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05" w:rsidRPr="00CB2E4C" w:rsidRDefault="00C1274E" w:rsidP="00162308">
      <w:pPr>
        <w:spacing w:after="0" w:line="240" w:lineRule="auto"/>
        <w:ind w:left="6379" w:right="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="00D97705" w:rsidRPr="00CB2E4C">
        <w:rPr>
          <w:rFonts w:ascii="Times New Roman" w:hAnsi="Times New Roman" w:cs="Times New Roman"/>
          <w:sz w:val="28"/>
          <w:szCs w:val="28"/>
        </w:rPr>
        <w:t>Глав</w:t>
      </w:r>
      <w:r w:rsidR="00162308">
        <w:rPr>
          <w:rFonts w:ascii="Times New Roman" w:hAnsi="Times New Roman" w:cs="Times New Roman"/>
          <w:sz w:val="28"/>
          <w:szCs w:val="28"/>
        </w:rPr>
        <w:t>ой</w:t>
      </w:r>
    </w:p>
    <w:p w:rsidR="00D97705" w:rsidRPr="00CB2E4C" w:rsidRDefault="00D97705" w:rsidP="00162308">
      <w:pPr>
        <w:spacing w:after="0" w:line="240" w:lineRule="auto"/>
        <w:ind w:left="6379" w:right="50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Кабардино-Балкарской</w:t>
      </w:r>
    </w:p>
    <w:p w:rsidR="00D97705" w:rsidRPr="00CB2E4C" w:rsidRDefault="00D97705" w:rsidP="00162308">
      <w:pPr>
        <w:spacing w:after="0" w:line="240" w:lineRule="auto"/>
        <w:ind w:left="6379" w:right="50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Республики</w:t>
      </w:r>
    </w:p>
    <w:p w:rsidR="00D97705" w:rsidRPr="00CB2E4C" w:rsidRDefault="00D97705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</w:p>
    <w:p w:rsidR="00D97705" w:rsidRPr="00CB2E4C" w:rsidRDefault="00D97705" w:rsidP="00D97705">
      <w:pPr>
        <w:spacing w:after="0" w:line="240" w:lineRule="auto"/>
        <w:ind w:right="50"/>
        <w:jc w:val="right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Проект</w:t>
      </w:r>
    </w:p>
    <w:p w:rsidR="00DC4E51" w:rsidRPr="00162308" w:rsidRDefault="00DC4E51" w:rsidP="00D76ABE">
      <w:pPr>
        <w:tabs>
          <w:tab w:val="left" w:pos="4035"/>
          <w:tab w:val="center" w:pos="4652"/>
        </w:tabs>
        <w:spacing w:after="0" w:line="240" w:lineRule="auto"/>
        <w:ind w:right="50" w:firstLine="709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D97705" w:rsidRPr="00162308" w:rsidRDefault="00D97705" w:rsidP="00AC6BF5">
      <w:pPr>
        <w:tabs>
          <w:tab w:val="left" w:pos="4035"/>
          <w:tab w:val="center" w:pos="4652"/>
        </w:tabs>
        <w:spacing w:after="0" w:line="240" w:lineRule="auto"/>
        <w:ind w:right="5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162308">
        <w:rPr>
          <w:rFonts w:ascii="Times New Roman" w:hAnsi="Times New Roman" w:cs="Times New Roman"/>
          <w:b/>
          <w:sz w:val="34"/>
          <w:szCs w:val="34"/>
        </w:rPr>
        <w:t>ЗАКОН</w:t>
      </w:r>
    </w:p>
    <w:p w:rsidR="00D97705" w:rsidRPr="00162308" w:rsidRDefault="00D97705" w:rsidP="00AC6BF5">
      <w:pPr>
        <w:spacing w:after="0" w:line="240" w:lineRule="auto"/>
        <w:ind w:right="5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162308">
        <w:rPr>
          <w:rFonts w:ascii="Times New Roman" w:hAnsi="Times New Roman" w:cs="Times New Roman"/>
          <w:b/>
          <w:sz w:val="34"/>
          <w:szCs w:val="34"/>
        </w:rPr>
        <w:t>КАБАРДИНО-БАЛКАРСКОЙ РЕСПУБЛИКИ</w:t>
      </w:r>
    </w:p>
    <w:p w:rsidR="00D97705" w:rsidRPr="00CB2E4C" w:rsidRDefault="00D97705" w:rsidP="00D76ABE">
      <w:pPr>
        <w:spacing w:after="0" w:line="240" w:lineRule="auto"/>
        <w:ind w:right="5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6D8" w:rsidRPr="00084385" w:rsidRDefault="00D97705" w:rsidP="00AC6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2E4C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 в отдельные республиканские законы </w:t>
      </w:r>
    </w:p>
    <w:p w:rsidR="00AF36D8" w:rsidRDefault="00AF36D8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F85" w:rsidRDefault="003016E1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B38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0D14D0" w:rsidRDefault="000D14D0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4D0" w:rsidRPr="0054532F" w:rsidRDefault="000D14D0" w:rsidP="000D1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8 </w:t>
      </w:r>
      <w:r w:rsidRPr="0054532F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4532F">
        <w:rPr>
          <w:rFonts w:ascii="Times New Roman" w:hAnsi="Times New Roman" w:cs="Times New Roman"/>
          <w:bCs/>
          <w:sz w:val="28"/>
          <w:szCs w:val="28"/>
        </w:rPr>
        <w:t xml:space="preserve"> Кабардино-Балкарской Республики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11 января     2000 года № 3-РЗ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статусе столицы </w:t>
      </w:r>
      <w:r w:rsidRPr="0054532F">
        <w:rPr>
          <w:rFonts w:ascii="Times New Roman" w:hAnsi="Times New Roman" w:cs="Times New Roman"/>
          <w:bCs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" </w:t>
      </w:r>
      <w:r w:rsidRPr="0054532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(Официальный интернет-портал правовой информации </w:t>
      </w:r>
      <w:r w:rsidRPr="000D14D0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hyperlink r:id="rId8" w:history="1"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  <w:lang w:val="en-US"/>
          </w:rPr>
          <w:t>www</w:t>
        </w:r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.</w:t>
        </w:r>
        <w:proofErr w:type="spellStart"/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  <w:lang w:val="en-US"/>
          </w:rPr>
          <w:t>pravo</w:t>
        </w:r>
        <w:proofErr w:type="spellEnd"/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.</w:t>
        </w:r>
        <w:proofErr w:type="spellStart"/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  <w:lang w:val="en-US"/>
          </w:rPr>
          <w:t>gov</w:t>
        </w:r>
        <w:proofErr w:type="spellEnd"/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.</w:t>
        </w:r>
        <w:proofErr w:type="spellStart"/>
        <w:r w:rsidRPr="000D14D0">
          <w:rPr>
            <w:rFonts w:ascii="Times New Roman" w:eastAsia="Times New Roman" w:hAnsi="Times New Roman" w:cs="Times New Roman"/>
            <w:spacing w:val="-1"/>
            <w:sz w:val="28"/>
            <w:szCs w:val="28"/>
            <w:lang w:val="en-US"/>
          </w:rPr>
          <w:t>ru</w:t>
        </w:r>
        <w:proofErr w:type="spellEnd"/>
      </w:hyperlink>
      <w:r w:rsidRPr="000D14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</w:t>
      </w:r>
      <w:r w:rsidRPr="000D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утратившей силу.</w:t>
      </w:r>
      <w:proofErr w:type="gramEnd"/>
    </w:p>
    <w:p w:rsidR="000D14D0" w:rsidRDefault="000D14D0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4D0" w:rsidRDefault="000D14D0" w:rsidP="000D14D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я 2</w:t>
      </w:r>
    </w:p>
    <w:p w:rsidR="00162308" w:rsidRPr="00863FB1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6E1" w:rsidRPr="003016E1" w:rsidRDefault="001D4F85" w:rsidP="00D76AB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абзаце четвертом части 1 статьи 1 Закона Кабардино-Балкарской Республики от 9 апреля 2004 года № 6-РЗ "О размере ежемесячного вознаграждения приемным родителям и льготах, предоставляемых приемной семье" (Официальный интернет-портал правовой информации (</w:t>
      </w:r>
      <w:proofErr w:type="spellStart"/>
      <w:r w:rsidRPr="00162308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слова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ежегодно увеличивается (индексируется) законом Кабардино-Балкарской Республики о республиканском бюджете Кабардино-Балкарской Республики на соответствующий финансовый год с учетом фактического уровня инфляции</w:t>
      </w:r>
      <w:r w:rsidR="00D63149">
        <w:rPr>
          <w:rFonts w:ascii="Times New Roman" w:hAnsi="Times New Roman" w:cs="Times New Roman"/>
          <w:sz w:val="28"/>
          <w:szCs w:val="28"/>
        </w:rPr>
        <w:t>" заменить словами "</w:t>
      </w:r>
      <w:r>
        <w:rPr>
          <w:rFonts w:ascii="Times New Roman" w:hAnsi="Times New Roman" w:cs="Times New Roman"/>
          <w:sz w:val="28"/>
          <w:szCs w:val="28"/>
        </w:rPr>
        <w:t>подлежит ежегодной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индексации с 1 января соответствующего года исходя из прогнозируемого уровня инфляции, установленного законом Кабардино-Балкарской Республики о республиканском бюджете Кабардино-Балкарской Республики на соответствующий финансовый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B8C" w:rsidRDefault="005F6B8C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B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4D0">
        <w:rPr>
          <w:rFonts w:ascii="Times New Roman" w:hAnsi="Times New Roman" w:cs="Times New Roman"/>
          <w:b/>
          <w:sz w:val="28"/>
          <w:szCs w:val="28"/>
        </w:rPr>
        <w:t>3</w:t>
      </w:r>
    </w:p>
    <w:p w:rsidR="00162308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B8C" w:rsidRDefault="001D4F85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части 2 статьи 11 Закона Кабардино-Балкарской Республики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от 29 декабря 2004 года № 57-РЗ "О государственной социальной поддержке отдельных категорий граждан в Кабардино-Балкарской Республике" (Официальный интернет-портал правовой информации </w:t>
      </w:r>
      <w:r w:rsidRPr="00D76ABE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D76ABE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www.pravo.gov.ru</w:t>
        </w:r>
      </w:hyperlink>
      <w:r w:rsidRPr="00D76A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ежегодно увеличивается (индексируется) законом Кабардино-Балкарской Республики о республиканском бюджете Кабардино-Балкарской Республики на соответствующий финансовый год с учет</w:t>
      </w:r>
      <w:r w:rsidR="00D63149">
        <w:rPr>
          <w:rFonts w:ascii="Times New Roman" w:hAnsi="Times New Roman" w:cs="Times New Roman"/>
          <w:sz w:val="28"/>
          <w:szCs w:val="28"/>
        </w:rPr>
        <w:t>ом фактического уровня инфляции"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D63149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 xml:space="preserve">подлежит ежегодной индексации с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января соответствующего года исходя из прогнозируемого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>инфляции, установленного законом Кабардино-Балкарской Республики о республиканском бюджете Кабардино-Балкарской Республики на соответствующий финансовый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323D" w:rsidRDefault="00F4323D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>Стать</w:t>
      </w:r>
      <w:r w:rsidR="003016E1">
        <w:rPr>
          <w:rFonts w:ascii="Times New Roman" w:hAnsi="Times New Roman" w:cs="Times New Roman"/>
          <w:b/>
          <w:sz w:val="28"/>
          <w:szCs w:val="28"/>
        </w:rPr>
        <w:t>я</w:t>
      </w:r>
      <w:r w:rsidR="00D76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4D0">
        <w:rPr>
          <w:rFonts w:ascii="Times New Roman" w:hAnsi="Times New Roman" w:cs="Times New Roman"/>
          <w:b/>
          <w:sz w:val="28"/>
          <w:szCs w:val="28"/>
        </w:rPr>
        <w:t>4</w:t>
      </w:r>
    </w:p>
    <w:p w:rsidR="00162308" w:rsidRPr="00863FB1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323D" w:rsidRDefault="001D4F85" w:rsidP="00D7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части 2 статьи 2 Закона Кабардино-Балкарской Республики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от 17 января 2007 года № 9-РЗ "О порядке и размере ежемесячной денежной выплаты приемной семье на содержание ребенка" (Официальный интернет-портал правовой информации (</w:t>
      </w:r>
      <w:proofErr w:type="spellStart"/>
      <w:r w:rsidRPr="00162308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слова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ежегодно индексируется законом Кабардино-Балкарской Республики о республиканском бюджете Кабардино-Балкарской Республики на соответствующий финансовый год и плановый период с учетом фактического уровня инфляции за предыдущий финансовый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</w:t>
      </w:r>
      <w:r w:rsidR="00D63149">
        <w:rPr>
          <w:rFonts w:ascii="Times New Roman" w:hAnsi="Times New Roman" w:cs="Times New Roman"/>
          <w:sz w:val="28"/>
          <w:szCs w:val="28"/>
        </w:rPr>
        <w:t>ить словами "</w:t>
      </w:r>
      <w:r>
        <w:rPr>
          <w:rFonts w:ascii="Times New Roman" w:hAnsi="Times New Roman" w:cs="Times New Roman"/>
          <w:sz w:val="28"/>
          <w:szCs w:val="28"/>
        </w:rPr>
        <w:t>подлеж</w:t>
      </w:r>
      <w:r w:rsidR="0016230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 ежегодной индексации с 1 января соответствующего года исходя из прогнозируемого уровня инфляции, установленного законом Кабардино-Балкарской Республики о республиканском бюджете Кабардино-Балкарской Республики на соответствующий финансовый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98B" w:rsidRDefault="00EF298B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D14D0">
        <w:rPr>
          <w:rFonts w:ascii="Times New Roman" w:hAnsi="Times New Roman" w:cs="Times New Roman"/>
          <w:b/>
          <w:sz w:val="28"/>
          <w:szCs w:val="28"/>
        </w:rPr>
        <w:t>5</w:t>
      </w:r>
    </w:p>
    <w:p w:rsidR="00162308" w:rsidRPr="00863FB1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98B" w:rsidRDefault="001D4F85" w:rsidP="00D7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части 2 статьи 2 Закона Кабардино-Балкарской Республики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от 13 апреля 2007 года </w:t>
      </w:r>
      <w:r w:rsidR="0016230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25-РЗ "О ежемесячной денежной выплате опекуну (попечителю) на содержание ребенка" (Официальный интернет-портал правовой информации (</w:t>
      </w:r>
      <w:proofErr w:type="spellStart"/>
      <w:r w:rsidRPr="00162308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слова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ежегодно индексируется законом Кабардино-Балкарской Республики о республиканском бюджете Кабардино-Балкарской Республики на соответствующий финансовый год и плановый период с учетом фактического уровня инфляции за предыдущий финансовый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подлежит ежегодной индексации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 1 января соответствующего года исходя из прогнозируемого уровня инфляции, установленного законом Кабардино-Балкарской Республики о республиканском бюджете Кабардино-Балкарской Республики на соответствующий финансовый год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263" w:rsidRDefault="00996263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D14D0">
        <w:rPr>
          <w:rFonts w:ascii="Times New Roman" w:hAnsi="Times New Roman" w:cs="Times New Roman"/>
          <w:b/>
          <w:sz w:val="28"/>
          <w:szCs w:val="28"/>
        </w:rPr>
        <w:t>6</w:t>
      </w:r>
    </w:p>
    <w:p w:rsidR="00162308" w:rsidRPr="00863FB1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263" w:rsidRDefault="001D4F85" w:rsidP="00D7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</w:t>
      </w:r>
      <w:r w:rsidR="00D76ABE">
        <w:rPr>
          <w:rFonts w:ascii="Times New Roman" w:hAnsi="Times New Roman" w:cs="Times New Roman"/>
          <w:sz w:val="28"/>
          <w:szCs w:val="28"/>
        </w:rPr>
        <w:t xml:space="preserve">т </w:t>
      </w:r>
      <w:r w:rsidRPr="003016E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статьи 18-1 и пункт 6 части 1 </w:t>
      </w:r>
      <w:r w:rsidRPr="003016E1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3016E1">
        <w:rPr>
          <w:rFonts w:ascii="Times New Roman" w:hAnsi="Times New Roman" w:cs="Times New Roman"/>
          <w:sz w:val="28"/>
          <w:szCs w:val="28"/>
        </w:rPr>
        <w:t>-1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16E1">
        <w:rPr>
          <w:rFonts w:ascii="Times New Roman" w:hAnsi="Times New Roman" w:cs="Times New Roman"/>
          <w:sz w:val="28"/>
          <w:szCs w:val="28"/>
        </w:rPr>
        <w:t xml:space="preserve"> Кабардино-Балкарской</w:t>
      </w:r>
      <w:r>
        <w:rPr>
          <w:rFonts w:ascii="Times New Roman" w:hAnsi="Times New Roman" w:cs="Times New Roman"/>
          <w:sz w:val="28"/>
          <w:szCs w:val="28"/>
        </w:rPr>
        <w:t xml:space="preserve"> Рес</w:t>
      </w:r>
      <w:r w:rsidRPr="003016E1">
        <w:rPr>
          <w:rFonts w:ascii="Times New Roman" w:hAnsi="Times New Roman" w:cs="Times New Roman"/>
          <w:sz w:val="28"/>
          <w:szCs w:val="28"/>
        </w:rPr>
        <w:t>публики</w:t>
      </w:r>
      <w:r w:rsidR="00D63149">
        <w:rPr>
          <w:rFonts w:ascii="Times New Roman" w:hAnsi="Times New Roman" w:cs="Times New Roman"/>
          <w:sz w:val="28"/>
          <w:szCs w:val="28"/>
        </w:rPr>
        <w:t xml:space="preserve"> </w:t>
      </w:r>
      <w:r w:rsidRPr="003016E1">
        <w:rPr>
          <w:rFonts w:ascii="Times New Roman" w:hAnsi="Times New Roman" w:cs="Times New Roman"/>
          <w:sz w:val="28"/>
          <w:szCs w:val="28"/>
        </w:rPr>
        <w:t xml:space="preserve">от 7 февраля 2011 года № 11-РЗ </w:t>
      </w:r>
      <w:r w:rsidR="002B38BC">
        <w:rPr>
          <w:rFonts w:ascii="Times New Roman" w:hAnsi="Times New Roman" w:cs="Times New Roman"/>
          <w:sz w:val="28"/>
          <w:szCs w:val="28"/>
        </w:rPr>
        <w:t>"</w:t>
      </w:r>
      <w:r w:rsidRPr="003016E1">
        <w:rPr>
          <w:rFonts w:ascii="Times New Roman" w:hAnsi="Times New Roman" w:cs="Times New Roman"/>
          <w:sz w:val="28"/>
          <w:szCs w:val="28"/>
        </w:rPr>
        <w:t>О бюджетном устройстве и бюджетном процессе в Кабардино-Балкарской Республике</w:t>
      </w:r>
      <w:r w:rsidR="002B38BC">
        <w:rPr>
          <w:rFonts w:ascii="Times New Roman" w:hAnsi="Times New Roman" w:cs="Times New Roman"/>
          <w:sz w:val="28"/>
          <w:szCs w:val="28"/>
        </w:rPr>
        <w:t>"</w:t>
      </w:r>
      <w:r w:rsidRPr="003016E1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 (</w:t>
      </w:r>
      <w:hyperlink r:id="rId10" w:history="1">
        <w:r w:rsidRPr="003016E1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3016E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утратившими силу.</w:t>
      </w:r>
      <w:proofErr w:type="gramEnd"/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4D0" w:rsidRDefault="000D14D0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4D0" w:rsidRDefault="000D14D0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862" w:rsidRDefault="00DF5862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0D14D0">
        <w:rPr>
          <w:rFonts w:ascii="Times New Roman" w:hAnsi="Times New Roman" w:cs="Times New Roman"/>
          <w:b/>
          <w:sz w:val="28"/>
          <w:szCs w:val="28"/>
        </w:rPr>
        <w:t>7</w:t>
      </w:r>
    </w:p>
    <w:p w:rsidR="00162308" w:rsidRPr="00863FB1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4D0" w:rsidRDefault="000D14D0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 статью</w:t>
      </w:r>
      <w:r w:rsidR="001D4F85">
        <w:rPr>
          <w:rFonts w:ascii="Times New Roman" w:hAnsi="Times New Roman" w:cs="Times New Roman"/>
          <w:sz w:val="28"/>
          <w:szCs w:val="28"/>
        </w:rPr>
        <w:t xml:space="preserve"> 1 Закона </w:t>
      </w:r>
      <w:r w:rsidR="001D4F85" w:rsidRPr="00AF36D8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4F85" w:rsidRPr="00AF36D8">
        <w:rPr>
          <w:rFonts w:ascii="Times New Roman" w:hAnsi="Times New Roman" w:cs="Times New Roman"/>
          <w:sz w:val="28"/>
          <w:szCs w:val="28"/>
        </w:rPr>
        <w:t xml:space="preserve">от 28 декабря 2016 года </w:t>
      </w:r>
      <w:r w:rsidR="001D4F85">
        <w:rPr>
          <w:rFonts w:ascii="Times New Roman" w:hAnsi="Times New Roman" w:cs="Times New Roman"/>
          <w:sz w:val="28"/>
          <w:szCs w:val="28"/>
        </w:rPr>
        <w:t>№</w:t>
      </w:r>
      <w:r w:rsidR="001D4F85" w:rsidRPr="00AF36D8">
        <w:rPr>
          <w:rFonts w:ascii="Times New Roman" w:hAnsi="Times New Roman" w:cs="Times New Roman"/>
          <w:sz w:val="28"/>
          <w:szCs w:val="28"/>
        </w:rPr>
        <w:t xml:space="preserve"> 65-РЗ 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 w:rsidR="001D4F85" w:rsidRPr="00AF36D8">
        <w:rPr>
          <w:rFonts w:ascii="Times New Roman" w:hAnsi="Times New Roman" w:cs="Times New Roman"/>
          <w:sz w:val="28"/>
          <w:szCs w:val="28"/>
        </w:rPr>
        <w:t xml:space="preserve">О приостановлении действия отдельных положений законодательных актов Кабардино-Балкарской Республики и внесении изменений в Закон Кабардино-Балкарской Республики </w:t>
      </w:r>
      <w:r w:rsidR="00D76A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D4F85" w:rsidRPr="00AF36D8">
        <w:rPr>
          <w:rFonts w:ascii="Times New Roman" w:hAnsi="Times New Roman" w:cs="Times New Roman"/>
          <w:sz w:val="28"/>
          <w:szCs w:val="28"/>
        </w:rPr>
        <w:t>"О приостановлении действия положений отдельных законодательных актов Кабардино-Балкарской Республики в части порядка индексации окладов денежного содержания государственных гражданских служащих Кабардино-Балкарской Республики, выплат, пособий и компенсаций</w:t>
      </w:r>
      <w:r w:rsidR="00D63149">
        <w:rPr>
          <w:rFonts w:ascii="Times New Roman" w:hAnsi="Times New Roman" w:cs="Times New Roman"/>
          <w:sz w:val="28"/>
          <w:szCs w:val="28"/>
        </w:rPr>
        <w:t>"</w:t>
      </w:r>
      <w:r w:rsidR="001D4F85" w:rsidRPr="00AF36D8">
        <w:rPr>
          <w:rFonts w:ascii="Times New Roman" w:hAnsi="Times New Roman" w:cs="Times New Roman"/>
          <w:sz w:val="28"/>
          <w:szCs w:val="28"/>
        </w:rPr>
        <w:t xml:space="preserve"> в связи с Законом Кабардино-Балкарской Республики</w:t>
      </w:r>
      <w:proofErr w:type="gramEnd"/>
      <w:r w:rsidR="001D4F85" w:rsidRPr="00AF36D8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="001D4F85" w:rsidRPr="00AF36D8">
        <w:rPr>
          <w:rFonts w:ascii="Times New Roman" w:hAnsi="Times New Roman" w:cs="Times New Roman"/>
          <w:sz w:val="28"/>
          <w:szCs w:val="28"/>
        </w:rPr>
        <w:t xml:space="preserve">О республиканском бюджете Кабардино-Балкарской Республики на 2017 год и на плановый период 2018 и </w:t>
      </w:r>
      <w:r w:rsidR="001D4F85" w:rsidRPr="00377E1A">
        <w:rPr>
          <w:rFonts w:ascii="Times New Roman" w:hAnsi="Times New Roman" w:cs="Times New Roman"/>
          <w:sz w:val="28"/>
          <w:szCs w:val="28"/>
        </w:rPr>
        <w:t>2019 годов" (Официальный интернет-портал правовой информации (</w:t>
      </w:r>
      <w:hyperlink r:id="rId11" w:history="1">
        <w:r w:rsidRPr="00377E1A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www.pravo.gov.ru</w:t>
        </w:r>
      </w:hyperlink>
      <w:r w:rsidR="001D4F85" w:rsidRPr="00377E1A">
        <w:rPr>
          <w:rFonts w:ascii="Times New Roman" w:hAnsi="Times New Roman" w:cs="Times New Roman"/>
          <w:sz w:val="28"/>
          <w:szCs w:val="28"/>
        </w:rPr>
        <w:t xml:space="preserve">) </w:t>
      </w:r>
      <w:r w:rsidRPr="00377E1A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  <w:proofErr w:type="gramEnd"/>
    </w:p>
    <w:p w:rsidR="001D4F85" w:rsidRDefault="000D14D0" w:rsidP="000D14D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="00D76ABE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2B38BC">
        <w:rPr>
          <w:rFonts w:ascii="Times New Roman" w:hAnsi="Times New Roman" w:cs="Times New Roman"/>
          <w:sz w:val="28"/>
          <w:szCs w:val="28"/>
        </w:rPr>
        <w:t>"</w:t>
      </w:r>
      <w:r w:rsidR="00D76ABE" w:rsidRPr="00AF36D8">
        <w:rPr>
          <w:rFonts w:ascii="Times New Roman" w:hAnsi="Times New Roman" w:cs="Times New Roman"/>
          <w:sz w:val="28"/>
          <w:szCs w:val="28"/>
        </w:rPr>
        <w:t>201</w:t>
      </w:r>
      <w:r w:rsidR="00D76ABE">
        <w:rPr>
          <w:rFonts w:ascii="Times New Roman" w:hAnsi="Times New Roman" w:cs="Times New Roman"/>
          <w:sz w:val="28"/>
          <w:szCs w:val="28"/>
        </w:rPr>
        <w:t>9</w:t>
      </w:r>
      <w:r w:rsidR="002B38B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76ABE" w:rsidRPr="00AF36D8">
        <w:rPr>
          <w:rFonts w:ascii="Times New Roman" w:hAnsi="Times New Roman" w:cs="Times New Roman"/>
          <w:sz w:val="28"/>
          <w:szCs w:val="28"/>
        </w:rPr>
        <w:t>20</w:t>
      </w:r>
      <w:r w:rsidR="00D76ABE">
        <w:rPr>
          <w:rFonts w:ascii="Times New Roman" w:hAnsi="Times New Roman" w:cs="Times New Roman"/>
          <w:sz w:val="28"/>
          <w:szCs w:val="28"/>
        </w:rPr>
        <w:t>20</w:t>
      </w:r>
      <w:r w:rsidR="002B38B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14D0" w:rsidRDefault="000D14D0" w:rsidP="000D14D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10 </w:t>
      </w:r>
      <w:r w:rsidR="008D2C3A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ABE" w:rsidRDefault="00D76ABE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21F" w:rsidRDefault="00D97705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C3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D14D0">
        <w:rPr>
          <w:rFonts w:ascii="Times New Roman" w:hAnsi="Times New Roman" w:cs="Times New Roman"/>
          <w:b/>
          <w:sz w:val="28"/>
          <w:szCs w:val="28"/>
        </w:rPr>
        <w:t>8</w:t>
      </w:r>
    </w:p>
    <w:p w:rsidR="00162308" w:rsidRPr="00396C32" w:rsidRDefault="00162308" w:rsidP="00D76A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6D8" w:rsidRPr="00AF36D8" w:rsidRDefault="00AF36D8" w:rsidP="00D7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6D8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 </w:t>
      </w:r>
      <w:r w:rsidR="00D76ABE">
        <w:rPr>
          <w:rFonts w:ascii="Times New Roman" w:hAnsi="Times New Roman" w:cs="Times New Roman"/>
          <w:sz w:val="28"/>
          <w:szCs w:val="28"/>
        </w:rPr>
        <w:t>1 января 2019 года</w:t>
      </w:r>
      <w:r w:rsidRPr="00AF36D8">
        <w:rPr>
          <w:rFonts w:ascii="Times New Roman" w:hAnsi="Times New Roman" w:cs="Times New Roman"/>
          <w:sz w:val="28"/>
          <w:szCs w:val="28"/>
        </w:rPr>
        <w:t>.</w:t>
      </w:r>
    </w:p>
    <w:p w:rsidR="00DC4E51" w:rsidRDefault="00DC4E51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ABE" w:rsidRDefault="00D76ABE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ABE" w:rsidRDefault="00D76ABE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ABE" w:rsidRPr="00CB2E4C" w:rsidRDefault="00D76ABE" w:rsidP="00D76A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2308" w:rsidRDefault="00377E1A" w:rsidP="00D76ABE">
      <w:pPr>
        <w:spacing w:after="0" w:line="240" w:lineRule="auto"/>
        <w:ind w:right="5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977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A654E" w:rsidRPr="00AF36D8" w:rsidRDefault="00D97705" w:rsidP="00D76ABE">
      <w:pPr>
        <w:spacing w:after="0" w:line="240" w:lineRule="auto"/>
        <w:ind w:right="5101"/>
        <w:jc w:val="center"/>
        <w:rPr>
          <w:rFonts w:ascii="Times New Roman" w:hAnsi="Times New Roman" w:cs="Times New Roman"/>
          <w:sz w:val="28"/>
          <w:szCs w:val="28"/>
        </w:rPr>
      </w:pPr>
      <w:r w:rsidRPr="00CB2E4C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sectPr w:rsidR="00CA654E" w:rsidRPr="00AF36D8" w:rsidSect="00D76ABE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ABE" w:rsidRDefault="00D76ABE" w:rsidP="00D76ABE">
      <w:pPr>
        <w:spacing w:after="0" w:line="240" w:lineRule="auto"/>
      </w:pPr>
      <w:r>
        <w:separator/>
      </w:r>
    </w:p>
  </w:endnote>
  <w:endnote w:type="continuationSeparator" w:id="1">
    <w:p w:rsidR="00D76ABE" w:rsidRDefault="00D76ABE" w:rsidP="00D7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ABE" w:rsidRDefault="00D76ABE" w:rsidP="00D76ABE">
      <w:pPr>
        <w:spacing w:after="0" w:line="240" w:lineRule="auto"/>
      </w:pPr>
      <w:r>
        <w:separator/>
      </w:r>
    </w:p>
  </w:footnote>
  <w:footnote w:type="continuationSeparator" w:id="1">
    <w:p w:rsidR="00D76ABE" w:rsidRDefault="00D76ABE" w:rsidP="00D76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19017"/>
    </w:sdtPr>
    <w:sdtContent>
      <w:p w:rsidR="00D76ABE" w:rsidRDefault="005F4E55">
        <w:pPr>
          <w:pStyle w:val="a7"/>
          <w:jc w:val="center"/>
        </w:pPr>
        <w:fldSimple w:instr=" PAGE   \* MERGEFORMAT ">
          <w:r w:rsidR="008D2C3A">
            <w:rPr>
              <w:noProof/>
            </w:rPr>
            <w:t>3</w:t>
          </w:r>
        </w:fldSimple>
      </w:p>
    </w:sdtContent>
  </w:sdt>
  <w:p w:rsidR="00D76ABE" w:rsidRDefault="00D76A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1CDD"/>
    <w:multiLevelType w:val="hybridMultilevel"/>
    <w:tmpl w:val="0AB8A7E2"/>
    <w:lvl w:ilvl="0" w:tplc="0A3CF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9461E5"/>
    <w:multiLevelType w:val="singleLevel"/>
    <w:tmpl w:val="A1FA6728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5CA73098"/>
    <w:multiLevelType w:val="hybridMultilevel"/>
    <w:tmpl w:val="B168502C"/>
    <w:lvl w:ilvl="0" w:tplc="5A1AEE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6D8"/>
    <w:rsid w:val="00072118"/>
    <w:rsid w:val="00084385"/>
    <w:rsid w:val="000D14D0"/>
    <w:rsid w:val="0016041F"/>
    <w:rsid w:val="00162308"/>
    <w:rsid w:val="001A7DB2"/>
    <w:rsid w:val="001D4F85"/>
    <w:rsid w:val="00254923"/>
    <w:rsid w:val="002B38BC"/>
    <w:rsid w:val="003016E1"/>
    <w:rsid w:val="0033636D"/>
    <w:rsid w:val="00377E1A"/>
    <w:rsid w:val="00380241"/>
    <w:rsid w:val="0038513B"/>
    <w:rsid w:val="00396C32"/>
    <w:rsid w:val="003A0261"/>
    <w:rsid w:val="00403569"/>
    <w:rsid w:val="00426E05"/>
    <w:rsid w:val="00443A17"/>
    <w:rsid w:val="00503874"/>
    <w:rsid w:val="005241B7"/>
    <w:rsid w:val="00592B4A"/>
    <w:rsid w:val="005A1617"/>
    <w:rsid w:val="005B59E9"/>
    <w:rsid w:val="005C4DF8"/>
    <w:rsid w:val="005F4E55"/>
    <w:rsid w:val="005F6B8C"/>
    <w:rsid w:val="006450EC"/>
    <w:rsid w:val="00661FD9"/>
    <w:rsid w:val="007834FD"/>
    <w:rsid w:val="007C32F0"/>
    <w:rsid w:val="007E7227"/>
    <w:rsid w:val="00863FB1"/>
    <w:rsid w:val="0086421F"/>
    <w:rsid w:val="00875443"/>
    <w:rsid w:val="008D2C3A"/>
    <w:rsid w:val="008F3D9F"/>
    <w:rsid w:val="009563F0"/>
    <w:rsid w:val="0095755E"/>
    <w:rsid w:val="00967CB9"/>
    <w:rsid w:val="00996263"/>
    <w:rsid w:val="009D064C"/>
    <w:rsid w:val="00A12B16"/>
    <w:rsid w:val="00A35787"/>
    <w:rsid w:val="00AC6BF5"/>
    <w:rsid w:val="00AF36D8"/>
    <w:rsid w:val="00B3203E"/>
    <w:rsid w:val="00B44082"/>
    <w:rsid w:val="00C02EFB"/>
    <w:rsid w:val="00C1274E"/>
    <w:rsid w:val="00C35621"/>
    <w:rsid w:val="00CA654E"/>
    <w:rsid w:val="00CA7E65"/>
    <w:rsid w:val="00CF5129"/>
    <w:rsid w:val="00D031A1"/>
    <w:rsid w:val="00D63149"/>
    <w:rsid w:val="00D747AE"/>
    <w:rsid w:val="00D76ABE"/>
    <w:rsid w:val="00D97705"/>
    <w:rsid w:val="00DC3BFC"/>
    <w:rsid w:val="00DC4E51"/>
    <w:rsid w:val="00DF5862"/>
    <w:rsid w:val="00E87EAF"/>
    <w:rsid w:val="00EE2C9D"/>
    <w:rsid w:val="00EF298B"/>
    <w:rsid w:val="00F2485B"/>
    <w:rsid w:val="00F4323D"/>
    <w:rsid w:val="00FA7064"/>
    <w:rsid w:val="00FE1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3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3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A65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755E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4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438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6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6ABE"/>
  </w:style>
  <w:style w:type="paragraph" w:styleId="a9">
    <w:name w:val="footer"/>
    <w:basedOn w:val="a"/>
    <w:link w:val="aa"/>
    <w:uiPriority w:val="99"/>
    <w:semiHidden/>
    <w:unhideWhenUsed/>
    <w:rsid w:val="00D76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6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EB642-A006-4104-8460-C401FB64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l.gaeva</dc:creator>
  <cp:lastModifiedBy>СОБП Мокаева Лейла 148</cp:lastModifiedBy>
  <cp:revision>5</cp:revision>
  <cp:lastPrinted>2018-10-23T14:39:00Z</cp:lastPrinted>
  <dcterms:created xsi:type="dcterms:W3CDTF">2018-10-26T12:13:00Z</dcterms:created>
  <dcterms:modified xsi:type="dcterms:W3CDTF">2018-10-30T12:06:00Z</dcterms:modified>
</cp:coreProperties>
</file>