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A94" w:rsidRPr="00B72A11" w:rsidRDefault="004F7A94" w:rsidP="004F7A94">
      <w:pPr>
        <w:autoSpaceDE w:val="0"/>
        <w:autoSpaceDN w:val="0"/>
        <w:adjustRightInd w:val="0"/>
        <w:ind w:firstLine="5670"/>
        <w:jc w:val="center"/>
        <w:outlineLvl w:val="0"/>
      </w:pPr>
      <w:r w:rsidRPr="00B72A11">
        <w:t>Приложение № 2</w:t>
      </w:r>
    </w:p>
    <w:p w:rsidR="004F7A94" w:rsidRPr="00B72A11" w:rsidRDefault="004F7A94" w:rsidP="004F7A94">
      <w:pPr>
        <w:autoSpaceDE w:val="0"/>
        <w:autoSpaceDN w:val="0"/>
        <w:adjustRightInd w:val="0"/>
        <w:ind w:firstLine="5670"/>
        <w:jc w:val="center"/>
      </w:pPr>
      <w:r w:rsidRPr="00B72A11">
        <w:t>к Закону</w:t>
      </w:r>
    </w:p>
    <w:p w:rsidR="004F7A94" w:rsidRPr="00B72A11" w:rsidRDefault="004F7A94" w:rsidP="004F7A94">
      <w:pPr>
        <w:autoSpaceDE w:val="0"/>
        <w:autoSpaceDN w:val="0"/>
        <w:adjustRightInd w:val="0"/>
        <w:ind w:firstLine="5670"/>
        <w:jc w:val="center"/>
      </w:pPr>
      <w:r w:rsidRPr="00B72A11">
        <w:t>Кабардино-Балкарской Республики</w:t>
      </w:r>
    </w:p>
    <w:p w:rsidR="004F7A94" w:rsidRPr="00B72A11" w:rsidRDefault="004F7A94" w:rsidP="004F7A94">
      <w:pPr>
        <w:autoSpaceDE w:val="0"/>
        <w:autoSpaceDN w:val="0"/>
        <w:adjustRightInd w:val="0"/>
        <w:ind w:firstLine="5670"/>
        <w:jc w:val="center"/>
      </w:pPr>
      <w:r w:rsidRPr="00B72A11">
        <w:t>"О республиканском бюджете</w:t>
      </w:r>
    </w:p>
    <w:p w:rsidR="004F7A94" w:rsidRPr="00B72A11" w:rsidRDefault="004F7A94" w:rsidP="004F7A94">
      <w:pPr>
        <w:autoSpaceDE w:val="0"/>
        <w:autoSpaceDN w:val="0"/>
        <w:adjustRightInd w:val="0"/>
        <w:ind w:firstLine="5670"/>
        <w:jc w:val="center"/>
      </w:pPr>
      <w:r w:rsidRPr="00B72A11">
        <w:t>Кабардино-Балкарской Республики</w:t>
      </w:r>
    </w:p>
    <w:p w:rsidR="004F7A94" w:rsidRPr="00B72A11" w:rsidRDefault="004F7A94" w:rsidP="004F7A94">
      <w:pPr>
        <w:autoSpaceDE w:val="0"/>
        <w:autoSpaceDN w:val="0"/>
        <w:adjustRightInd w:val="0"/>
        <w:ind w:firstLine="5670"/>
        <w:jc w:val="center"/>
      </w:pPr>
      <w:r w:rsidRPr="00B72A11">
        <w:t>на 201</w:t>
      </w:r>
      <w:r>
        <w:t>9</w:t>
      </w:r>
      <w:r w:rsidRPr="00B72A11">
        <w:t xml:space="preserve"> год и на плановый период</w:t>
      </w:r>
    </w:p>
    <w:p w:rsidR="004F7A94" w:rsidRPr="00B72A11" w:rsidRDefault="004F7A94" w:rsidP="004F7A94">
      <w:pPr>
        <w:autoSpaceDE w:val="0"/>
        <w:autoSpaceDN w:val="0"/>
        <w:adjustRightInd w:val="0"/>
        <w:ind w:firstLine="5670"/>
        <w:jc w:val="center"/>
        <w:rPr>
          <w:rFonts w:ascii="Calibri" w:hAnsi="Calibri" w:cs="Calibri"/>
        </w:rPr>
      </w:pPr>
      <w:r>
        <w:t>2020</w:t>
      </w:r>
      <w:r w:rsidRPr="00B72A11">
        <w:t xml:space="preserve"> и 202</w:t>
      </w:r>
      <w:r>
        <w:t>1</w:t>
      </w:r>
      <w:r w:rsidRPr="00B72A11">
        <w:t xml:space="preserve"> годов</w:t>
      </w:r>
      <w:r w:rsidRPr="00B72A11">
        <w:rPr>
          <w:rFonts w:ascii="Calibri" w:hAnsi="Calibri" w:cs="Calibri"/>
        </w:rPr>
        <w:t>"</w:t>
      </w:r>
    </w:p>
    <w:p w:rsidR="004F7A94" w:rsidRPr="00B72A11" w:rsidRDefault="004F7A94" w:rsidP="004F7A94">
      <w:pPr>
        <w:autoSpaceDE w:val="0"/>
        <w:autoSpaceDN w:val="0"/>
        <w:adjustRightInd w:val="0"/>
        <w:ind w:firstLine="5670"/>
        <w:jc w:val="center"/>
        <w:rPr>
          <w:rFonts w:ascii="Calibri" w:hAnsi="Calibri" w:cs="Calibri"/>
        </w:rPr>
      </w:pPr>
    </w:p>
    <w:p w:rsidR="004F7A94" w:rsidRPr="00B72A11" w:rsidRDefault="004F7A94" w:rsidP="004F7A94">
      <w:pPr>
        <w:autoSpaceDE w:val="0"/>
        <w:autoSpaceDN w:val="0"/>
        <w:adjustRightInd w:val="0"/>
        <w:jc w:val="center"/>
        <w:rPr>
          <w:b/>
          <w:bCs/>
          <w:sz w:val="27"/>
          <w:szCs w:val="27"/>
        </w:rPr>
      </w:pPr>
      <w:r w:rsidRPr="00B72A11">
        <w:rPr>
          <w:b/>
          <w:bCs/>
          <w:sz w:val="27"/>
          <w:szCs w:val="27"/>
        </w:rPr>
        <w:t>ПЕРЕЧЕНЬ</w:t>
      </w:r>
    </w:p>
    <w:p w:rsidR="004F7A94" w:rsidRPr="00B72A11" w:rsidRDefault="004F7A94" w:rsidP="004F7A94">
      <w:pPr>
        <w:autoSpaceDE w:val="0"/>
        <w:autoSpaceDN w:val="0"/>
        <w:adjustRightInd w:val="0"/>
        <w:jc w:val="center"/>
        <w:rPr>
          <w:b/>
          <w:bCs/>
          <w:sz w:val="27"/>
          <w:szCs w:val="27"/>
        </w:rPr>
      </w:pPr>
      <w:r w:rsidRPr="00B72A11">
        <w:rPr>
          <w:b/>
          <w:bCs/>
          <w:sz w:val="27"/>
          <w:szCs w:val="27"/>
        </w:rPr>
        <w:t>ГЛАВНЫХ АДМИНИСТРАТОРОВ ДОХОДОВ РЕСПУБЛИКАНСКОГО БЮДЖЕТА</w:t>
      </w:r>
    </w:p>
    <w:p w:rsidR="00F90B9F" w:rsidRDefault="00F90B9F" w:rsidP="00F90B9F">
      <w:pPr>
        <w:autoSpaceDE w:val="0"/>
        <w:autoSpaceDN w:val="0"/>
        <w:adjustRightInd w:val="0"/>
        <w:ind w:firstLine="709"/>
        <w:jc w:val="both"/>
        <w:rPr>
          <w:sz w:val="28"/>
          <w:szCs w:val="28"/>
        </w:rPr>
      </w:pPr>
    </w:p>
    <w:tbl>
      <w:tblPr>
        <w:tblW w:w="9765" w:type="dxa"/>
        <w:tblInd w:w="-80" w:type="dxa"/>
        <w:tblLayout w:type="fixed"/>
        <w:tblCellMar>
          <w:top w:w="102" w:type="dxa"/>
          <w:left w:w="62" w:type="dxa"/>
          <w:bottom w:w="102" w:type="dxa"/>
          <w:right w:w="62" w:type="dxa"/>
        </w:tblCellMar>
        <w:tblLook w:val="04A0"/>
      </w:tblPr>
      <w:tblGrid>
        <w:gridCol w:w="1262"/>
        <w:gridCol w:w="2708"/>
        <w:gridCol w:w="5795"/>
      </w:tblGrid>
      <w:tr w:rsidR="00F90B9F" w:rsidRPr="00406DF0" w:rsidTr="00846043">
        <w:trPr>
          <w:tblHeader/>
        </w:trPr>
        <w:tc>
          <w:tcPr>
            <w:tcW w:w="3970" w:type="dxa"/>
            <w:gridSpan w:val="2"/>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autoSpaceDE w:val="0"/>
              <w:autoSpaceDN w:val="0"/>
              <w:adjustRightInd w:val="0"/>
              <w:jc w:val="center"/>
              <w:rPr>
                <w:sz w:val="26"/>
                <w:szCs w:val="26"/>
              </w:rPr>
            </w:pPr>
            <w:r w:rsidRPr="00406DF0">
              <w:rPr>
                <w:sz w:val="26"/>
                <w:szCs w:val="26"/>
              </w:rPr>
              <w:t>Код бюджетной классификации Российской Федерации</w:t>
            </w:r>
          </w:p>
        </w:tc>
        <w:tc>
          <w:tcPr>
            <w:tcW w:w="5795" w:type="dxa"/>
            <w:vMerge w:val="restart"/>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autoSpaceDE w:val="0"/>
              <w:autoSpaceDN w:val="0"/>
              <w:adjustRightInd w:val="0"/>
              <w:jc w:val="center"/>
              <w:rPr>
                <w:sz w:val="26"/>
                <w:szCs w:val="26"/>
              </w:rPr>
            </w:pPr>
            <w:r w:rsidRPr="00406DF0">
              <w:rPr>
                <w:sz w:val="26"/>
                <w:szCs w:val="26"/>
              </w:rPr>
              <w:t>Наименование главного администратора доходов республиканского бюджета</w:t>
            </w:r>
          </w:p>
        </w:tc>
      </w:tr>
      <w:tr w:rsidR="00F90B9F" w:rsidRPr="00406DF0" w:rsidTr="00846043">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autoSpaceDE w:val="0"/>
              <w:autoSpaceDN w:val="0"/>
              <w:adjustRightInd w:val="0"/>
              <w:jc w:val="center"/>
              <w:rPr>
                <w:sz w:val="26"/>
                <w:szCs w:val="26"/>
              </w:rPr>
            </w:pPr>
            <w:r w:rsidRPr="00406DF0">
              <w:rPr>
                <w:sz w:val="26"/>
                <w:szCs w:val="26"/>
              </w:rPr>
              <w:t>главного администратора доходов</w:t>
            </w:r>
          </w:p>
        </w:tc>
        <w:tc>
          <w:tcPr>
            <w:tcW w:w="2708" w:type="dxa"/>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autoSpaceDE w:val="0"/>
              <w:autoSpaceDN w:val="0"/>
              <w:adjustRightInd w:val="0"/>
              <w:jc w:val="center"/>
              <w:rPr>
                <w:sz w:val="26"/>
                <w:szCs w:val="26"/>
              </w:rPr>
            </w:pPr>
            <w:r w:rsidRPr="00406DF0">
              <w:rPr>
                <w:sz w:val="26"/>
                <w:szCs w:val="26"/>
              </w:rPr>
              <w:t>доходов республиканского бюджета</w:t>
            </w:r>
          </w:p>
        </w:tc>
        <w:tc>
          <w:tcPr>
            <w:tcW w:w="5795" w:type="dxa"/>
            <w:vMerge/>
            <w:tcBorders>
              <w:top w:val="single" w:sz="4" w:space="0" w:color="auto"/>
              <w:left w:val="single" w:sz="4" w:space="0" w:color="auto"/>
              <w:bottom w:val="single" w:sz="4" w:space="0" w:color="auto"/>
              <w:right w:val="single" w:sz="4" w:space="0" w:color="auto"/>
            </w:tcBorders>
            <w:vAlign w:val="center"/>
            <w:hideMark/>
          </w:tcPr>
          <w:p w:rsidR="00F90B9F" w:rsidRPr="00406DF0" w:rsidRDefault="00F90B9F">
            <w:pPr>
              <w:rPr>
                <w:sz w:val="26"/>
                <w:szCs w:val="26"/>
              </w:rPr>
            </w:pP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br w:type="page"/>
            </w:r>
            <w:r w:rsidRPr="00406DF0">
              <w:rPr>
                <w:sz w:val="26"/>
                <w:szCs w:val="26"/>
              </w:rPr>
              <w:t>048</w:t>
            </w:r>
          </w:p>
        </w:tc>
        <w:tc>
          <w:tcPr>
            <w:tcW w:w="2708" w:type="dxa"/>
            <w:tcBorders>
              <w:top w:val="single" w:sz="4" w:space="0" w:color="auto"/>
              <w:left w:val="single" w:sz="4" w:space="0" w:color="auto"/>
              <w:bottom w:val="single" w:sz="4" w:space="0" w:color="auto"/>
              <w:right w:val="single" w:sz="4" w:space="0" w:color="auto"/>
            </w:tcBorders>
          </w:tcPr>
          <w:p w:rsidR="00F90B9F" w:rsidRPr="00406DF0" w:rsidRDefault="00F90B9F">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both"/>
              <w:rPr>
                <w:sz w:val="26"/>
                <w:szCs w:val="26"/>
              </w:rPr>
            </w:pPr>
            <w:r w:rsidRPr="00406DF0">
              <w:rPr>
                <w:sz w:val="26"/>
                <w:szCs w:val="26"/>
              </w:rPr>
              <w:t>Федеральная служба по надзору в сфере природопользования</w:t>
            </w: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rPr>
                <w:sz w:val="26"/>
                <w:szCs w:val="26"/>
              </w:rPr>
              <w:t>048</w:t>
            </w:r>
          </w:p>
        </w:tc>
        <w:tc>
          <w:tcPr>
            <w:tcW w:w="2708"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rPr>
                <w:sz w:val="26"/>
                <w:szCs w:val="26"/>
              </w:rPr>
            </w:pPr>
            <w:r w:rsidRPr="00406DF0">
              <w:rPr>
                <w:sz w:val="26"/>
                <w:szCs w:val="26"/>
              </w:rPr>
              <w:t>1 12 01010 01 6000 120</w:t>
            </w: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both"/>
              <w:rPr>
                <w:sz w:val="26"/>
                <w:szCs w:val="26"/>
              </w:rPr>
            </w:pPr>
            <w:r w:rsidRPr="00406DF0">
              <w:rPr>
                <w:sz w:val="26"/>
                <w:szCs w:val="26"/>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rPr>
                <w:sz w:val="26"/>
                <w:szCs w:val="26"/>
              </w:rPr>
              <w:t>048</w:t>
            </w:r>
          </w:p>
        </w:tc>
        <w:tc>
          <w:tcPr>
            <w:tcW w:w="2708"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rPr>
                <w:sz w:val="26"/>
                <w:szCs w:val="26"/>
              </w:rPr>
            </w:pPr>
            <w:r w:rsidRPr="00406DF0">
              <w:rPr>
                <w:sz w:val="26"/>
                <w:szCs w:val="26"/>
              </w:rPr>
              <w:t>1 12 01020 01 6000 120</w:t>
            </w: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both"/>
              <w:rPr>
                <w:sz w:val="26"/>
                <w:szCs w:val="26"/>
              </w:rPr>
            </w:pPr>
            <w:r w:rsidRPr="00406DF0">
              <w:rPr>
                <w:sz w:val="26"/>
                <w:szCs w:val="26"/>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rPr>
                <w:sz w:val="26"/>
                <w:szCs w:val="26"/>
              </w:rPr>
              <w:t>048</w:t>
            </w:r>
          </w:p>
        </w:tc>
        <w:tc>
          <w:tcPr>
            <w:tcW w:w="2708"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rPr>
                <w:sz w:val="26"/>
                <w:szCs w:val="26"/>
              </w:rPr>
            </w:pPr>
            <w:r w:rsidRPr="00406DF0">
              <w:rPr>
                <w:sz w:val="26"/>
                <w:szCs w:val="26"/>
              </w:rPr>
              <w:t>1 12 01030 01 6000 120</w:t>
            </w: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both"/>
              <w:rPr>
                <w:sz w:val="26"/>
                <w:szCs w:val="26"/>
              </w:rPr>
            </w:pPr>
            <w:r w:rsidRPr="00406DF0">
              <w:rPr>
                <w:sz w:val="26"/>
                <w:szCs w:val="26"/>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rPr>
                <w:sz w:val="26"/>
                <w:szCs w:val="26"/>
              </w:rPr>
              <w:t>048</w:t>
            </w:r>
          </w:p>
        </w:tc>
        <w:tc>
          <w:tcPr>
            <w:tcW w:w="2708" w:type="dxa"/>
            <w:tcBorders>
              <w:top w:val="single" w:sz="4" w:space="0" w:color="auto"/>
              <w:left w:val="single" w:sz="4" w:space="0" w:color="auto"/>
              <w:bottom w:val="single" w:sz="4" w:space="0" w:color="auto"/>
              <w:right w:val="single" w:sz="4" w:space="0" w:color="auto"/>
            </w:tcBorders>
            <w:hideMark/>
          </w:tcPr>
          <w:p w:rsidR="00F90B9F" w:rsidRPr="00406DF0" w:rsidRDefault="00F90B9F" w:rsidP="00F90B9F">
            <w:pPr>
              <w:autoSpaceDE w:val="0"/>
              <w:autoSpaceDN w:val="0"/>
              <w:adjustRightInd w:val="0"/>
              <w:rPr>
                <w:sz w:val="26"/>
                <w:szCs w:val="26"/>
              </w:rPr>
            </w:pPr>
            <w:r w:rsidRPr="00406DF0">
              <w:rPr>
                <w:sz w:val="26"/>
                <w:szCs w:val="26"/>
              </w:rPr>
              <w:t>1 12 01041 01 6000 120</w:t>
            </w: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F90B9F" w:rsidP="00F90B9F">
            <w:pPr>
              <w:autoSpaceDE w:val="0"/>
              <w:autoSpaceDN w:val="0"/>
              <w:adjustRightInd w:val="0"/>
              <w:jc w:val="both"/>
              <w:rPr>
                <w:sz w:val="26"/>
                <w:szCs w:val="26"/>
              </w:rPr>
            </w:pPr>
            <w:r w:rsidRPr="00406DF0">
              <w:rPr>
                <w:sz w:val="26"/>
                <w:szCs w:val="26"/>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rPr>
                <w:sz w:val="26"/>
                <w:szCs w:val="26"/>
              </w:rPr>
              <w:t>048</w:t>
            </w:r>
          </w:p>
        </w:tc>
        <w:tc>
          <w:tcPr>
            <w:tcW w:w="2708" w:type="dxa"/>
            <w:tcBorders>
              <w:top w:val="single" w:sz="4" w:space="0" w:color="auto"/>
              <w:left w:val="single" w:sz="4" w:space="0" w:color="auto"/>
              <w:bottom w:val="single" w:sz="4" w:space="0" w:color="auto"/>
              <w:right w:val="single" w:sz="4" w:space="0" w:color="auto"/>
            </w:tcBorders>
            <w:hideMark/>
          </w:tcPr>
          <w:p w:rsidR="00F90B9F" w:rsidRPr="00406DF0" w:rsidRDefault="00F90B9F" w:rsidP="00F90B9F">
            <w:pPr>
              <w:autoSpaceDE w:val="0"/>
              <w:autoSpaceDN w:val="0"/>
              <w:adjustRightInd w:val="0"/>
              <w:rPr>
                <w:sz w:val="26"/>
                <w:szCs w:val="26"/>
              </w:rPr>
            </w:pPr>
            <w:r w:rsidRPr="00406DF0">
              <w:rPr>
                <w:sz w:val="26"/>
                <w:szCs w:val="26"/>
              </w:rPr>
              <w:t>1 12 01042 01 6000 120</w:t>
            </w: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F90B9F" w:rsidP="00F90B9F">
            <w:pPr>
              <w:autoSpaceDE w:val="0"/>
              <w:autoSpaceDN w:val="0"/>
              <w:adjustRightInd w:val="0"/>
              <w:jc w:val="both"/>
              <w:rPr>
                <w:sz w:val="26"/>
                <w:szCs w:val="26"/>
              </w:rPr>
            </w:pPr>
            <w:r w:rsidRPr="00406DF0">
              <w:rPr>
                <w:sz w:val="26"/>
                <w:szCs w:val="26"/>
              </w:rPr>
              <w:t xml:space="preserve">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w:t>
            </w:r>
            <w:r w:rsidRPr="00406DF0">
              <w:rPr>
                <w:sz w:val="26"/>
                <w:szCs w:val="26"/>
              </w:rPr>
              <w:lastRenderedPageBreak/>
              <w:t>Российской Федерации)</w:t>
            </w: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rPr>
                <w:sz w:val="26"/>
                <w:szCs w:val="26"/>
              </w:rPr>
              <w:lastRenderedPageBreak/>
              <w:t>053</w:t>
            </w:r>
          </w:p>
        </w:tc>
        <w:tc>
          <w:tcPr>
            <w:tcW w:w="2708" w:type="dxa"/>
            <w:tcBorders>
              <w:top w:val="single" w:sz="4" w:space="0" w:color="auto"/>
              <w:left w:val="single" w:sz="4" w:space="0" w:color="auto"/>
              <w:bottom w:val="single" w:sz="4" w:space="0" w:color="auto"/>
              <w:right w:val="single" w:sz="4" w:space="0" w:color="auto"/>
            </w:tcBorders>
          </w:tcPr>
          <w:p w:rsidR="00F90B9F" w:rsidRPr="00406DF0" w:rsidRDefault="00F90B9F">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both"/>
              <w:rPr>
                <w:sz w:val="26"/>
                <w:szCs w:val="26"/>
              </w:rPr>
            </w:pPr>
            <w:r w:rsidRPr="00406DF0">
              <w:rPr>
                <w:sz w:val="26"/>
                <w:szCs w:val="26"/>
              </w:rPr>
              <w:t>Федеральное агентство лесного хозяйства</w:t>
            </w: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rPr>
                <w:sz w:val="26"/>
                <w:szCs w:val="26"/>
              </w:rPr>
              <w:t>053</w:t>
            </w:r>
          </w:p>
        </w:tc>
        <w:tc>
          <w:tcPr>
            <w:tcW w:w="2708"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rPr>
                <w:sz w:val="26"/>
                <w:szCs w:val="26"/>
              </w:rPr>
            </w:pPr>
            <w:r w:rsidRPr="00406DF0">
              <w:rPr>
                <w:sz w:val="26"/>
                <w:szCs w:val="26"/>
              </w:rPr>
              <w:t>1 16 27000 01 6000 140</w:t>
            </w: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rPr>
                <w:sz w:val="26"/>
                <w:szCs w:val="26"/>
              </w:rPr>
              <w:t>100</w:t>
            </w:r>
          </w:p>
        </w:tc>
        <w:tc>
          <w:tcPr>
            <w:tcW w:w="2708" w:type="dxa"/>
            <w:tcBorders>
              <w:top w:val="single" w:sz="4" w:space="0" w:color="auto"/>
              <w:left w:val="single" w:sz="4" w:space="0" w:color="auto"/>
              <w:bottom w:val="single" w:sz="4" w:space="0" w:color="auto"/>
              <w:right w:val="single" w:sz="4" w:space="0" w:color="auto"/>
            </w:tcBorders>
          </w:tcPr>
          <w:p w:rsidR="00F90B9F" w:rsidRPr="00406DF0" w:rsidRDefault="00F90B9F">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both"/>
              <w:rPr>
                <w:sz w:val="26"/>
                <w:szCs w:val="26"/>
              </w:rPr>
            </w:pPr>
            <w:r w:rsidRPr="00406DF0">
              <w:rPr>
                <w:sz w:val="26"/>
                <w:szCs w:val="26"/>
              </w:rPr>
              <w:t>Федеральное казначейство</w:t>
            </w:r>
          </w:p>
        </w:tc>
      </w:tr>
      <w:tr w:rsidR="00F90B9F"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90B9F" w:rsidRPr="00406DF0" w:rsidRDefault="00F90B9F">
            <w:pPr>
              <w:autoSpaceDE w:val="0"/>
              <w:autoSpaceDN w:val="0"/>
              <w:adjustRightInd w:val="0"/>
              <w:jc w:val="center"/>
              <w:rPr>
                <w:sz w:val="26"/>
                <w:szCs w:val="26"/>
              </w:rPr>
            </w:pPr>
            <w:r w:rsidRPr="00406DF0">
              <w:rPr>
                <w:sz w:val="26"/>
                <w:szCs w:val="26"/>
              </w:rPr>
              <w:t>100</w:t>
            </w:r>
          </w:p>
        </w:tc>
        <w:tc>
          <w:tcPr>
            <w:tcW w:w="2708" w:type="dxa"/>
            <w:tcBorders>
              <w:top w:val="single" w:sz="4" w:space="0" w:color="auto"/>
              <w:left w:val="single" w:sz="4" w:space="0" w:color="auto"/>
              <w:bottom w:val="single" w:sz="4" w:space="0" w:color="auto"/>
              <w:right w:val="single" w:sz="4" w:space="0" w:color="auto"/>
            </w:tcBorders>
            <w:hideMark/>
          </w:tcPr>
          <w:p w:rsidR="00F90B9F" w:rsidRPr="00406DF0" w:rsidRDefault="00F90B9F" w:rsidP="00846043">
            <w:pPr>
              <w:autoSpaceDE w:val="0"/>
              <w:autoSpaceDN w:val="0"/>
              <w:adjustRightInd w:val="0"/>
              <w:rPr>
                <w:sz w:val="26"/>
                <w:szCs w:val="26"/>
              </w:rPr>
            </w:pPr>
            <w:r w:rsidRPr="00406DF0">
              <w:rPr>
                <w:sz w:val="26"/>
                <w:szCs w:val="26"/>
              </w:rPr>
              <w:t>1 03 0214</w:t>
            </w:r>
            <w:r w:rsidR="00846043" w:rsidRPr="00406DF0">
              <w:rPr>
                <w:sz w:val="26"/>
                <w:szCs w:val="26"/>
              </w:rPr>
              <w:t>1</w:t>
            </w:r>
            <w:r w:rsidRPr="00406DF0">
              <w:rPr>
                <w:sz w:val="26"/>
                <w:szCs w:val="26"/>
              </w:rPr>
              <w:t xml:space="preserve"> 01 0000 110</w:t>
            </w:r>
          </w:p>
        </w:tc>
        <w:tc>
          <w:tcPr>
            <w:tcW w:w="5795" w:type="dxa"/>
            <w:tcBorders>
              <w:top w:val="single" w:sz="4" w:space="0" w:color="auto"/>
              <w:left w:val="single" w:sz="4" w:space="0" w:color="auto"/>
              <w:bottom w:val="single" w:sz="4" w:space="0" w:color="auto"/>
              <w:right w:val="single" w:sz="4" w:space="0" w:color="auto"/>
            </w:tcBorders>
            <w:hideMark/>
          </w:tcPr>
          <w:p w:rsidR="00F90B9F" w:rsidRPr="00406DF0" w:rsidRDefault="00846043">
            <w:pPr>
              <w:autoSpaceDE w:val="0"/>
              <w:autoSpaceDN w:val="0"/>
              <w:adjustRightInd w:val="0"/>
              <w:jc w:val="both"/>
              <w:rPr>
                <w:sz w:val="26"/>
                <w:szCs w:val="26"/>
              </w:rPr>
            </w:pPr>
            <w:r w:rsidRPr="00406DF0">
              <w:rPr>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w:t>
            </w:r>
            <w:proofErr w:type="spellStart"/>
            <w:r w:rsidRPr="00406DF0">
              <w:rPr>
                <w:sz w:val="26"/>
                <w:szCs w:val="26"/>
              </w:rPr>
              <w:t>ректификованного</w:t>
            </w:r>
            <w:proofErr w:type="spellEnd"/>
            <w:r w:rsidRPr="00406DF0">
              <w:rPr>
                <w:sz w:val="26"/>
                <w:szCs w:val="26"/>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r w:rsidR="00D953DC">
              <w:rPr>
                <w:sz w:val="26"/>
                <w:szCs w:val="26"/>
              </w:rPr>
              <w:t xml:space="preserve"> (по нормативам, установленным ф</w:t>
            </w:r>
            <w:r w:rsidRPr="00406DF0">
              <w:rPr>
                <w:sz w:val="26"/>
                <w:szCs w:val="26"/>
              </w:rPr>
              <w:t>едеральным законом о федеральном бюджете)</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rsidP="000862F7">
            <w:pPr>
              <w:autoSpaceDE w:val="0"/>
              <w:autoSpaceDN w:val="0"/>
              <w:adjustRightInd w:val="0"/>
              <w:jc w:val="center"/>
              <w:rPr>
                <w:sz w:val="26"/>
                <w:szCs w:val="26"/>
              </w:rPr>
            </w:pPr>
            <w:r w:rsidRPr="00406DF0">
              <w:rPr>
                <w:sz w:val="26"/>
                <w:szCs w:val="26"/>
              </w:rPr>
              <w:t>100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rsidP="00846043">
            <w:pPr>
              <w:autoSpaceDE w:val="0"/>
              <w:autoSpaceDN w:val="0"/>
              <w:adjustRightInd w:val="0"/>
              <w:rPr>
                <w:sz w:val="26"/>
                <w:szCs w:val="26"/>
              </w:rPr>
            </w:pPr>
            <w:r w:rsidRPr="00406DF0">
              <w:rPr>
                <w:sz w:val="26"/>
                <w:szCs w:val="26"/>
              </w:rPr>
              <w:t>1 03 02142 01 0000 110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rsidP="00846043">
            <w:pPr>
              <w:pStyle w:val="ConsPlusNormal"/>
              <w:spacing w:line="276" w:lineRule="auto"/>
              <w:jc w:val="both"/>
              <w:rPr>
                <w:rFonts w:ascii="Times New Roman" w:eastAsia="Times New Roman" w:hAnsi="Times New Roman" w:cs="Times New Roman"/>
                <w:sz w:val="26"/>
                <w:szCs w:val="26"/>
                <w:lang w:eastAsia="ru-RU"/>
              </w:rPr>
            </w:pPr>
            <w:r w:rsidRPr="00406DF0">
              <w:rPr>
                <w:rFonts w:ascii="Times New Roman" w:eastAsia="Times New Roman" w:hAnsi="Times New Roman" w:cs="Times New Roman"/>
                <w:sz w:val="26"/>
                <w:szCs w:val="26"/>
                <w:lang w:eastAsia="ru-RU"/>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w:t>
            </w:r>
            <w:proofErr w:type="spellStart"/>
            <w:r w:rsidRPr="00406DF0">
              <w:rPr>
                <w:rFonts w:ascii="Times New Roman" w:eastAsia="Times New Roman" w:hAnsi="Times New Roman" w:cs="Times New Roman"/>
                <w:sz w:val="26"/>
                <w:szCs w:val="26"/>
                <w:lang w:eastAsia="ru-RU"/>
              </w:rPr>
              <w:t>ректификованного</w:t>
            </w:r>
            <w:proofErr w:type="spellEnd"/>
            <w:r w:rsidRPr="00406DF0">
              <w:rPr>
                <w:rFonts w:ascii="Times New Roman" w:eastAsia="Times New Roman" w:hAnsi="Times New Roman" w:cs="Times New Roman"/>
                <w:sz w:val="26"/>
                <w:szCs w:val="26"/>
                <w:lang w:eastAsia="ru-RU"/>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w:t>
            </w:r>
            <w:r w:rsidRPr="00406DF0">
              <w:rPr>
                <w:rFonts w:ascii="Times New Roman" w:eastAsia="Times New Roman" w:hAnsi="Times New Roman" w:cs="Times New Roman"/>
                <w:sz w:val="26"/>
                <w:szCs w:val="26"/>
                <w:lang w:eastAsia="ru-RU"/>
              </w:rPr>
              <w:lastRenderedPageBreak/>
              <w:t>Министерством финансов Российской Федерации)</w:t>
            </w:r>
          </w:p>
          <w:p w:rsidR="00846043" w:rsidRPr="00406DF0" w:rsidRDefault="00846043">
            <w:pPr>
              <w:autoSpaceDE w:val="0"/>
              <w:autoSpaceDN w:val="0"/>
              <w:adjustRightInd w:val="0"/>
              <w:jc w:val="both"/>
              <w:rPr>
                <w:sz w:val="26"/>
                <w:szCs w:val="26"/>
              </w:rPr>
            </w:pP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100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1 03 02230 01 0000 110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100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1 03 02240 01 0000 110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Доходы от уплаты акцизов на моторные масла для дизельных и (или) карбюраторных (</w:t>
            </w:r>
            <w:proofErr w:type="spellStart"/>
            <w:r w:rsidRPr="00406DF0">
              <w:rPr>
                <w:sz w:val="26"/>
                <w:szCs w:val="26"/>
              </w:rPr>
              <w:t>инжекторных</w:t>
            </w:r>
            <w:proofErr w:type="spellEnd"/>
            <w:r w:rsidRPr="00406DF0">
              <w:rPr>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100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1 03 02250 01 0000 110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100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1 03 02260 01 0000 110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106</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Федеральная служба по надзору в сфере транспорта</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106</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1 16 27000 01 6000 140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106</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1 16 30020 01 6000 140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106</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1 16 90020 02 6000 140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177</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177</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1 16 27000 01 6000 140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Федеральная налоговая служба</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1 01 01012 02 0000 110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1 01 01014 02 0000 110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прибыль организаций консолидированных групп налогоплательщиков, зачисляемый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1 01 01020 010000 110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Налог на прибыль организаций при выполнении соглашений о разделе продукции, заключенных до дня вступления в силу Федерального закона от    30 декабря 1995 года № 225-ФЗ "О соглашениях о </w:t>
            </w:r>
            <w:r w:rsidRPr="00406DF0">
              <w:rPr>
                <w:sz w:val="26"/>
                <w:szCs w:val="26"/>
              </w:rPr>
              <w:lastRenderedPageBreak/>
              <w:t>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1 01 02010 01 0000 110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1 01 02020 01 0000 110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1 01 02030 01 0000 110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1 01 02040 01 0000 110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1 03 02011 01 0000 110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406DF0">
              <w:rPr>
                <w:sz w:val="26"/>
                <w:szCs w:val="26"/>
              </w:rPr>
              <w:t>кальвадосного</w:t>
            </w:r>
            <w:proofErr w:type="spellEnd"/>
            <w:r w:rsidRPr="00406DF0">
              <w:rPr>
                <w:sz w:val="26"/>
                <w:szCs w:val="26"/>
              </w:rPr>
              <w:t xml:space="preserve">, </w:t>
            </w:r>
            <w:proofErr w:type="spellStart"/>
            <w:r w:rsidRPr="00406DF0">
              <w:rPr>
                <w:sz w:val="26"/>
                <w:szCs w:val="26"/>
              </w:rPr>
              <w:t>вискового</w:t>
            </w:r>
            <w:proofErr w:type="spellEnd"/>
            <w:r w:rsidRPr="00406DF0">
              <w:rPr>
                <w:sz w:val="26"/>
                <w:szCs w:val="26"/>
              </w:rPr>
              <w:t>), производимый на территории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1 03 02090 01 0000 110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Акцизы на вина, фруктовые вина, игристые вина (шампанские), винные напитки, изготавливаемые без добавления </w:t>
            </w:r>
            <w:proofErr w:type="spellStart"/>
            <w:r w:rsidRPr="00406DF0">
              <w:rPr>
                <w:sz w:val="26"/>
                <w:szCs w:val="26"/>
              </w:rPr>
              <w:t>ректификованного</w:t>
            </w:r>
            <w:proofErr w:type="spellEnd"/>
            <w:r w:rsidRPr="00406DF0">
              <w:rPr>
                <w:sz w:val="26"/>
                <w:szCs w:val="26"/>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1 03 02100 01 0000 110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Акцизы на пиво, производимое на территории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1 03 02120 01 0000 110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Акцизы на сидр, </w:t>
            </w:r>
            <w:proofErr w:type="spellStart"/>
            <w:r w:rsidRPr="00406DF0">
              <w:rPr>
                <w:sz w:val="26"/>
                <w:szCs w:val="26"/>
              </w:rPr>
              <w:t>пуаре</w:t>
            </w:r>
            <w:proofErr w:type="spellEnd"/>
            <w:r w:rsidRPr="00406DF0">
              <w:rPr>
                <w:sz w:val="26"/>
                <w:szCs w:val="26"/>
              </w:rPr>
              <w:t>, медовуху, производимые на территории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1 03 02130 01 0000 110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w:t>
            </w:r>
            <w:proofErr w:type="spellStart"/>
            <w:r w:rsidRPr="00406DF0">
              <w:rPr>
                <w:sz w:val="26"/>
                <w:szCs w:val="26"/>
              </w:rPr>
              <w:t>ректификованного</w:t>
            </w:r>
            <w:proofErr w:type="spellEnd"/>
            <w:r w:rsidRPr="00406DF0">
              <w:rPr>
                <w:sz w:val="26"/>
                <w:szCs w:val="26"/>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1 05 01011 01 0000 110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взимаемый с налогоплательщиков, выбравших в качестве объекта налогообложения доходы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1 05 01012 01 0000 110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1 05 01021 01 0000 110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1 05 01022 01 0000 110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1 05 01050 01 0000 110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Минимальный налог, зачисляемый в бюджеты субъектов Российской Федерации (за налоговые периоды, истекшие до 1 января 2016 года)</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1 05 03020 01 0000 110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Единый сельскохозяйственный налог                    (за налоговые периоды, истекшие до 1 января 2011 года)</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1 06 02010 02 0000 110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имущество организаций по имуществу, не входящему в Единую систему газоснабжения</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1 06 02020 02 0000 110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имущество организаций по имуществу, входящему в Единую систему газоснабжения</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1 06 04011 02 0000 110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Транспортный налог с организаций</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1 06 04012 02 0000 110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Транспортный налог с физических лиц</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1 06 05000 02 0000 110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игорный бизнес</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1 07 01020 01 0000 110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добычу общераспространенных полезных ископаемых</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1 07 01030 01 0000 110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добычу прочих полезных ископаемых (за исключением полезных ископаемых в виде природных алмазов)</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1 07 02020 01 0000 110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1 07 04010 01 0000 110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Сбор за пользование объектами животного мира</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1 08 02020 01 0000 110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Государственная пошлина по делам, рассматриваемым конституционными (уставными) судами субъектов Российской </w:t>
            </w:r>
            <w:r w:rsidRPr="00406DF0">
              <w:rPr>
                <w:sz w:val="26"/>
                <w:szCs w:val="26"/>
              </w:rPr>
              <w:lastRenderedPageBreak/>
              <w:t>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1 08 07010 01 0000 110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1 09 01020 04 0000 110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прибыль организаций, зачислявшийся до 1 января 2005 года в местные бюджеты, мобилизуемый на территориях городских округов</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1 09 01030 05 0000 110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прибыль организаций, зачислявшийся до 1 января 2005 года в местные бюджеты, мобилизуемый на территориях муниципальных районов</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1 09 03021 05 0000 110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Платежи за добычу общераспространенных полезных ископаемых, мобилизуемые на территориях муниципальных районов</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1 09 03082 02 0000 110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1 09 04010 02 0000 110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имущество предприятий</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1 09 04020 02 0000 110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с владельцев транспортных средств и налог на приобретение автотранспортных средств</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1 09 04030 01 0000 110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на пользователей автомобильных дорог</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1 09 04040 01 0000 110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с имущества, переходящего в порядке наследования или дарения</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1 09 06010 02 0000 110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с продаж</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1 09 06020 02 0000 110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Сбор на нужды образовательных учреждений, </w:t>
            </w:r>
            <w:r w:rsidRPr="00406DF0">
              <w:rPr>
                <w:sz w:val="26"/>
                <w:szCs w:val="26"/>
              </w:rPr>
              <w:lastRenderedPageBreak/>
              <w:t>взимаемый с юридических лиц</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1 09 06030 02 0000 110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налоги и сборы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1 09 11010 02 0000 110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 взимаемый в виде стоимости патента в связи с применением упрощенной системы налогообложения</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1 09 11020 02 0000 110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1 12 02030 01 0000 120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Регулярные платежи за пользование недрами при пользовании недрами на территории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1 13 01020 01 0000 130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1 13 01190 01 0000 130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Плата за предоставление информации из реестра дисквалифицированных лиц</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1 16 03020 02 6000 140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о налогах и сборах, предусмотренные статьей 129.2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Министерство внутренних дел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1 08 06000 01 8003 110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rsidP="00CD110B">
            <w:pPr>
              <w:autoSpaceDE w:val="0"/>
              <w:autoSpaceDN w:val="0"/>
              <w:adjustRightInd w:val="0"/>
              <w:jc w:val="both"/>
              <w:rPr>
                <w:sz w:val="26"/>
                <w:szCs w:val="26"/>
              </w:rPr>
            </w:pPr>
            <w:r w:rsidRPr="00406DF0">
              <w:rPr>
                <w:sz w:val="26"/>
                <w:szCs w:val="26"/>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w:t>
            </w:r>
            <w:r w:rsidRPr="00406DF0">
              <w:rPr>
                <w:sz w:val="26"/>
                <w:szCs w:val="26"/>
              </w:rPr>
              <w:lastRenderedPageBreak/>
              <w:t>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1 08 06000 01 8004 110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1 08 06000 01 8005 110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1 08 06000 01 8006 110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w:t>
            </w:r>
            <w:r w:rsidRPr="00406DF0">
              <w:rPr>
                <w:sz w:val="26"/>
                <w:szCs w:val="26"/>
              </w:rPr>
              <w:lastRenderedPageBreak/>
              <w:t>нового поколения), гражданину Российской Федерации в возрасте до 14 лет (при обращении через многофункциональные центры)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1 08 06000 01 8007 110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1 08 06000 01 8034 110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1 08 06000 01 8035 110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5E2101">
            <w:pPr>
              <w:autoSpaceDE w:val="0"/>
              <w:autoSpaceDN w:val="0"/>
              <w:adjustRightInd w:val="0"/>
              <w:rPr>
                <w:sz w:val="26"/>
                <w:szCs w:val="26"/>
              </w:rPr>
            </w:pPr>
            <w:r w:rsidRPr="00406DF0">
              <w:rPr>
                <w:sz w:val="26"/>
                <w:szCs w:val="26"/>
              </w:rPr>
              <w:t>1 08 07141 01 8</w:t>
            </w:r>
            <w:r w:rsidR="00846043" w:rsidRPr="00406DF0">
              <w:rPr>
                <w:sz w:val="26"/>
                <w:szCs w:val="26"/>
              </w:rPr>
              <w:t>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w:t>
            </w:r>
            <w:r w:rsidRPr="00406DF0">
              <w:rPr>
                <w:sz w:val="26"/>
                <w:szCs w:val="26"/>
              </w:rPr>
              <w:lastRenderedPageBreak/>
              <w:t>с изменением и выдачей документов на транспортные средства, регистрационных знаков, водительских удостоверений</w:t>
            </w:r>
            <w:r w:rsidR="005E2101" w:rsidRPr="00406DF0">
              <w:rPr>
                <w:sz w:val="26"/>
                <w:szCs w:val="26"/>
              </w:rPr>
              <w:t xml:space="preserve"> (при обращении через многофункциональные центры)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1 16 21020 02 6000 140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1 16 26000 01 6000 140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о рекламе</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1 16 30012 01 6000 140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1 16 30020 01 6000 140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188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1 16 90020 02 6000 140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318</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Министерство юстиции Российской Федерации</w:t>
            </w:r>
          </w:p>
        </w:tc>
      </w:tr>
      <w:tr w:rsidR="005E2101"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5E2101" w:rsidRPr="00406DF0" w:rsidRDefault="005E2101">
            <w:pPr>
              <w:autoSpaceDE w:val="0"/>
              <w:autoSpaceDN w:val="0"/>
              <w:adjustRightInd w:val="0"/>
              <w:jc w:val="center"/>
              <w:rPr>
                <w:sz w:val="26"/>
                <w:szCs w:val="26"/>
              </w:rPr>
            </w:pPr>
            <w:r w:rsidRPr="00406DF0">
              <w:rPr>
                <w:sz w:val="26"/>
                <w:szCs w:val="26"/>
              </w:rPr>
              <w:t>318</w:t>
            </w:r>
          </w:p>
        </w:tc>
        <w:tc>
          <w:tcPr>
            <w:tcW w:w="2708" w:type="dxa"/>
            <w:tcBorders>
              <w:top w:val="single" w:sz="4" w:space="0" w:color="auto"/>
              <w:left w:val="single" w:sz="4" w:space="0" w:color="auto"/>
              <w:bottom w:val="single" w:sz="4" w:space="0" w:color="auto"/>
              <w:right w:val="single" w:sz="4" w:space="0" w:color="auto"/>
            </w:tcBorders>
            <w:hideMark/>
          </w:tcPr>
          <w:p w:rsidR="005E2101" w:rsidRPr="00406DF0" w:rsidRDefault="005E2101">
            <w:pPr>
              <w:autoSpaceDE w:val="0"/>
              <w:autoSpaceDN w:val="0"/>
              <w:adjustRightInd w:val="0"/>
              <w:rPr>
                <w:sz w:val="26"/>
                <w:szCs w:val="26"/>
              </w:rPr>
            </w:pPr>
            <w:r w:rsidRPr="00406DF0">
              <w:rPr>
                <w:sz w:val="26"/>
                <w:szCs w:val="26"/>
              </w:rPr>
              <w:t>1 08 07110 01 0101 110</w:t>
            </w:r>
          </w:p>
        </w:tc>
        <w:tc>
          <w:tcPr>
            <w:tcW w:w="5795" w:type="dxa"/>
            <w:tcBorders>
              <w:top w:val="single" w:sz="4" w:space="0" w:color="auto"/>
              <w:left w:val="single" w:sz="4" w:space="0" w:color="auto"/>
              <w:bottom w:val="single" w:sz="4" w:space="0" w:color="auto"/>
              <w:right w:val="single" w:sz="4" w:space="0" w:color="auto"/>
            </w:tcBorders>
            <w:hideMark/>
          </w:tcPr>
          <w:p w:rsidR="005E2101" w:rsidRPr="00406DF0" w:rsidRDefault="005E2101">
            <w:pPr>
              <w:autoSpaceDE w:val="0"/>
              <w:autoSpaceDN w:val="0"/>
              <w:adjustRightInd w:val="0"/>
              <w:jc w:val="both"/>
              <w:rPr>
                <w:sz w:val="26"/>
                <w:szCs w:val="26"/>
              </w:rPr>
            </w:pPr>
            <w:r w:rsidRPr="00406DF0">
              <w:rPr>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318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1 08 07110 01 0103 110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318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1 08 07120 01 0000 110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321</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Федеральная служба государственной регистрации, кадастра и картографии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321</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1 08 07020 01 0000 110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321</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1 13 01031 01 0000 130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Плата за предоставление сведений из Единого государственного реестра недвижимости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902</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Уполномоченный по правам человека в Кабардино-Балкарской Республике</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902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903</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Управление делами Главы и Правительства Кабардино-Балкарской Республики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1 13 02062 02 0000 130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2 02 45141 02 0000 151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2 02 45142 02 0000 151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904</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Постоянное представительство Кабардино-Балкарской Республики при Президенте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904</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Прочие доходы от компенсации затрат бюджетов </w:t>
            </w:r>
            <w:r w:rsidRPr="00406DF0">
              <w:rPr>
                <w:sz w:val="26"/>
                <w:szCs w:val="26"/>
              </w:rPr>
              <w:lastRenderedPageBreak/>
              <w:t>субъектов Российской Федерации (возврат дебиторской задолженности прошлых лет)</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904</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1 16 23021 02 0000 140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905</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Контрольно-счетная палата Кабардино-Балкарской Республики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1 16 18020 02 0000 140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за нарушение бюджетного законодательства (в части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1 16 23021 02 0000 140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908</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Избирательная комиссия Кабардино-Балкарской Республики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908</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910</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D8645D">
            <w:pPr>
              <w:autoSpaceDE w:val="0"/>
              <w:autoSpaceDN w:val="0"/>
              <w:adjustRightInd w:val="0"/>
              <w:jc w:val="both"/>
              <w:rPr>
                <w:rFonts w:eastAsia="Calibri"/>
                <w:sz w:val="26"/>
                <w:szCs w:val="26"/>
              </w:rPr>
            </w:pPr>
            <w:hyperlink r:id="rId7" w:history="1">
              <w:r w:rsidR="00846043" w:rsidRPr="00406DF0">
                <w:rPr>
                  <w:rStyle w:val="a3"/>
                  <w:color w:val="auto"/>
                  <w:sz w:val="26"/>
                  <w:u w:val="none"/>
                </w:rPr>
                <w:t>Министерство</w:t>
              </w:r>
            </w:hyperlink>
            <w:r w:rsidR="00846043" w:rsidRPr="00406DF0">
              <w:rPr>
                <w:sz w:val="26"/>
                <w:szCs w:val="26"/>
              </w:rPr>
              <w:t xml:space="preserve"> инфраструктуры и цифрового развития Кабардино-Балкарской Республики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910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1 15 02020 02 0000 140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910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1 16 23021 02 0000 140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910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910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910</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2 19 90000 02 0000 151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921</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Управление записи актов гражданского состояния Кабардино-Балкарской Республики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921</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923</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Министерство промышленности и торговли Кабардино-Балкарской Республики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1 08 07082 01 0000 110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Прочие доходы от компенсации затрат бюджетов субъектов Российской Федерации (возврат </w:t>
            </w:r>
            <w:r w:rsidRPr="00406DF0">
              <w:rPr>
                <w:sz w:val="26"/>
                <w:szCs w:val="26"/>
              </w:rPr>
              <w:lastRenderedPageBreak/>
              <w:t>дебиторской задолженности прошлых лет)</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923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923</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925</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D8645D">
            <w:pPr>
              <w:autoSpaceDE w:val="0"/>
              <w:autoSpaceDN w:val="0"/>
              <w:adjustRightInd w:val="0"/>
              <w:jc w:val="both"/>
              <w:rPr>
                <w:rFonts w:eastAsia="Calibri"/>
                <w:sz w:val="26"/>
                <w:szCs w:val="26"/>
              </w:rPr>
            </w:pPr>
            <w:hyperlink r:id="rId8" w:history="1">
              <w:r w:rsidR="00846043" w:rsidRPr="00406DF0">
                <w:rPr>
                  <w:rStyle w:val="a3"/>
                  <w:color w:val="auto"/>
                  <w:sz w:val="26"/>
                  <w:u w:val="none"/>
                </w:rPr>
                <w:t>Министерство</w:t>
              </w:r>
            </w:hyperlink>
            <w:r w:rsidR="00846043" w:rsidRPr="00406DF0">
              <w:rPr>
                <w:sz w:val="26"/>
                <w:szCs w:val="26"/>
              </w:rPr>
              <w:t xml:space="preserve"> энергетики, тарифов и жилищного надзора Кабардино-Балкарской Республики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1 08 07400 01 0000 110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1 16 02030 02 0000 140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1 16 23021 02 0000 140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1 16 23022 02 0000 140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Доходы от возмещения ущерба при возникновении иных страховых случаев,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w:t>
            </w:r>
            <w:r w:rsidRPr="00406DF0">
              <w:rPr>
                <w:sz w:val="26"/>
                <w:szCs w:val="26"/>
              </w:rPr>
              <w:lastRenderedPageBreak/>
              <w:t>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925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925</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D8645D">
            <w:pPr>
              <w:autoSpaceDE w:val="0"/>
              <w:autoSpaceDN w:val="0"/>
              <w:adjustRightInd w:val="0"/>
              <w:jc w:val="both"/>
              <w:rPr>
                <w:rFonts w:eastAsia="Calibri"/>
                <w:sz w:val="26"/>
                <w:szCs w:val="26"/>
              </w:rPr>
            </w:pPr>
            <w:hyperlink r:id="rId9" w:history="1">
              <w:r w:rsidR="00846043" w:rsidRPr="00406DF0">
                <w:rPr>
                  <w:rStyle w:val="a3"/>
                  <w:color w:val="auto"/>
                  <w:sz w:val="26"/>
                  <w:u w:val="none"/>
                </w:rPr>
                <w:t>Министерство</w:t>
              </w:r>
            </w:hyperlink>
            <w:r w:rsidR="00846043" w:rsidRPr="00406DF0">
              <w:rPr>
                <w:sz w:val="26"/>
                <w:szCs w:val="26"/>
              </w:rPr>
              <w:t xml:space="preserve"> строительства и дорожного хозяйства Кабардино-Балкарской Республики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1 11 05032 02 0000 120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 xml:space="preserve">1 11 09032 02 0000 120 </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Доходы от эксплуатации и использования имущества автомобильных дорог, находящихся в собственности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1 13 02062 02 0000 130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7273F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7273F3" w:rsidRPr="00406DF0" w:rsidRDefault="007273F3" w:rsidP="007273F3">
            <w:pPr>
              <w:autoSpaceDE w:val="0"/>
              <w:autoSpaceDN w:val="0"/>
              <w:adjustRightInd w:val="0"/>
              <w:jc w:val="center"/>
              <w:rPr>
                <w:sz w:val="26"/>
                <w:szCs w:val="26"/>
              </w:rPr>
            </w:pPr>
            <w:r w:rsidRPr="00406DF0">
              <w:rPr>
                <w:sz w:val="26"/>
                <w:szCs w:val="26"/>
              </w:rPr>
              <w:t>1 17 05020 02 0000 180</w:t>
            </w:r>
          </w:p>
        </w:tc>
        <w:tc>
          <w:tcPr>
            <w:tcW w:w="5795"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both"/>
              <w:rPr>
                <w:sz w:val="26"/>
                <w:szCs w:val="26"/>
              </w:rPr>
            </w:pPr>
            <w:r w:rsidRPr="00406DF0">
              <w:rPr>
                <w:sz w:val="26"/>
                <w:szCs w:val="26"/>
              </w:rPr>
              <w:t>Прочие неналоговые доходы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2 02 20051 02 0000 151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Субсидии бюджетам субъектов Российской Федерации на реализацию федеральных целевых программ</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2 02 20077 02 0000 151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w:t>
            </w:r>
            <w:proofErr w:type="spellStart"/>
            <w:r w:rsidRPr="00406DF0">
              <w:rPr>
                <w:sz w:val="26"/>
                <w:szCs w:val="26"/>
              </w:rPr>
              <w:t>софинансирование</w:t>
            </w:r>
            <w:proofErr w:type="spellEnd"/>
            <w:r w:rsidRPr="00406DF0">
              <w:rPr>
                <w:sz w:val="26"/>
                <w:szCs w:val="26"/>
              </w:rPr>
              <w:t xml:space="preserve"> капитальных вложений в объекты государственной (муниципальной) собственности</w:t>
            </w:r>
          </w:p>
        </w:tc>
      </w:tr>
      <w:tr w:rsidR="007273F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2 02 25021 02 0000 151</w:t>
            </w:r>
          </w:p>
        </w:tc>
        <w:tc>
          <w:tcPr>
            <w:tcW w:w="5795"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both"/>
              <w:rPr>
                <w:sz w:val="26"/>
                <w:szCs w:val="26"/>
              </w:rPr>
            </w:pPr>
            <w:r w:rsidRPr="00406DF0">
              <w:rPr>
                <w:sz w:val="26"/>
                <w:szCs w:val="26"/>
              </w:rPr>
              <w:t>Субсидии бюджетам субъектов Российской Федерации на мероприятия по стимулированию программ развития жилищного строительства субъектов Российской Федерации</w:t>
            </w:r>
          </w:p>
        </w:tc>
      </w:tr>
      <w:tr w:rsidR="007273F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2 02 25497 02 0000 151</w:t>
            </w:r>
          </w:p>
        </w:tc>
        <w:tc>
          <w:tcPr>
            <w:tcW w:w="5795"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both"/>
              <w:rPr>
                <w:sz w:val="26"/>
                <w:szCs w:val="26"/>
              </w:rPr>
            </w:pPr>
            <w:r w:rsidRPr="00406DF0">
              <w:rPr>
                <w:sz w:val="26"/>
                <w:szCs w:val="26"/>
              </w:rPr>
              <w:t>Субсидии бюджетам субъектов Российской Федерации на реализацию мероприятий по обеспечению жильем молодых семей</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7273F3">
            <w:pPr>
              <w:autoSpaceDE w:val="0"/>
              <w:autoSpaceDN w:val="0"/>
              <w:adjustRightInd w:val="0"/>
              <w:jc w:val="center"/>
              <w:rPr>
                <w:sz w:val="26"/>
                <w:szCs w:val="26"/>
              </w:rPr>
            </w:pPr>
            <w:r w:rsidRPr="00406DF0">
              <w:rPr>
                <w:sz w:val="26"/>
                <w:szCs w:val="26"/>
              </w:rPr>
              <w:t>2 02 25520 02 0000 151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7273F3" w:rsidP="007273F3">
            <w:pPr>
              <w:pStyle w:val="ConsPlusNormal"/>
              <w:spacing w:line="276" w:lineRule="auto"/>
              <w:jc w:val="both"/>
              <w:rPr>
                <w:rFonts w:ascii="Times New Roman" w:eastAsia="Times New Roman" w:hAnsi="Times New Roman" w:cs="Times New Roman"/>
                <w:sz w:val="26"/>
                <w:szCs w:val="26"/>
                <w:lang w:eastAsia="ru-RU"/>
              </w:rPr>
            </w:pPr>
            <w:r w:rsidRPr="00406DF0">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2 02 25555 02 0000 151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2 02 25560 02 0000 151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обустройства мест массового отдыха населения (городских парков)</w:t>
            </w:r>
          </w:p>
        </w:tc>
      </w:tr>
      <w:tr w:rsidR="007273F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2 02 25566 02 0000 151</w:t>
            </w:r>
          </w:p>
        </w:tc>
        <w:tc>
          <w:tcPr>
            <w:tcW w:w="5795"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both"/>
              <w:rPr>
                <w:sz w:val="26"/>
                <w:szCs w:val="26"/>
              </w:rPr>
            </w:pPr>
            <w:r w:rsidRPr="00406DF0">
              <w:rPr>
                <w:sz w:val="26"/>
                <w:szCs w:val="26"/>
              </w:rPr>
              <w:t>Субсидии бюджетам субъектов Российской Федерации на мероприятия в области обращения с отходами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2 02 35134 02 0000 151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r w:rsidRPr="00406DF0">
              <w:rPr>
                <w:sz w:val="26"/>
                <w:szCs w:val="26"/>
              </w:rPr>
              <w:lastRenderedPageBreak/>
              <w:t>"Об обеспечении жильем ветеранов Великой Отечественной войны 1941 - 1945 годов"</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2 02 35135 02 0000 151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w:t>
            </w:r>
          </w:p>
        </w:tc>
      </w:tr>
      <w:tr w:rsidR="007273F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2 02 35176 02 0000 151</w:t>
            </w:r>
          </w:p>
        </w:tc>
        <w:tc>
          <w:tcPr>
            <w:tcW w:w="5795" w:type="dxa"/>
            <w:tcBorders>
              <w:top w:val="single" w:sz="4" w:space="0" w:color="auto"/>
              <w:left w:val="single" w:sz="4" w:space="0" w:color="auto"/>
              <w:bottom w:val="single" w:sz="4" w:space="0" w:color="auto"/>
              <w:right w:val="single" w:sz="4" w:space="0" w:color="auto"/>
            </w:tcBorders>
            <w:hideMark/>
          </w:tcPr>
          <w:p w:rsidR="007273F3" w:rsidRPr="00406DF0" w:rsidRDefault="007273F3" w:rsidP="00046966">
            <w:pPr>
              <w:pStyle w:val="ConsPlusNormal"/>
              <w:spacing w:line="276" w:lineRule="auto"/>
              <w:jc w:val="both"/>
              <w:rPr>
                <w:rFonts w:ascii="Times New Roman" w:eastAsia="Times New Roman" w:hAnsi="Times New Roman" w:cs="Times New Roman"/>
                <w:sz w:val="26"/>
                <w:szCs w:val="26"/>
                <w:lang w:eastAsia="ru-RU"/>
              </w:rPr>
            </w:pPr>
            <w:r w:rsidRPr="00406DF0">
              <w:rPr>
                <w:rFonts w:ascii="Times New Roman" w:eastAsia="Times New Roman" w:hAnsi="Times New Roman" w:cs="Times New Roman"/>
                <w:sz w:val="26"/>
                <w:szCs w:val="26"/>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0" w:history="1">
              <w:r w:rsidRPr="00CD110B">
                <w:rPr>
                  <w:rFonts w:ascii="Times New Roman" w:eastAsia="Times New Roman" w:hAnsi="Times New Roman" w:cs="Times New Roman"/>
                  <w:sz w:val="28"/>
                  <w:szCs w:val="28"/>
                  <w:lang w:eastAsia="ru-RU"/>
                </w:rPr>
                <w:t>законом</w:t>
              </w:r>
            </w:hyperlink>
            <w:r w:rsidRPr="00406DF0">
              <w:rPr>
                <w:rFonts w:ascii="Times New Roman" w:eastAsia="Times New Roman" w:hAnsi="Times New Roman" w:cs="Times New Roman"/>
                <w:sz w:val="26"/>
                <w:szCs w:val="26"/>
                <w:lang w:eastAsia="ru-RU"/>
              </w:rPr>
              <w:t xml:space="preserve"> от 24 ноября 1995 года </w:t>
            </w:r>
            <w:r w:rsidR="00046966">
              <w:rPr>
                <w:rFonts w:ascii="Times New Roman" w:eastAsia="Times New Roman" w:hAnsi="Times New Roman" w:cs="Times New Roman"/>
                <w:sz w:val="26"/>
                <w:szCs w:val="26"/>
                <w:lang w:eastAsia="ru-RU"/>
              </w:rPr>
              <w:t>№</w:t>
            </w:r>
            <w:r w:rsidRPr="00406DF0">
              <w:rPr>
                <w:rFonts w:ascii="Times New Roman" w:eastAsia="Times New Roman" w:hAnsi="Times New Roman" w:cs="Times New Roman"/>
                <w:sz w:val="26"/>
                <w:szCs w:val="26"/>
                <w:lang w:eastAsia="ru-RU"/>
              </w:rPr>
              <w:t xml:space="preserve"> 181-ФЗ "О социальной защите инвалидов 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2 19 25020 02 0000 151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r>
      <w:tr w:rsidR="007273F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7273F3" w:rsidRPr="00406DF0" w:rsidRDefault="007273F3">
            <w:pPr>
              <w:autoSpaceDE w:val="0"/>
              <w:autoSpaceDN w:val="0"/>
              <w:adjustRightInd w:val="0"/>
              <w:rPr>
                <w:sz w:val="26"/>
                <w:szCs w:val="26"/>
              </w:rPr>
            </w:pPr>
            <w:r w:rsidRPr="00406DF0">
              <w:rPr>
                <w:sz w:val="26"/>
                <w:szCs w:val="26"/>
              </w:rPr>
              <w:t>2 19 25111 02 0000 151</w:t>
            </w:r>
          </w:p>
        </w:tc>
        <w:tc>
          <w:tcPr>
            <w:tcW w:w="5795" w:type="dxa"/>
            <w:tcBorders>
              <w:top w:val="single" w:sz="4" w:space="0" w:color="auto"/>
              <w:left w:val="single" w:sz="4" w:space="0" w:color="auto"/>
              <w:bottom w:val="single" w:sz="4" w:space="0" w:color="auto"/>
              <w:right w:val="single" w:sz="4" w:space="0" w:color="auto"/>
            </w:tcBorders>
            <w:hideMark/>
          </w:tcPr>
          <w:p w:rsidR="007273F3" w:rsidRPr="00406DF0" w:rsidRDefault="007273F3" w:rsidP="007273F3">
            <w:pPr>
              <w:pStyle w:val="ConsPlusNormal"/>
              <w:spacing w:line="276" w:lineRule="auto"/>
              <w:jc w:val="both"/>
              <w:rPr>
                <w:rFonts w:ascii="Times New Roman" w:eastAsia="Times New Roman" w:hAnsi="Times New Roman" w:cs="Times New Roman"/>
                <w:sz w:val="26"/>
                <w:szCs w:val="26"/>
                <w:lang w:eastAsia="ru-RU"/>
              </w:rPr>
            </w:pPr>
            <w:r w:rsidRPr="00406DF0">
              <w:rPr>
                <w:rFonts w:ascii="Times New Roman" w:eastAsia="Times New Roman" w:hAnsi="Times New Roman" w:cs="Times New Roman"/>
                <w:sz w:val="26"/>
                <w:szCs w:val="26"/>
                <w:lang w:eastAsia="ru-RU"/>
              </w:rPr>
              <w:t xml:space="preserve">Возврат остатков субсидий на </w:t>
            </w:r>
            <w:proofErr w:type="spellStart"/>
            <w:r w:rsidRPr="00406DF0">
              <w:rPr>
                <w:rFonts w:ascii="Times New Roman" w:eastAsia="Times New Roman" w:hAnsi="Times New Roman" w:cs="Times New Roman"/>
                <w:sz w:val="26"/>
                <w:szCs w:val="26"/>
                <w:lang w:eastAsia="ru-RU"/>
              </w:rPr>
              <w:t>софинансирование</w:t>
            </w:r>
            <w:proofErr w:type="spellEnd"/>
            <w:r w:rsidRPr="00406DF0">
              <w:rPr>
                <w:rFonts w:ascii="Times New Roman" w:eastAsia="Times New Roman" w:hAnsi="Times New Roman" w:cs="Times New Roman"/>
                <w:sz w:val="26"/>
                <w:szCs w:val="26"/>
                <w:lang w:eastAsia="ru-RU"/>
              </w:rPr>
              <w:t xml:space="preserve">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2 19 25495 02 0000 151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rsidP="00B372D0">
            <w:pPr>
              <w:pStyle w:val="ConsPlusNormal"/>
              <w:spacing w:line="276" w:lineRule="auto"/>
              <w:jc w:val="both"/>
              <w:rPr>
                <w:rFonts w:ascii="Times New Roman" w:eastAsia="Times New Roman" w:hAnsi="Times New Roman" w:cs="Times New Roman"/>
                <w:sz w:val="26"/>
                <w:szCs w:val="26"/>
                <w:lang w:eastAsia="ru-RU"/>
              </w:rPr>
            </w:pPr>
            <w:r w:rsidRPr="00406DF0">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w:t>
            </w:r>
            <w:hyperlink r:id="rId11" w:history="1">
              <w:r w:rsidRPr="00CD110B">
                <w:rPr>
                  <w:rFonts w:ascii="Times New Roman" w:eastAsia="Times New Roman" w:hAnsi="Times New Roman" w:cs="Times New Roman"/>
                  <w:sz w:val="26"/>
                  <w:szCs w:val="26"/>
                  <w:lang w:eastAsia="ru-RU"/>
                </w:rPr>
                <w:t>программы</w:t>
              </w:r>
            </w:hyperlink>
            <w:r w:rsidRPr="00406DF0">
              <w:rPr>
                <w:rFonts w:ascii="Times New Roman" w:eastAsia="Times New Roman" w:hAnsi="Times New Roman" w:cs="Times New Roman"/>
                <w:sz w:val="26"/>
                <w:szCs w:val="26"/>
                <w:lang w:eastAsia="ru-RU"/>
              </w:rPr>
              <w:t xml:space="preserve"> "Развитие физической культуры и спорта в Российской Федерации на 2016 - 2020 годы" из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932</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rPr>
                <w:sz w:val="26"/>
                <w:szCs w:val="26"/>
              </w:rPr>
            </w:pPr>
            <w:r w:rsidRPr="00406DF0">
              <w:rPr>
                <w:sz w:val="26"/>
                <w:szCs w:val="26"/>
              </w:rPr>
              <w:t>2 19 90000 02 0000 151</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lastRenderedPageBreak/>
              <w:t>936</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Конституционный Суд Кабардино-Балкарской Республики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936</w:t>
            </w:r>
          </w:p>
        </w:tc>
        <w:tc>
          <w:tcPr>
            <w:tcW w:w="2708"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1 08 02020 01 0000 110</w:t>
            </w: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Государственная пошлина по делам, рассматриваемым конституционными (уставными) судами субъектов Российской Федерации</w:t>
            </w:r>
          </w:p>
        </w:tc>
      </w:tr>
      <w:tr w:rsidR="00846043"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center"/>
              <w:rPr>
                <w:sz w:val="26"/>
                <w:szCs w:val="26"/>
              </w:rPr>
            </w:pPr>
            <w:r w:rsidRPr="00406DF0">
              <w:rPr>
                <w:sz w:val="26"/>
                <w:szCs w:val="26"/>
              </w:rPr>
              <w:t>937</w:t>
            </w:r>
          </w:p>
        </w:tc>
        <w:tc>
          <w:tcPr>
            <w:tcW w:w="2708" w:type="dxa"/>
            <w:tcBorders>
              <w:top w:val="single" w:sz="4" w:space="0" w:color="auto"/>
              <w:left w:val="single" w:sz="4" w:space="0" w:color="auto"/>
              <w:bottom w:val="single" w:sz="4" w:space="0" w:color="auto"/>
              <w:right w:val="single" w:sz="4" w:space="0" w:color="auto"/>
            </w:tcBorders>
          </w:tcPr>
          <w:p w:rsidR="00846043" w:rsidRPr="00406DF0" w:rsidRDefault="00846043">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846043" w:rsidRPr="00406DF0" w:rsidRDefault="00846043">
            <w:pPr>
              <w:autoSpaceDE w:val="0"/>
              <w:autoSpaceDN w:val="0"/>
              <w:adjustRightInd w:val="0"/>
              <w:jc w:val="both"/>
              <w:rPr>
                <w:sz w:val="26"/>
                <w:szCs w:val="26"/>
              </w:rPr>
            </w:pPr>
            <w:r w:rsidRPr="00406DF0">
              <w:rPr>
                <w:sz w:val="26"/>
                <w:szCs w:val="26"/>
              </w:rPr>
              <w:t>Министерство по взаимодействию с институтами гражданского общества и делам национальностей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937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rsidP="000862F7">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937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937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937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2 02 25516 02 0000 151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938</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Служба по обеспечению деятельности мировых судей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938</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экономического развития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1 08 07300 01 0000 110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Прочие государственные пошлины за совершение прочих юридически значимых действий, подлежащие зачислению в бюджет субъекта </w:t>
            </w:r>
            <w:r w:rsidRPr="00406DF0">
              <w:rPr>
                <w:sz w:val="26"/>
                <w:szCs w:val="26"/>
              </w:rPr>
              <w:lastRenderedPageBreak/>
              <w:t>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1 16 33020 02 0000 140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2 02 25028 02 0000 151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региональных проектов в сфере информационных технологий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2 02 25066 02 0000 151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2 02 25527 02 0000 151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2 18 25064 02 0000 151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бюджетов субъектов Российской Федерации от возврата остатков субсидий на </w:t>
            </w:r>
            <w:r w:rsidRPr="00406DF0">
              <w:rPr>
                <w:sz w:val="26"/>
                <w:szCs w:val="26"/>
              </w:rPr>
              <w:lastRenderedPageBreak/>
              <w:t>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940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2 19 25064 02 0000 151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природных ресурсов и экологии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1 08 07082 01 0000 110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1 08 07262 01 0000 110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1 08 07282 01 0000 110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1 12 02012 01 0000 120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w:t>
            </w:r>
            <w:r w:rsidRPr="00406DF0">
              <w:rPr>
                <w:sz w:val="26"/>
                <w:szCs w:val="26"/>
              </w:rPr>
              <w:lastRenderedPageBreak/>
              <w:t>недр местного значения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1 12 02052 01 0000 120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1 12 02102 02 0000 120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Сборы за участие в конкурсе (аукционе) на право пользования участками недр местного значения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1 12 04013 02 0000 120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1 12 04014 02 0000 120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Плата за использование лесов, расположенных на землях лесного фонда, в части, превышающей минимальный размер арендной платы</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1 12 04015 02 0000 120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1 12 05020 02 0000 120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Плата за пользование водными объектами, находящимися в собственности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1 13 01410 01 0000 130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1 15 07020 01 0000 140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Сборы, вносимые заказчиками документации, </w:t>
            </w:r>
            <w:r w:rsidRPr="00406DF0">
              <w:rPr>
                <w:sz w:val="26"/>
                <w:szCs w:val="26"/>
              </w:rPr>
              <w:lastRenderedPageBreak/>
              <w:t>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1 16 23021 02 0000 140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1 16 25010 01 0000 140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 недрах</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1 16 25030 01 0000 140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об охране и использовании животного мира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1 16 25050 01 0000 140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в области охраны окружающей среды</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1 16 25082 02 0000 140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rsidP="00CD110B">
            <w:pPr>
              <w:autoSpaceDE w:val="0"/>
              <w:autoSpaceDN w:val="0"/>
              <w:adjustRightInd w:val="0"/>
              <w:jc w:val="both"/>
              <w:rPr>
                <w:sz w:val="26"/>
                <w:szCs w:val="26"/>
              </w:rPr>
            </w:pPr>
            <w:r w:rsidRPr="00406DF0">
              <w:rPr>
                <w:sz w:val="26"/>
                <w:szCs w:val="26"/>
              </w:rPr>
              <w:t>Денежные взыскания (штрафы) за нарушение водного законодательства, установленно</w:t>
            </w:r>
            <w:r w:rsidR="00CD110B">
              <w:rPr>
                <w:sz w:val="26"/>
                <w:szCs w:val="26"/>
              </w:rPr>
              <w:t>е</w:t>
            </w:r>
            <w:r w:rsidRPr="00406DF0">
              <w:rPr>
                <w:sz w:val="26"/>
                <w:szCs w:val="26"/>
              </w:rPr>
              <w:t xml:space="preserve"> на водных объектах, находящихся в собственности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1 16 25086 02 0000 140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1 16 25090 01 0000 140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 рыболовстве и сохранении водных биологических ресурсов</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2 02 25507 02 0000 151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региональных проектов в области обращения с отходами и ликвидации накопленного экологического ущерба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rsidP="000862F7">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rsidP="000862F7">
            <w:pPr>
              <w:autoSpaceDE w:val="0"/>
              <w:autoSpaceDN w:val="0"/>
              <w:adjustRightInd w:val="0"/>
              <w:jc w:val="center"/>
              <w:rPr>
                <w:sz w:val="26"/>
                <w:szCs w:val="26"/>
              </w:rPr>
            </w:pPr>
            <w:r w:rsidRPr="00406DF0">
              <w:rPr>
                <w:sz w:val="26"/>
                <w:szCs w:val="26"/>
              </w:rPr>
              <w:t>2 02 35128 02 0000 151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rsidP="000862F7">
            <w:pPr>
              <w:autoSpaceDE w:val="0"/>
              <w:autoSpaceDN w:val="0"/>
              <w:adjustRightInd w:val="0"/>
              <w:jc w:val="both"/>
              <w:rPr>
                <w:sz w:val="26"/>
                <w:szCs w:val="26"/>
              </w:rPr>
            </w:pPr>
            <w:r w:rsidRPr="00406DF0">
              <w:rPr>
                <w:sz w:val="26"/>
                <w:szCs w:val="26"/>
              </w:rPr>
              <w:t>Субвенции бюджетам субъектов Российской Федерации на осуществление отдельных полномочий в области водных отношений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2 02 35129 02 0000 151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осуществление отдельных полномочий в области лесных отношений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2 18 60010 02 0000 151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949</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2 19 90000 02 0000 151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955</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Архивная служба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955</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культуры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1 17 05020 02 0000 180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неналоговые доходы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2 02 25466 02 0000 151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rsidP="00B372D0">
            <w:pPr>
              <w:pStyle w:val="ConsPlusNormal"/>
              <w:spacing w:line="276" w:lineRule="auto"/>
              <w:jc w:val="both"/>
            </w:pPr>
            <w:r w:rsidRPr="00406DF0">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rsidP="00B372D0">
            <w:pPr>
              <w:autoSpaceDE w:val="0"/>
              <w:autoSpaceDN w:val="0"/>
              <w:adjustRightInd w:val="0"/>
              <w:jc w:val="center"/>
              <w:rPr>
                <w:sz w:val="26"/>
                <w:szCs w:val="26"/>
              </w:rPr>
            </w:pPr>
            <w:r w:rsidRPr="00406DF0">
              <w:rPr>
                <w:sz w:val="26"/>
                <w:szCs w:val="26"/>
              </w:rPr>
              <w:t>2 02 25467 02 0000 151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2 02 25517 02 0000 151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FA177C"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2 02 25519 02 0000 151</w:t>
            </w:r>
          </w:p>
        </w:tc>
        <w:tc>
          <w:tcPr>
            <w:tcW w:w="5795"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both"/>
              <w:rPr>
                <w:sz w:val="26"/>
                <w:szCs w:val="26"/>
              </w:rPr>
            </w:pPr>
            <w:r w:rsidRPr="00406DF0">
              <w:rPr>
                <w:sz w:val="26"/>
                <w:szCs w:val="26"/>
              </w:rPr>
              <w:t>Субсидия бюджетам субъектов Российской Федерации на поддержку отрасли культуры</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2 02 25558 02 0000 151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2 02 45144 02 0000 151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Межбюджетные трансферты, передаваемые бюджетам субъектов Российской Федерации на комплектование книжных фондов библиотек </w:t>
            </w:r>
            <w:r w:rsidRPr="00406DF0">
              <w:rPr>
                <w:sz w:val="26"/>
                <w:szCs w:val="26"/>
              </w:rPr>
              <w:lastRenderedPageBreak/>
              <w:t>муниципальных образований и государственных библиотек городов Москвы и Санкт-Петербурга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2 02 45146 02 0000 151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2 02 45147 02 0000 151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государственную поддержку муниципальных учреждений культуры, находящихся на территориях сельских поселений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2 02 45148 02 0000 151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государственную поддержку лучших работников муниципальных учреждений культуры, находящихся на территориях сельских поселений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957</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2 03 02099 02 0000 180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безвозмездные поступления от государственных (муниципальных) организаций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958</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Управление по государственной охране объектов культурного наследия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958</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здравоохранения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1 08 07082 01 0000 110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Государственная пошлина за совершение действий, связанных с лицензированием, с проведением аттестации в случаях, если такая </w:t>
            </w:r>
            <w:r w:rsidRPr="00406DF0">
              <w:rPr>
                <w:sz w:val="26"/>
                <w:szCs w:val="26"/>
              </w:rPr>
              <w:lastRenderedPageBreak/>
              <w:t>аттестация предусмотрена законодательством Российской Федерации, зачисляемая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1 16 23021 02 0000 140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1 16 33020 02 0000 140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2 02 20077 02 0000 151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w:t>
            </w:r>
            <w:proofErr w:type="spellStart"/>
            <w:r w:rsidRPr="00406DF0">
              <w:rPr>
                <w:sz w:val="26"/>
                <w:szCs w:val="26"/>
              </w:rPr>
              <w:t>софинансирование</w:t>
            </w:r>
            <w:proofErr w:type="spellEnd"/>
            <w:r w:rsidRPr="00406DF0">
              <w:rPr>
                <w:sz w:val="26"/>
                <w:szCs w:val="26"/>
              </w:rPr>
              <w:t xml:space="preserve"> капитальных вложений в объекты государственной (муниципальной) собственности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2 02 25382 02 0000 151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реализацию отдельных мероприятий государственной программы </w:t>
            </w:r>
            <w:r w:rsidRPr="00406DF0">
              <w:rPr>
                <w:sz w:val="26"/>
                <w:szCs w:val="26"/>
              </w:rPr>
              <w:lastRenderedPageBreak/>
              <w:t>Российской Федерации "Развитие здравоохранения"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2 02 35460 02 0000 151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2 02 45161 02 0000 151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2 02 45136 02 0000 151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осуществление единовременных выплат медицинским работникам</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2 02 45072 02 0000 151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2 02 45133 02 0000 151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406DF0">
              <w:rPr>
                <w:sz w:val="26"/>
                <w:szCs w:val="26"/>
              </w:rPr>
              <w:t>муковисцидозом</w:t>
            </w:r>
            <w:proofErr w:type="spellEnd"/>
            <w:r w:rsidRPr="00406DF0">
              <w:rPr>
                <w:sz w:val="26"/>
                <w:szCs w:val="26"/>
              </w:rPr>
              <w:t>, гипофизарным нанизмом, болезнью Гоше, рассеянным склерозом, а также после трансплантации органов и (или) тканей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2 02 45174 02 0000 151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2 02 45179 02 0000 151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реализацию мероприятий по профилактике ВИЧ-инфекции и гепатитов B и C</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2 02 45422 02 0000 151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rsidP="00FA6D65">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компенсацию расходов, связанных с оказанием медицинскими</w:t>
            </w:r>
            <w:r w:rsidR="00FA6D65">
              <w:rPr>
                <w:sz w:val="26"/>
                <w:szCs w:val="26"/>
              </w:rPr>
              <w:t xml:space="preserve"> </w:t>
            </w:r>
            <w:r w:rsidRPr="00406DF0">
              <w:rPr>
                <w:sz w:val="26"/>
                <w:szCs w:val="26"/>
              </w:rPr>
              <w:t xml:space="preserve">организациями, </w:t>
            </w:r>
            <w:proofErr w:type="spellStart"/>
            <w:r w:rsidR="00FA6D65">
              <w:rPr>
                <w:sz w:val="26"/>
                <w:szCs w:val="26"/>
              </w:rPr>
              <w:t>п</w:t>
            </w:r>
            <w:r w:rsidRPr="00406DF0">
              <w:rPr>
                <w:sz w:val="26"/>
                <w:szCs w:val="26"/>
              </w:rPr>
              <w:t>одведом</w:t>
            </w:r>
            <w:r w:rsidR="00FA6D65">
              <w:rPr>
                <w:sz w:val="26"/>
                <w:szCs w:val="26"/>
              </w:rPr>
              <w:t>-</w:t>
            </w:r>
            <w:r w:rsidRPr="00406DF0">
              <w:rPr>
                <w:sz w:val="26"/>
                <w:szCs w:val="26"/>
              </w:rPr>
              <w:t>ственными</w:t>
            </w:r>
            <w:proofErr w:type="spellEnd"/>
            <w:r w:rsidRPr="00406DF0">
              <w:rPr>
                <w:sz w:val="26"/>
                <w:szCs w:val="26"/>
              </w:rPr>
              <w:t xml:space="preserve">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2 02 45482 02 0000 151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в целях улучшения лекарственного обеспечения граждан</w:t>
            </w:r>
          </w:p>
        </w:tc>
      </w:tr>
      <w:tr w:rsidR="00FA177C"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2 02 49001 02 0000 151</w:t>
            </w:r>
          </w:p>
        </w:tc>
        <w:tc>
          <w:tcPr>
            <w:tcW w:w="5795"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2 02 49999 02 0000 151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межбюджетные трансферты, передаваемые бюджетам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2 19 45161 02 0000 151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960</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2 19 90000 02 0000 151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труда и социальной защиты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1 13 01992 02 0093 130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 (пенсия опекаемых)</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1 13 02062 02 0000 130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1 16 23021 02 0000 140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w:t>
            </w:r>
            <w:r w:rsidRPr="00406DF0">
              <w:rPr>
                <w:sz w:val="26"/>
                <w:szCs w:val="26"/>
              </w:rPr>
              <w:lastRenderedPageBreak/>
              <w:t>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1 16 23022 02 0000 140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от возмещения ущерба при возникновении иных страховых случаев,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1 17 05020 02 0000 180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неналоговые доходы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2 02 25209 02 0000 151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w:t>
            </w:r>
            <w:proofErr w:type="spellStart"/>
            <w:r w:rsidRPr="00406DF0">
              <w:rPr>
                <w:sz w:val="26"/>
                <w:szCs w:val="26"/>
              </w:rPr>
              <w:t>софинансирование</w:t>
            </w:r>
            <w:proofErr w:type="spellEnd"/>
            <w:r w:rsidRPr="00406DF0">
              <w:rPr>
                <w:sz w:val="26"/>
                <w:szCs w:val="26"/>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2 02 25027 02 0000 151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FA177C"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2 02 25478 02 0000 151</w:t>
            </w:r>
          </w:p>
        </w:tc>
        <w:tc>
          <w:tcPr>
            <w:tcW w:w="5795"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both"/>
              <w:rPr>
                <w:sz w:val="26"/>
                <w:szCs w:val="26"/>
              </w:rPr>
            </w:pPr>
            <w:r w:rsidRPr="00406DF0">
              <w:rPr>
                <w:sz w:val="26"/>
                <w:szCs w:val="26"/>
              </w:rPr>
              <w:t>Субсидия бюджетам субъектов Российской Федерации на реализацию дополнительных мероприятий в сфере занятости населения</w:t>
            </w:r>
          </w:p>
        </w:tc>
      </w:tr>
      <w:tr w:rsidR="00FA177C"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2 02 35137 02 0000 151</w:t>
            </w:r>
          </w:p>
        </w:tc>
        <w:tc>
          <w:tcPr>
            <w:tcW w:w="5795"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both"/>
              <w:rPr>
                <w:sz w:val="26"/>
                <w:szCs w:val="26"/>
              </w:rPr>
            </w:pPr>
            <w:r w:rsidRPr="00406DF0">
              <w:rPr>
                <w:sz w:val="26"/>
                <w:szCs w:val="26"/>
              </w:rPr>
              <w:t xml:space="preserve">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w:t>
            </w:r>
            <w:r w:rsidRPr="00406DF0">
              <w:rPr>
                <w:sz w:val="26"/>
                <w:szCs w:val="26"/>
              </w:rPr>
              <w:lastRenderedPageBreak/>
              <w:t>поддержки граждан, подвергшихся воздействию радиации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2 02 35250 02 0000 151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оплату жилищно-коммунальных услуг отдельным категориям граждан</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2 02 35220 02 0000 151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2 02 35240 02 0000 151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w:t>
            </w:r>
            <w:proofErr w:type="spellStart"/>
            <w:r w:rsidRPr="00406DF0">
              <w:rPr>
                <w:sz w:val="26"/>
                <w:szCs w:val="26"/>
              </w:rPr>
              <w:t>поствакцинальных</w:t>
            </w:r>
            <w:proofErr w:type="spellEnd"/>
            <w:r w:rsidRPr="00406DF0">
              <w:rPr>
                <w:sz w:val="26"/>
                <w:szCs w:val="26"/>
              </w:rPr>
              <w:t xml:space="preserve"> осложнений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2 02 35280 02 0000 151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2 02 35290 02 0000 151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2 02 35270 02 0000 151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2 02 35380 02 0000 151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Субвенции бюджетам субъектов Российской Федерации на выплату государственных пособий лицам, не подлежащим обязательному </w:t>
            </w:r>
            <w:r w:rsidRPr="00406DF0">
              <w:rPr>
                <w:sz w:val="26"/>
                <w:szCs w:val="26"/>
              </w:rPr>
              <w:lastRenderedPageBreak/>
              <w:t>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2 02 35137 02 0000 151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FA177C"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center"/>
              <w:rPr>
                <w:sz w:val="26"/>
                <w:szCs w:val="26"/>
              </w:rPr>
            </w:pPr>
            <w:r w:rsidRPr="00406DF0">
              <w:rPr>
                <w:sz w:val="26"/>
                <w:szCs w:val="26"/>
              </w:rPr>
              <w:t>2 02 35573 02 0000 151</w:t>
            </w:r>
          </w:p>
        </w:tc>
        <w:tc>
          <w:tcPr>
            <w:tcW w:w="5795" w:type="dxa"/>
            <w:tcBorders>
              <w:top w:val="single" w:sz="4" w:space="0" w:color="auto"/>
              <w:left w:val="single" w:sz="4" w:space="0" w:color="auto"/>
              <w:bottom w:val="single" w:sz="4" w:space="0" w:color="auto"/>
              <w:right w:val="single" w:sz="4" w:space="0" w:color="auto"/>
            </w:tcBorders>
            <w:hideMark/>
          </w:tcPr>
          <w:p w:rsidR="00FA177C" w:rsidRPr="00406DF0" w:rsidRDefault="00FA177C">
            <w:pPr>
              <w:autoSpaceDE w:val="0"/>
              <w:autoSpaceDN w:val="0"/>
              <w:adjustRightInd w:val="0"/>
              <w:jc w:val="both"/>
              <w:rPr>
                <w:sz w:val="28"/>
                <w:szCs w:val="28"/>
              </w:rPr>
            </w:pPr>
            <w:r w:rsidRPr="00406DF0">
              <w:rPr>
                <w:sz w:val="28"/>
                <w:szCs w:val="28"/>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2 02 45155 02 0000 151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выплату единовременного денежного поощрения при награждении орденом "Родительская слава"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2 02 45457 02 0000 151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финансовое обеспечение мероприятий, связанных с отдыхом и оздоровлением детей, находящихся в трудной жизненной ситуации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2 04 02010 02 0000 180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rsidP="00FA6D65">
            <w:pPr>
              <w:autoSpaceDE w:val="0"/>
              <w:autoSpaceDN w:val="0"/>
              <w:adjustRightInd w:val="0"/>
              <w:jc w:val="both"/>
              <w:rPr>
                <w:sz w:val="26"/>
                <w:szCs w:val="26"/>
              </w:rPr>
            </w:pPr>
            <w:r w:rsidRPr="00406DF0">
              <w:rPr>
                <w:sz w:val="26"/>
                <w:szCs w:val="26"/>
              </w:rPr>
              <w:t>Предоставление</w:t>
            </w:r>
            <w:r w:rsidR="00FA6D65">
              <w:rPr>
                <w:sz w:val="26"/>
                <w:szCs w:val="26"/>
              </w:rPr>
              <w:t xml:space="preserve"> </w:t>
            </w:r>
            <w:proofErr w:type="spellStart"/>
            <w:r w:rsidR="00FA6D65">
              <w:rPr>
                <w:sz w:val="26"/>
                <w:szCs w:val="26"/>
              </w:rPr>
              <w:t>негосударствеными</w:t>
            </w:r>
            <w:proofErr w:type="spellEnd"/>
            <w:r w:rsidR="00FA6D65">
              <w:rPr>
                <w:sz w:val="26"/>
                <w:szCs w:val="26"/>
              </w:rPr>
              <w:t xml:space="preserve"> о</w:t>
            </w:r>
            <w:r w:rsidRPr="00406DF0">
              <w:rPr>
                <w:sz w:val="26"/>
                <w:szCs w:val="26"/>
              </w:rPr>
              <w:t>рганиза</w:t>
            </w:r>
            <w:r w:rsidR="00FA6D65">
              <w:rPr>
                <w:sz w:val="26"/>
                <w:szCs w:val="26"/>
              </w:rPr>
              <w:softHyphen/>
            </w:r>
            <w:r w:rsidRPr="00406DF0">
              <w:rPr>
                <w:sz w:val="26"/>
                <w:szCs w:val="26"/>
              </w:rPr>
              <w:t>циями</w:t>
            </w:r>
            <w:r w:rsidR="00FA6D65">
              <w:rPr>
                <w:sz w:val="26"/>
                <w:szCs w:val="26"/>
              </w:rPr>
              <w:t xml:space="preserve"> </w:t>
            </w:r>
            <w:r w:rsidRPr="00406DF0">
              <w:rPr>
                <w:sz w:val="26"/>
                <w:szCs w:val="26"/>
              </w:rPr>
              <w:t>грантов для получателей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2 02 45300 02 0000 151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2 02 45224 02 0000 151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Межбюджетные трансферты, передаваемые бюджетам субъектов Российской Федерации на </w:t>
            </w:r>
            <w:r w:rsidRPr="00406DF0">
              <w:rPr>
                <w:sz w:val="26"/>
                <w:szCs w:val="26"/>
              </w:rPr>
              <w:lastRenderedPageBreak/>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2 02 25462 02 0000 151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2 02 49999 02 0000 151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межбюджетные трансферты, передаваемые бюджетам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961</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2 19 90000 02 0000 151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земельных и имущественных отношений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1 11 01020 02 0000 120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1 11 05022 02 0000 120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1 11 05032 02 0000 120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w:t>
            </w:r>
            <w:r w:rsidRPr="00406DF0">
              <w:rPr>
                <w:sz w:val="26"/>
                <w:szCs w:val="26"/>
              </w:rPr>
              <w:lastRenderedPageBreak/>
              <w:t>исключением имущества бюджетных и автономных учреждений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1 11 07012 02 0000 120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1 14 02022 02 0000 440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1 14 02023 02 0000 410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1 14 06022 02 0000 430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1 16 23021 02 0000 140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от возмещения ущерба при возникновении страховых случаев по обязательному страхованию гражданской </w:t>
            </w:r>
            <w:r w:rsidRPr="00406DF0">
              <w:rPr>
                <w:sz w:val="26"/>
                <w:szCs w:val="26"/>
              </w:rPr>
              <w:lastRenderedPageBreak/>
              <w:t xml:space="preserve">ответственности,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1 16 23022 02 0000 140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от возмещения ущерба при возникновении иных страховых случаев,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1 17 05020 02 0000 180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неналоговые доходы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966</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2 02 25523 02 0000 151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мероприятия по социально-экономическому развитию субъектов Российской Федерации, входящих в состав </w:t>
            </w:r>
            <w:proofErr w:type="spellStart"/>
            <w:r w:rsidRPr="00406DF0">
              <w:rPr>
                <w:sz w:val="26"/>
                <w:szCs w:val="26"/>
              </w:rPr>
              <w:t>Северо-Кавказского</w:t>
            </w:r>
            <w:proofErr w:type="spellEnd"/>
            <w:r w:rsidRPr="00406DF0">
              <w:rPr>
                <w:sz w:val="26"/>
                <w:szCs w:val="26"/>
              </w:rPr>
              <w:t xml:space="preserve"> федерального округа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D8645D">
            <w:pPr>
              <w:autoSpaceDE w:val="0"/>
              <w:autoSpaceDN w:val="0"/>
              <w:adjustRightInd w:val="0"/>
              <w:rPr>
                <w:sz w:val="26"/>
                <w:szCs w:val="26"/>
              </w:rPr>
            </w:pPr>
            <w:hyperlink r:id="rId12" w:history="1">
              <w:r w:rsidR="00B372D0" w:rsidRPr="00406DF0">
                <w:rPr>
                  <w:rStyle w:val="a3"/>
                  <w:color w:val="auto"/>
                  <w:sz w:val="26"/>
                  <w:u w:val="none"/>
                </w:rPr>
                <w:t>Министерство</w:t>
              </w:r>
            </w:hyperlink>
            <w:r w:rsidR="00B372D0" w:rsidRPr="00406DF0">
              <w:rPr>
                <w:sz w:val="26"/>
                <w:szCs w:val="26"/>
              </w:rPr>
              <w:t xml:space="preserve"> просвещения, науки и по делам молодежи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1 08 07082 01 0000 110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1 08 07300 01 0000 110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1 08 07380 01 0000 110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1 08 07390 01 0000 110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406DF0">
              <w:rPr>
                <w:sz w:val="26"/>
                <w:szCs w:val="26"/>
              </w:rPr>
              <w:t>апостиля</w:t>
            </w:r>
            <w:proofErr w:type="spellEnd"/>
            <w:r w:rsidRPr="00406DF0">
              <w:rPr>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1 11 05032 02 0000 120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1 13 01992 02 0093 130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 (пенсия опекаемых)</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Невыясненные поступления, зачисляемые в </w:t>
            </w:r>
            <w:r w:rsidRPr="00406DF0">
              <w:rPr>
                <w:sz w:val="26"/>
                <w:szCs w:val="26"/>
              </w:rPr>
              <w:lastRenderedPageBreak/>
              <w:t>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2 02 20051 02 0000 151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реализацию федеральных целевых программ</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2 02 25027 02 0000 151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2 02 25088 02 0000 151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поощрение лучших учителей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2 02 25082 02 0000 151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2 02 25097 02 0000 151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2 02 25538 02 0000 151</w:t>
            </w: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rsidP="000862F7">
            <w:pPr>
              <w:pStyle w:val="ConsPlusNormal"/>
              <w:spacing w:line="276" w:lineRule="auto"/>
              <w:jc w:val="both"/>
              <w:rPr>
                <w:rFonts w:ascii="Times New Roman" w:eastAsia="Times New Roman" w:hAnsi="Times New Roman" w:cs="Times New Roman"/>
                <w:sz w:val="26"/>
                <w:szCs w:val="26"/>
                <w:lang w:eastAsia="ru-RU"/>
              </w:rPr>
            </w:pPr>
            <w:r w:rsidRPr="00406DF0">
              <w:rPr>
                <w:rFonts w:ascii="Times New Roman" w:eastAsia="Times New Roman" w:hAnsi="Times New Roman" w:cs="Times New Roman"/>
                <w:sz w:val="26"/>
                <w:szCs w:val="26"/>
                <w:lang w:eastAsia="ru-RU"/>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2 02 35260 02 0000 151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2 02 43893 02 0000 151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Межбюджетные трансферты, передаваемые бюджетам субъектов Российской Федерации на </w:t>
            </w:r>
            <w:r w:rsidRPr="00406DF0">
              <w:rPr>
                <w:sz w:val="26"/>
                <w:szCs w:val="26"/>
              </w:rPr>
              <w:lastRenderedPageBreak/>
              <w:t>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lastRenderedPageBreak/>
              <w:t>973</w:t>
            </w:r>
          </w:p>
        </w:tc>
        <w:tc>
          <w:tcPr>
            <w:tcW w:w="2708" w:type="dxa"/>
            <w:tcBorders>
              <w:top w:val="single" w:sz="4" w:space="0" w:color="auto"/>
              <w:left w:val="single" w:sz="4" w:space="0" w:color="auto"/>
              <w:bottom w:val="single" w:sz="4" w:space="0" w:color="auto"/>
              <w:right w:val="single" w:sz="4" w:space="0" w:color="auto"/>
            </w:tcBorders>
          </w:tcPr>
          <w:p w:rsidR="000862F7" w:rsidRPr="00406DF0" w:rsidRDefault="000862F7">
            <w:pPr>
              <w:autoSpaceDE w:val="0"/>
              <w:autoSpaceDN w:val="0"/>
              <w:adjustRightInd w:val="0"/>
              <w:rPr>
                <w:sz w:val="26"/>
                <w:szCs w:val="26"/>
              </w:rPr>
            </w:pPr>
            <w:r w:rsidRPr="00406DF0">
              <w:rPr>
                <w:sz w:val="26"/>
                <w:szCs w:val="26"/>
              </w:rPr>
              <w:t>2 04 02020 02 0000 151</w:t>
            </w: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both"/>
              <w:rPr>
                <w:sz w:val="26"/>
                <w:szCs w:val="26"/>
              </w:rPr>
            </w:pPr>
            <w:r w:rsidRPr="00406DF0">
              <w:rPr>
                <w:sz w:val="26"/>
                <w:szCs w:val="26"/>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973</w:t>
            </w:r>
          </w:p>
        </w:tc>
        <w:tc>
          <w:tcPr>
            <w:tcW w:w="2708" w:type="dxa"/>
            <w:tcBorders>
              <w:top w:val="single" w:sz="4" w:space="0" w:color="auto"/>
              <w:left w:val="single" w:sz="4" w:space="0" w:color="auto"/>
              <w:bottom w:val="single" w:sz="4" w:space="0" w:color="auto"/>
              <w:right w:val="single" w:sz="4" w:space="0" w:color="auto"/>
            </w:tcBorders>
          </w:tcPr>
          <w:p w:rsidR="000862F7" w:rsidRPr="00406DF0" w:rsidRDefault="000862F7">
            <w:pPr>
              <w:autoSpaceDE w:val="0"/>
              <w:autoSpaceDN w:val="0"/>
              <w:adjustRightInd w:val="0"/>
              <w:rPr>
                <w:sz w:val="26"/>
                <w:szCs w:val="26"/>
              </w:rPr>
            </w:pPr>
            <w:r w:rsidRPr="00406DF0">
              <w:rPr>
                <w:sz w:val="26"/>
                <w:szCs w:val="26"/>
              </w:rPr>
              <w:t>2 18 60010 02 0000 151</w:t>
            </w: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both"/>
              <w:rPr>
                <w:sz w:val="26"/>
                <w:szCs w:val="26"/>
              </w:rPr>
            </w:pPr>
            <w:r w:rsidRPr="00406DF0">
              <w:rPr>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974</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курортов и туризма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974</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974</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спорта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975</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975</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975</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Прочие поступления от денежных взысканий (штрафов) и иных сумм в возмещение ущерба, зачисляемые в бюджеты субъектов Российской </w:t>
            </w:r>
            <w:r w:rsidRPr="00406DF0">
              <w:rPr>
                <w:sz w:val="26"/>
                <w:szCs w:val="26"/>
              </w:rPr>
              <w:lastRenderedPageBreak/>
              <w:t>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975</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975</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2 02 20051 02 0000 151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реализацию федеральных целевых программ</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975</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2 02 25081 02 0000 151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975</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2 02 25127 02 0000 151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реализацию мероприятий по поэтапному внедрению Всероссийского физкультурно-спортивного комплекса "Готов к труду и обороне" (ГТО)</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975</w:t>
            </w:r>
          </w:p>
        </w:tc>
        <w:tc>
          <w:tcPr>
            <w:tcW w:w="2708" w:type="dxa"/>
            <w:tcBorders>
              <w:top w:val="single" w:sz="4" w:space="0" w:color="auto"/>
              <w:left w:val="single" w:sz="4" w:space="0" w:color="auto"/>
              <w:bottom w:val="single" w:sz="4" w:space="0" w:color="auto"/>
              <w:right w:val="single" w:sz="4" w:space="0" w:color="auto"/>
            </w:tcBorders>
          </w:tcPr>
          <w:p w:rsidR="000862F7" w:rsidRPr="00406DF0" w:rsidRDefault="000862F7">
            <w:pPr>
              <w:autoSpaceDE w:val="0"/>
              <w:autoSpaceDN w:val="0"/>
              <w:adjustRightInd w:val="0"/>
              <w:rPr>
                <w:sz w:val="26"/>
                <w:szCs w:val="26"/>
              </w:rPr>
            </w:pPr>
            <w:r w:rsidRPr="00406DF0">
              <w:rPr>
                <w:sz w:val="26"/>
                <w:szCs w:val="26"/>
              </w:rPr>
              <w:t>2 19 90000 02 0000 151</w:t>
            </w: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both"/>
              <w:rPr>
                <w:sz w:val="26"/>
                <w:szCs w:val="26"/>
              </w:rPr>
            </w:pPr>
            <w:r w:rsidRPr="00406DF0">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сельского хозяйства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1 08 07142 01 0000 110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406DF0">
              <w:rPr>
                <w:sz w:val="26"/>
                <w:szCs w:val="26"/>
              </w:rPr>
              <w:t>мототранспортных</w:t>
            </w:r>
            <w:proofErr w:type="spellEnd"/>
            <w:r w:rsidRPr="00406DF0">
              <w:rPr>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w:t>
            </w:r>
            <w:r w:rsidRPr="00406DF0">
              <w:rPr>
                <w:sz w:val="26"/>
                <w:szCs w:val="26"/>
              </w:rPr>
              <w:lastRenderedPageBreak/>
              <w:t>машинами, в том числе взамен утраченных или пришедших в негодность</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2 02 20051 02 0000 151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реализацию федеральных целевых программ</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2 02 20077 02 0000 151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w:t>
            </w:r>
            <w:proofErr w:type="spellStart"/>
            <w:r w:rsidRPr="00406DF0">
              <w:rPr>
                <w:sz w:val="26"/>
                <w:szCs w:val="26"/>
              </w:rPr>
              <w:t>софинансирование</w:t>
            </w:r>
            <w:proofErr w:type="spellEnd"/>
            <w:r w:rsidRPr="00406DF0">
              <w:rPr>
                <w:sz w:val="26"/>
                <w:szCs w:val="26"/>
              </w:rPr>
              <w:t xml:space="preserve"> капитальных вложений в объекты государственной (муниципальной) собственности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2 02 25031 02 0000 151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затрат на приобретение элитных семян</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2 02 25032 02 0000 151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затрат на закладку и уход за виноградниками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2 02 25033 02 0000 151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2 02 25034 02 0000 151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возмещение части затрат на </w:t>
            </w:r>
            <w:r w:rsidRPr="00406DF0">
              <w:rPr>
                <w:sz w:val="26"/>
                <w:szCs w:val="26"/>
              </w:rPr>
              <w:lastRenderedPageBreak/>
              <w:t>закладку и уход за многолетними плодовыми и ягодными насаждениями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2 02 25035 02 0000 151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экономически значимых региональных программ в области растениеводства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2 02 25038 02 0000 151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2 02 25039 02 0000 151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развитие инфраструктуры и </w:t>
            </w:r>
            <w:proofErr w:type="spellStart"/>
            <w:r w:rsidRPr="00406DF0">
              <w:rPr>
                <w:sz w:val="26"/>
                <w:szCs w:val="26"/>
              </w:rPr>
              <w:t>логистического</w:t>
            </w:r>
            <w:proofErr w:type="spellEnd"/>
            <w:r w:rsidRPr="00406DF0">
              <w:rPr>
                <w:sz w:val="26"/>
                <w:szCs w:val="26"/>
              </w:rPr>
              <w:t xml:space="preserve"> обеспечения рынков продукции растениеводства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2 02 25040 02 0000 151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2 02 25042 02 0000 151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племенного животноводства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2 02 25043 02 0000 151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1 килограмм реализованного и (или) отгруженного на собственную переработку молока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2 02 25044 02 0000 151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затрат по наращиванию маточного поголовья овец и коз</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2 02 25047 02 0000 151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w:t>
            </w:r>
            <w:r w:rsidRPr="00406DF0">
              <w:rPr>
                <w:sz w:val="26"/>
                <w:szCs w:val="26"/>
              </w:rPr>
              <w:lastRenderedPageBreak/>
              <w:t>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2 02 25048 02 0000 151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развитие инфраструктуры и </w:t>
            </w:r>
            <w:proofErr w:type="spellStart"/>
            <w:r w:rsidRPr="00406DF0">
              <w:rPr>
                <w:sz w:val="26"/>
                <w:szCs w:val="26"/>
              </w:rPr>
              <w:t>логистического</w:t>
            </w:r>
            <w:proofErr w:type="spellEnd"/>
            <w:r w:rsidRPr="00406DF0">
              <w:rPr>
                <w:sz w:val="26"/>
                <w:szCs w:val="26"/>
              </w:rPr>
              <w:t xml:space="preserve"> обеспечения рынков продукции животноводства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2 02 25049 02 0000 151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2 02 25050 02 0000 151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племенного крупного рогатого скота мясного направления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2 02 25051 02 0000 151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экономически значимых региональных программ по развитию мясного скотоводства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2 02 25052 02 0000 151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2 02 25053 02 0000 151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начинающих фермеров</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2 02 25054 02 0000 151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развитие семейных животноводческих ферм</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2 02 25055 02 0000 151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w:t>
            </w:r>
            <w:r w:rsidRPr="00406DF0">
              <w:rPr>
                <w:sz w:val="26"/>
                <w:szCs w:val="26"/>
              </w:rPr>
              <w:lastRenderedPageBreak/>
              <w:t>Федерации на возмещение части процентной ставки по долгосрочным, среднесрочным и краткосрочным кредитам, взятым малыми формами хозяйствования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2 02 25436 02 0000 151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производства и реализации тонкорунной и полутонкорунной шерсти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2 02 25437 02 0000 151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2 02 25438 02 0000 151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w:t>
            </w:r>
            <w:proofErr w:type="spellStart"/>
            <w:r w:rsidRPr="00406DF0">
              <w:rPr>
                <w:sz w:val="26"/>
                <w:szCs w:val="26"/>
              </w:rPr>
              <w:t>грантовую</w:t>
            </w:r>
            <w:proofErr w:type="spellEnd"/>
            <w:r w:rsidRPr="00406DF0">
              <w:rPr>
                <w:sz w:val="26"/>
                <w:szCs w:val="26"/>
              </w:rPr>
              <w:t xml:space="preserve"> поддержку сельскохозяйственных потребительских кооперативов для развития материально-технической базы</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2 02 25439 02 0000 151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2 02 25443 02 0000 151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процентной ставки по краткосрочным кредитам (займам) на развитие молочного скотоводства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2 02 25444 02 0000 151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процентной ставки по инвестиционным кредитам (займам) на строительство и реконструкцию объектов для молочного скотоводства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2 02 25450 02 0000 151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Субсидии бюджетам субъектов Российской Федерации на возмещение части процентной </w:t>
            </w:r>
            <w:r w:rsidRPr="00406DF0">
              <w:rPr>
                <w:sz w:val="26"/>
                <w:szCs w:val="26"/>
              </w:rPr>
              <w:lastRenderedPageBreak/>
              <w:t>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2 02 25452 02 0000 151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2 02 25446 02 0000 151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поддержку племенного крупного рогатого скота молочного направления</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2 02 25541 02 0000 151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2 02 25542 02 0000 151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повышение продуктивности в молочном скотоводстве</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2 02 25543 02 0000 151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2 02 25544 02 0000 151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2 02 25545 02 0000 151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2 02 25567 02 0000 151</w:t>
            </w: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both"/>
              <w:rPr>
                <w:sz w:val="26"/>
                <w:szCs w:val="26"/>
              </w:rPr>
            </w:pPr>
            <w:r w:rsidRPr="00406DF0">
              <w:rPr>
                <w:sz w:val="26"/>
                <w:szCs w:val="26"/>
              </w:rPr>
              <w:t xml:space="preserve">Субсидии бюджетам субъектов Российской </w:t>
            </w:r>
            <w:r w:rsidRPr="00406DF0">
              <w:rPr>
                <w:sz w:val="26"/>
                <w:szCs w:val="26"/>
              </w:rPr>
              <w:lastRenderedPageBreak/>
              <w:t>Федерации на реализацию мероприятий по устойчивому развитию сельских территорий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2 04 02099 02 0000 180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безвозмездные поступления от негосударственных организаций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2 19 25040 02 0000 151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Возврат остатков субсидий на возмещение части затрат сельскохозяйственных товаропроизводите</w:t>
            </w:r>
            <w:r w:rsidR="00FA6D65">
              <w:rPr>
                <w:sz w:val="26"/>
                <w:szCs w:val="26"/>
              </w:rPr>
              <w:softHyphen/>
            </w:r>
            <w:r w:rsidRPr="00406DF0">
              <w:rPr>
                <w:sz w:val="26"/>
                <w:szCs w:val="26"/>
              </w:rPr>
              <w:t>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2 19 25043 02 0000 151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2 19 25046 02 0000 151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rPr>
                <w:sz w:val="26"/>
                <w:szCs w:val="26"/>
              </w:rPr>
            </w:pPr>
            <w:r w:rsidRPr="00406DF0">
              <w:rPr>
                <w:sz w:val="26"/>
                <w:szCs w:val="26"/>
              </w:rPr>
              <w:t>2 19 25053 02 0000 151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Возврат остатков субсидий на поддержку начинающих фермеров из бюджетов субъектов Российской Федерации</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0862F7" w:rsidRPr="00406DF0" w:rsidRDefault="000862F7">
            <w:pPr>
              <w:autoSpaceDE w:val="0"/>
              <w:autoSpaceDN w:val="0"/>
              <w:adjustRightInd w:val="0"/>
              <w:rPr>
                <w:sz w:val="26"/>
                <w:szCs w:val="26"/>
              </w:rPr>
            </w:pPr>
            <w:r w:rsidRPr="00406DF0">
              <w:rPr>
                <w:sz w:val="26"/>
                <w:szCs w:val="26"/>
              </w:rPr>
              <w:t>2 19 25541 02 0000 151</w:t>
            </w: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rsidP="000862F7">
            <w:pPr>
              <w:pStyle w:val="ConsPlusNormal"/>
              <w:spacing w:line="276" w:lineRule="auto"/>
              <w:jc w:val="both"/>
            </w:pPr>
            <w:r w:rsidRPr="00406DF0">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982</w:t>
            </w:r>
          </w:p>
        </w:tc>
        <w:tc>
          <w:tcPr>
            <w:tcW w:w="2708" w:type="dxa"/>
            <w:tcBorders>
              <w:top w:val="single" w:sz="4" w:space="0" w:color="auto"/>
              <w:left w:val="single" w:sz="4" w:space="0" w:color="auto"/>
              <w:bottom w:val="single" w:sz="4" w:space="0" w:color="auto"/>
              <w:right w:val="single" w:sz="4" w:space="0" w:color="auto"/>
            </w:tcBorders>
          </w:tcPr>
          <w:p w:rsidR="000862F7" w:rsidRPr="00406DF0" w:rsidRDefault="000862F7">
            <w:pPr>
              <w:autoSpaceDE w:val="0"/>
              <w:autoSpaceDN w:val="0"/>
              <w:adjustRightInd w:val="0"/>
              <w:rPr>
                <w:sz w:val="26"/>
                <w:szCs w:val="26"/>
              </w:rPr>
            </w:pPr>
            <w:r w:rsidRPr="00406DF0">
              <w:rPr>
                <w:sz w:val="26"/>
                <w:szCs w:val="26"/>
              </w:rPr>
              <w:t>2 19 25545 02 0000 151</w:t>
            </w:r>
          </w:p>
          <w:p w:rsidR="000862F7" w:rsidRPr="00406DF0" w:rsidRDefault="000862F7">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both"/>
              <w:rPr>
                <w:sz w:val="26"/>
                <w:szCs w:val="26"/>
              </w:rPr>
            </w:pPr>
            <w:r w:rsidRPr="00406DF0">
              <w:rPr>
                <w:sz w:val="26"/>
                <w:szCs w:val="26"/>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983</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Управление ветеринарии Кабардино-Балкарской </w:t>
            </w:r>
            <w:r w:rsidRPr="00406DF0">
              <w:rPr>
                <w:sz w:val="26"/>
                <w:szCs w:val="26"/>
              </w:rPr>
              <w:lastRenderedPageBreak/>
              <w:t>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983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1 13 01992 02 0000 130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оказания платных услуг (работ) получателями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1 13 02992 02 0000 130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983</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Министерство финансов Кабардино-Балкарской Республики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1 11 03020 02 0000 120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1 13 02992 02 0022 130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1 16 18020 02 0000 140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Денежные взыскания (штрафы) за нарушение бюджетного законодательства (в части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1 16 23021 02 0000 140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406DF0">
              <w:rPr>
                <w:sz w:val="26"/>
                <w:szCs w:val="26"/>
              </w:rPr>
              <w:t>выгодоприобретателями</w:t>
            </w:r>
            <w:proofErr w:type="spellEnd"/>
            <w:r w:rsidRPr="00406DF0">
              <w:rPr>
                <w:sz w:val="26"/>
                <w:szCs w:val="26"/>
              </w:rPr>
              <w:t xml:space="preserve"> выступают получатели средств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1 16 32000 02 0000 140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Денежные взыскания, налагаемые в возмещение ущерба, причиненного в результате незаконного </w:t>
            </w:r>
            <w:r w:rsidRPr="00406DF0">
              <w:rPr>
                <w:sz w:val="26"/>
                <w:szCs w:val="26"/>
              </w:rPr>
              <w:lastRenderedPageBreak/>
              <w:t>или нецелевого использования бюджетных средств (в части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1 16 90020 02 0000 140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1 17 01020 02 0000 180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Невыясненные поступления, зачисляемые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1 17 05020 02 0000 180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неналоговые доходы бюджетов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2 02 15001 02 0000 151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Дотации бюджетам субъектов Российской Федерации на выравнивание бюджетной обеспеченности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2 02 15002 02 0000 151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Дотации бюджетам субъектов Российской Федерации на поддержку мер по обеспечению сбалансированности бюджетов</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2 02 15009 02 0000 151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2 02 15213 02 0000 151</w:t>
            </w: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rsidP="000862F7">
            <w:pPr>
              <w:autoSpaceDE w:val="0"/>
              <w:autoSpaceDN w:val="0"/>
              <w:adjustRightInd w:val="0"/>
              <w:jc w:val="both"/>
              <w:rPr>
                <w:sz w:val="20"/>
                <w:szCs w:val="20"/>
              </w:rPr>
            </w:pPr>
            <w:r w:rsidRPr="00406DF0">
              <w:rPr>
                <w:sz w:val="26"/>
                <w:szCs w:val="26"/>
              </w:rP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2 02 29999 02 0000 151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субсидии бюджетам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2 02 35120 02 0000 151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lastRenderedPageBreak/>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2 02 35118 02 0000 151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2 02 35900 02 0000 151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Единая субвенция бюджетам субъектов Российской Федерации и бюджету г. Байконура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2 02 39999 02 0000 151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субвенции бюджетам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2 02 49999 02 0000 151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межбюджетные трансферты, передаваемые бюджетам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2 02 90011 02 0000 151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безвозмездные поступления в бюджеты субъектов Российской Федерации от федерального бюджета</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2 07 02030 02 0000 180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Прочие безвозмездные поступления в бюджеты субъектов Российской Федерации</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2 08 02000 02 0000 180</w:t>
            </w: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992</w:t>
            </w:r>
          </w:p>
          <w:p w:rsidR="000862F7" w:rsidRPr="00406DF0" w:rsidRDefault="000862F7" w:rsidP="000862F7">
            <w:pPr>
              <w:autoSpaceDE w:val="0"/>
              <w:autoSpaceDN w:val="0"/>
              <w:adjustRightInd w:val="0"/>
              <w:rPr>
                <w:sz w:val="26"/>
                <w:szCs w:val="26"/>
              </w:rPr>
            </w:pPr>
          </w:p>
        </w:tc>
        <w:tc>
          <w:tcPr>
            <w:tcW w:w="2708" w:type="dxa"/>
            <w:tcBorders>
              <w:top w:val="single" w:sz="4" w:space="0" w:color="auto"/>
              <w:left w:val="single" w:sz="4" w:space="0" w:color="auto"/>
              <w:bottom w:val="single" w:sz="4" w:space="0" w:color="auto"/>
              <w:right w:val="single" w:sz="4" w:space="0" w:color="auto"/>
            </w:tcBorders>
          </w:tcPr>
          <w:p w:rsidR="000862F7" w:rsidRPr="00406DF0" w:rsidRDefault="000862F7">
            <w:pPr>
              <w:autoSpaceDE w:val="0"/>
              <w:autoSpaceDN w:val="0"/>
              <w:adjustRightInd w:val="0"/>
              <w:jc w:val="center"/>
              <w:rPr>
                <w:sz w:val="26"/>
                <w:szCs w:val="26"/>
              </w:rPr>
            </w:pPr>
            <w:r w:rsidRPr="00406DF0">
              <w:rPr>
                <w:sz w:val="26"/>
                <w:szCs w:val="26"/>
              </w:rPr>
              <w:t>2 18 35118 02 0000 151</w:t>
            </w: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rsidP="000862F7">
            <w:pPr>
              <w:pStyle w:val="ConsPlusNormal"/>
              <w:spacing w:line="276" w:lineRule="auto"/>
              <w:jc w:val="both"/>
              <w:rPr>
                <w:rFonts w:ascii="Times New Roman" w:eastAsia="Times New Roman" w:hAnsi="Times New Roman" w:cs="Times New Roman"/>
                <w:sz w:val="26"/>
                <w:szCs w:val="26"/>
                <w:lang w:eastAsia="ru-RU"/>
              </w:rPr>
            </w:pPr>
            <w:r w:rsidRPr="00406DF0">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B372D0"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tcPr>
          <w:p w:rsidR="00B372D0" w:rsidRPr="00406DF0" w:rsidRDefault="00B372D0">
            <w:pPr>
              <w:autoSpaceDE w:val="0"/>
              <w:autoSpaceDN w:val="0"/>
              <w:adjustRightInd w:val="0"/>
              <w:jc w:val="center"/>
              <w:rPr>
                <w:sz w:val="26"/>
                <w:szCs w:val="26"/>
              </w:rPr>
            </w:pPr>
            <w:r w:rsidRPr="00406DF0">
              <w:rPr>
                <w:sz w:val="26"/>
                <w:szCs w:val="26"/>
              </w:rPr>
              <w:t>2 18 60010 02 0000 151</w:t>
            </w:r>
          </w:p>
          <w:p w:rsidR="00B372D0" w:rsidRPr="00406DF0" w:rsidRDefault="00B372D0">
            <w:pPr>
              <w:autoSpaceDE w:val="0"/>
              <w:autoSpaceDN w:val="0"/>
              <w:adjustRightInd w:val="0"/>
              <w:jc w:val="center"/>
              <w:rPr>
                <w:sz w:val="26"/>
                <w:szCs w:val="26"/>
              </w:rPr>
            </w:pPr>
          </w:p>
        </w:tc>
        <w:tc>
          <w:tcPr>
            <w:tcW w:w="5795"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both"/>
              <w:rPr>
                <w:sz w:val="26"/>
                <w:szCs w:val="26"/>
              </w:rPr>
            </w:pPr>
            <w:r w:rsidRPr="00406DF0">
              <w:rPr>
                <w:sz w:val="26"/>
                <w:szCs w:val="26"/>
              </w:rPr>
              <w:t xml:space="preserve">Доходы бюджетов субъектов Российской Федерации от возврата прочих остатков субсидий, субвенций и иных межбюджетных трансфертов, </w:t>
            </w:r>
            <w:r w:rsidRPr="00406DF0">
              <w:rPr>
                <w:sz w:val="26"/>
                <w:szCs w:val="26"/>
              </w:rPr>
              <w:lastRenderedPageBreak/>
              <w:t>имеющих целевое назначение, прошлых лет из бюджетов муниципальных образований</w:t>
            </w:r>
          </w:p>
        </w:tc>
      </w:tr>
      <w:tr w:rsidR="000862F7" w:rsidRPr="00406DF0" w:rsidTr="00846043">
        <w:tc>
          <w:tcPr>
            <w:tcW w:w="1262"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lastRenderedPageBreak/>
              <w:t>992</w:t>
            </w:r>
          </w:p>
        </w:tc>
        <w:tc>
          <w:tcPr>
            <w:tcW w:w="2708"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center"/>
              <w:rPr>
                <w:sz w:val="26"/>
                <w:szCs w:val="26"/>
              </w:rPr>
            </w:pPr>
            <w:r w:rsidRPr="00406DF0">
              <w:rPr>
                <w:sz w:val="26"/>
                <w:szCs w:val="26"/>
              </w:rPr>
              <w:t>2 19 35118 02 0000 151</w:t>
            </w:r>
          </w:p>
        </w:tc>
        <w:tc>
          <w:tcPr>
            <w:tcW w:w="5795" w:type="dxa"/>
            <w:tcBorders>
              <w:top w:val="single" w:sz="4" w:space="0" w:color="auto"/>
              <w:left w:val="single" w:sz="4" w:space="0" w:color="auto"/>
              <w:bottom w:val="single" w:sz="4" w:space="0" w:color="auto"/>
              <w:right w:val="single" w:sz="4" w:space="0" w:color="auto"/>
            </w:tcBorders>
            <w:hideMark/>
          </w:tcPr>
          <w:p w:rsidR="000862F7" w:rsidRPr="00406DF0" w:rsidRDefault="000862F7">
            <w:pPr>
              <w:autoSpaceDE w:val="0"/>
              <w:autoSpaceDN w:val="0"/>
              <w:adjustRightInd w:val="0"/>
              <w:jc w:val="both"/>
              <w:rPr>
                <w:sz w:val="26"/>
                <w:szCs w:val="26"/>
              </w:rPr>
            </w:pPr>
            <w:r w:rsidRPr="00406DF0">
              <w:rPr>
                <w:sz w:val="26"/>
                <w:szCs w:val="26"/>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B372D0" w:rsidTr="00846043">
        <w:tc>
          <w:tcPr>
            <w:tcW w:w="1262"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992</w:t>
            </w:r>
          </w:p>
        </w:tc>
        <w:tc>
          <w:tcPr>
            <w:tcW w:w="2708" w:type="dxa"/>
            <w:tcBorders>
              <w:top w:val="single" w:sz="4" w:space="0" w:color="auto"/>
              <w:left w:val="single" w:sz="4" w:space="0" w:color="auto"/>
              <w:bottom w:val="single" w:sz="4" w:space="0" w:color="auto"/>
              <w:right w:val="single" w:sz="4" w:space="0" w:color="auto"/>
            </w:tcBorders>
            <w:hideMark/>
          </w:tcPr>
          <w:p w:rsidR="00B372D0" w:rsidRPr="00406DF0" w:rsidRDefault="00B372D0">
            <w:pPr>
              <w:autoSpaceDE w:val="0"/>
              <w:autoSpaceDN w:val="0"/>
              <w:adjustRightInd w:val="0"/>
              <w:jc w:val="center"/>
              <w:rPr>
                <w:sz w:val="26"/>
                <w:szCs w:val="26"/>
              </w:rPr>
            </w:pPr>
            <w:r w:rsidRPr="00406DF0">
              <w:rPr>
                <w:sz w:val="26"/>
                <w:szCs w:val="26"/>
              </w:rPr>
              <w:t>2 19 90000 02 0000 151</w:t>
            </w:r>
          </w:p>
        </w:tc>
        <w:tc>
          <w:tcPr>
            <w:tcW w:w="5795" w:type="dxa"/>
            <w:tcBorders>
              <w:top w:val="single" w:sz="4" w:space="0" w:color="auto"/>
              <w:left w:val="single" w:sz="4" w:space="0" w:color="auto"/>
              <w:bottom w:val="single" w:sz="4" w:space="0" w:color="auto"/>
              <w:right w:val="single" w:sz="4" w:space="0" w:color="auto"/>
            </w:tcBorders>
            <w:hideMark/>
          </w:tcPr>
          <w:p w:rsidR="00B372D0" w:rsidRDefault="00B372D0" w:rsidP="00C93078">
            <w:pPr>
              <w:autoSpaceDE w:val="0"/>
              <w:autoSpaceDN w:val="0"/>
              <w:adjustRightInd w:val="0"/>
              <w:jc w:val="both"/>
              <w:rPr>
                <w:sz w:val="26"/>
                <w:szCs w:val="26"/>
              </w:rPr>
            </w:pPr>
            <w:r w:rsidRPr="00406DF0">
              <w:rPr>
                <w:sz w:val="26"/>
                <w:szCs w:val="26"/>
              </w:rPr>
              <w:t>Возврат прочих остатков субсидий, субвенций и иных межбюджетных трансфертов, имеющих целевое назначение, прошлых лет из бюджетов</w:t>
            </w:r>
            <w:r w:rsidR="00C93078">
              <w:rPr>
                <w:sz w:val="26"/>
                <w:szCs w:val="26"/>
              </w:rPr>
              <w:t xml:space="preserve"> субъектов Российской Федерации</w:t>
            </w:r>
          </w:p>
        </w:tc>
      </w:tr>
    </w:tbl>
    <w:p w:rsidR="003A04FE" w:rsidRDefault="003A04FE"/>
    <w:sectPr w:rsidR="003A04FE" w:rsidSect="00CD110B">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D65" w:rsidRDefault="00FA6D65" w:rsidP="006F2F61">
      <w:r>
        <w:separator/>
      </w:r>
    </w:p>
  </w:endnote>
  <w:endnote w:type="continuationSeparator" w:id="1">
    <w:p w:rsidR="00FA6D65" w:rsidRDefault="00FA6D65" w:rsidP="006F2F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D65" w:rsidRDefault="00FA6D65" w:rsidP="006F2F61">
      <w:r>
        <w:separator/>
      </w:r>
    </w:p>
  </w:footnote>
  <w:footnote w:type="continuationSeparator" w:id="1">
    <w:p w:rsidR="00FA6D65" w:rsidRDefault="00FA6D65" w:rsidP="006F2F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0591042"/>
    </w:sdtPr>
    <w:sdtContent>
      <w:p w:rsidR="00FA6D65" w:rsidRDefault="00D8645D">
        <w:pPr>
          <w:pStyle w:val="a7"/>
          <w:jc w:val="center"/>
        </w:pPr>
        <w:fldSimple w:instr=" PAGE   \* MERGEFORMAT ">
          <w:r w:rsidR="00046966">
            <w:rPr>
              <w:noProof/>
            </w:rPr>
            <w:t>20</w:t>
          </w:r>
        </w:fldSimple>
      </w:p>
    </w:sdtContent>
  </w:sdt>
  <w:p w:rsidR="00FA6D65" w:rsidRDefault="00FA6D65">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90B9F"/>
    <w:rsid w:val="00046966"/>
    <w:rsid w:val="000862F7"/>
    <w:rsid w:val="003A04FE"/>
    <w:rsid w:val="00406DF0"/>
    <w:rsid w:val="004F7A94"/>
    <w:rsid w:val="00511318"/>
    <w:rsid w:val="005E2101"/>
    <w:rsid w:val="006F2F61"/>
    <w:rsid w:val="007273F3"/>
    <w:rsid w:val="00846043"/>
    <w:rsid w:val="008A28F3"/>
    <w:rsid w:val="00B372D0"/>
    <w:rsid w:val="00C93078"/>
    <w:rsid w:val="00CD110B"/>
    <w:rsid w:val="00D8645D"/>
    <w:rsid w:val="00D953DC"/>
    <w:rsid w:val="00EA6DBD"/>
    <w:rsid w:val="00F90B9F"/>
    <w:rsid w:val="00FA177C"/>
    <w:rsid w:val="00FA6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B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90B9F"/>
    <w:pPr>
      <w:keepNext/>
      <w:jc w:val="both"/>
      <w:outlineLvl w:val="0"/>
    </w:pPr>
    <w:rPr>
      <w:color w:val="000000"/>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90B9F"/>
    <w:rPr>
      <w:rFonts w:ascii="Times New Roman" w:eastAsia="Times New Roman" w:hAnsi="Times New Roman" w:cs="Times New Roman"/>
      <w:color w:val="000000"/>
      <w:sz w:val="28"/>
      <w:szCs w:val="26"/>
      <w:lang w:eastAsia="ru-RU"/>
    </w:rPr>
  </w:style>
  <w:style w:type="character" w:styleId="a3">
    <w:name w:val="Hyperlink"/>
    <w:basedOn w:val="a0"/>
    <w:uiPriority w:val="99"/>
    <w:semiHidden/>
    <w:unhideWhenUsed/>
    <w:rsid w:val="00F90B9F"/>
    <w:rPr>
      <w:rFonts w:ascii="Times New Roman" w:hAnsi="Times New Roman" w:cs="Times New Roman" w:hint="default"/>
      <w:color w:val="0000FF"/>
      <w:u w:val="single"/>
    </w:rPr>
  </w:style>
  <w:style w:type="character" w:styleId="a4">
    <w:name w:val="FollowedHyperlink"/>
    <w:basedOn w:val="a0"/>
    <w:uiPriority w:val="99"/>
    <w:semiHidden/>
    <w:unhideWhenUsed/>
    <w:rsid w:val="00F90B9F"/>
    <w:rPr>
      <w:rFonts w:ascii="Times New Roman" w:hAnsi="Times New Roman" w:cs="Times New Roman" w:hint="default"/>
      <w:color w:val="800080"/>
      <w:u w:val="single"/>
    </w:rPr>
  </w:style>
  <w:style w:type="paragraph" w:styleId="a5">
    <w:name w:val="annotation text"/>
    <w:basedOn w:val="a"/>
    <w:link w:val="a6"/>
    <w:uiPriority w:val="99"/>
    <w:semiHidden/>
    <w:unhideWhenUsed/>
    <w:rsid w:val="00F90B9F"/>
    <w:rPr>
      <w:sz w:val="20"/>
      <w:szCs w:val="20"/>
    </w:rPr>
  </w:style>
  <w:style w:type="character" w:customStyle="1" w:styleId="a6">
    <w:name w:val="Текст примечания Знак"/>
    <w:basedOn w:val="a0"/>
    <w:link w:val="a5"/>
    <w:uiPriority w:val="99"/>
    <w:semiHidden/>
    <w:rsid w:val="00F90B9F"/>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F90B9F"/>
    <w:pPr>
      <w:tabs>
        <w:tab w:val="center" w:pos="4677"/>
        <w:tab w:val="right" w:pos="9355"/>
      </w:tabs>
    </w:pPr>
  </w:style>
  <w:style w:type="character" w:customStyle="1" w:styleId="a8">
    <w:name w:val="Верхний колонтитул Знак"/>
    <w:basedOn w:val="a0"/>
    <w:link w:val="a7"/>
    <w:uiPriority w:val="99"/>
    <w:rsid w:val="00F90B9F"/>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F90B9F"/>
    <w:pPr>
      <w:tabs>
        <w:tab w:val="center" w:pos="4677"/>
        <w:tab w:val="right" w:pos="9355"/>
      </w:tabs>
    </w:pPr>
  </w:style>
  <w:style w:type="character" w:customStyle="1" w:styleId="aa">
    <w:name w:val="Нижний колонтитул Знак"/>
    <w:basedOn w:val="a0"/>
    <w:link w:val="a9"/>
    <w:uiPriority w:val="99"/>
    <w:semiHidden/>
    <w:rsid w:val="00F90B9F"/>
    <w:rPr>
      <w:rFonts w:ascii="Times New Roman" w:eastAsia="Times New Roman" w:hAnsi="Times New Roman" w:cs="Times New Roman"/>
      <w:sz w:val="24"/>
      <w:szCs w:val="24"/>
      <w:lang w:eastAsia="ru-RU"/>
    </w:rPr>
  </w:style>
  <w:style w:type="paragraph" w:styleId="ab">
    <w:name w:val="Body Text"/>
    <w:basedOn w:val="a"/>
    <w:link w:val="ac"/>
    <w:uiPriority w:val="99"/>
    <w:semiHidden/>
    <w:unhideWhenUsed/>
    <w:rsid w:val="00F90B9F"/>
    <w:pPr>
      <w:spacing w:after="120"/>
    </w:pPr>
  </w:style>
  <w:style w:type="character" w:customStyle="1" w:styleId="ac">
    <w:name w:val="Основной текст Знак"/>
    <w:basedOn w:val="a0"/>
    <w:link w:val="ab"/>
    <w:uiPriority w:val="99"/>
    <w:semiHidden/>
    <w:rsid w:val="00F90B9F"/>
    <w:rPr>
      <w:rFonts w:ascii="Times New Roman" w:eastAsia="Times New Roman" w:hAnsi="Times New Roman" w:cs="Times New Roman"/>
      <w:sz w:val="24"/>
      <w:szCs w:val="24"/>
      <w:lang w:eastAsia="ru-RU"/>
    </w:rPr>
  </w:style>
  <w:style w:type="paragraph" w:styleId="ad">
    <w:name w:val="Body Text Indent"/>
    <w:basedOn w:val="a"/>
    <w:link w:val="ae"/>
    <w:semiHidden/>
    <w:unhideWhenUsed/>
    <w:rsid w:val="00F90B9F"/>
    <w:pPr>
      <w:ind w:firstLine="720"/>
      <w:jc w:val="both"/>
    </w:pPr>
    <w:rPr>
      <w:sz w:val="20"/>
      <w:szCs w:val="20"/>
    </w:rPr>
  </w:style>
  <w:style w:type="character" w:customStyle="1" w:styleId="ae">
    <w:name w:val="Основной текст с отступом Знак"/>
    <w:basedOn w:val="a0"/>
    <w:link w:val="ad"/>
    <w:semiHidden/>
    <w:rsid w:val="00F90B9F"/>
    <w:rPr>
      <w:rFonts w:ascii="Times New Roman" w:eastAsia="Times New Roman" w:hAnsi="Times New Roman" w:cs="Times New Roman"/>
      <w:sz w:val="20"/>
      <w:szCs w:val="20"/>
      <w:lang w:eastAsia="ru-RU"/>
    </w:rPr>
  </w:style>
  <w:style w:type="paragraph" w:styleId="af">
    <w:name w:val="Document Map"/>
    <w:basedOn w:val="a"/>
    <w:link w:val="af0"/>
    <w:semiHidden/>
    <w:unhideWhenUsed/>
    <w:rsid w:val="00F90B9F"/>
    <w:pPr>
      <w:shd w:val="clear" w:color="auto" w:fill="000080"/>
    </w:pPr>
    <w:rPr>
      <w:rFonts w:ascii="Tahoma" w:hAnsi="Tahoma"/>
      <w:sz w:val="20"/>
      <w:szCs w:val="20"/>
    </w:rPr>
  </w:style>
  <w:style w:type="character" w:customStyle="1" w:styleId="af0">
    <w:name w:val="Схема документа Знак"/>
    <w:basedOn w:val="a0"/>
    <w:link w:val="af"/>
    <w:semiHidden/>
    <w:rsid w:val="00F90B9F"/>
    <w:rPr>
      <w:rFonts w:ascii="Tahoma" w:eastAsia="Times New Roman" w:hAnsi="Tahoma" w:cs="Times New Roman"/>
      <w:sz w:val="20"/>
      <w:szCs w:val="20"/>
      <w:shd w:val="clear" w:color="auto" w:fill="000080"/>
      <w:lang w:eastAsia="ru-RU"/>
    </w:rPr>
  </w:style>
  <w:style w:type="paragraph" w:styleId="af1">
    <w:name w:val="annotation subject"/>
    <w:basedOn w:val="a5"/>
    <w:next w:val="a5"/>
    <w:link w:val="af2"/>
    <w:uiPriority w:val="99"/>
    <w:semiHidden/>
    <w:unhideWhenUsed/>
    <w:rsid w:val="00F90B9F"/>
    <w:rPr>
      <w:b/>
      <w:bCs/>
    </w:rPr>
  </w:style>
  <w:style w:type="character" w:customStyle="1" w:styleId="af2">
    <w:name w:val="Тема примечания Знак"/>
    <w:basedOn w:val="a6"/>
    <w:link w:val="af1"/>
    <w:uiPriority w:val="99"/>
    <w:semiHidden/>
    <w:rsid w:val="00F90B9F"/>
    <w:rPr>
      <w:b/>
      <w:bCs/>
    </w:rPr>
  </w:style>
  <w:style w:type="paragraph" w:styleId="af3">
    <w:name w:val="Balloon Text"/>
    <w:basedOn w:val="a"/>
    <w:link w:val="af4"/>
    <w:uiPriority w:val="99"/>
    <w:semiHidden/>
    <w:unhideWhenUsed/>
    <w:rsid w:val="00F90B9F"/>
    <w:rPr>
      <w:rFonts w:ascii="Tahoma" w:hAnsi="Tahoma"/>
      <w:sz w:val="16"/>
      <w:szCs w:val="16"/>
    </w:rPr>
  </w:style>
  <w:style w:type="character" w:customStyle="1" w:styleId="af4">
    <w:name w:val="Текст выноски Знак"/>
    <w:basedOn w:val="a0"/>
    <w:link w:val="af3"/>
    <w:uiPriority w:val="99"/>
    <w:semiHidden/>
    <w:rsid w:val="00F90B9F"/>
    <w:rPr>
      <w:rFonts w:ascii="Tahoma" w:eastAsia="Times New Roman" w:hAnsi="Tahoma" w:cs="Times New Roman"/>
      <w:sz w:val="16"/>
      <w:szCs w:val="16"/>
      <w:lang w:eastAsia="ru-RU"/>
    </w:rPr>
  </w:style>
  <w:style w:type="paragraph" w:styleId="af5">
    <w:name w:val="No Spacing"/>
    <w:uiPriority w:val="1"/>
    <w:qFormat/>
    <w:rsid w:val="00F90B9F"/>
    <w:pPr>
      <w:spacing w:after="0" w:line="240" w:lineRule="auto"/>
    </w:pPr>
    <w:rPr>
      <w:rFonts w:ascii="Times New Roman" w:eastAsia="Times New Roman" w:hAnsi="Times New Roman" w:cs="Times New Roman"/>
      <w:sz w:val="24"/>
      <w:szCs w:val="24"/>
      <w:lang w:eastAsia="ru-RU"/>
    </w:rPr>
  </w:style>
  <w:style w:type="paragraph" w:styleId="af6">
    <w:name w:val="List Paragraph"/>
    <w:basedOn w:val="a"/>
    <w:uiPriority w:val="34"/>
    <w:qFormat/>
    <w:rsid w:val="00F90B9F"/>
    <w:pPr>
      <w:ind w:left="720"/>
      <w:contextualSpacing/>
    </w:pPr>
  </w:style>
  <w:style w:type="paragraph" w:customStyle="1" w:styleId="ConsPlusNonformat">
    <w:name w:val="ConsPlusNonformat"/>
    <w:uiPriority w:val="99"/>
    <w:rsid w:val="00F90B9F"/>
    <w:pPr>
      <w:autoSpaceDE w:val="0"/>
      <w:autoSpaceDN w:val="0"/>
      <w:adjustRightInd w:val="0"/>
      <w:spacing w:after="0" w:line="240" w:lineRule="auto"/>
    </w:pPr>
    <w:rPr>
      <w:rFonts w:ascii="Courier New" w:eastAsia="Calibri" w:hAnsi="Courier New" w:cs="Courier New"/>
      <w:sz w:val="20"/>
      <w:szCs w:val="20"/>
    </w:rPr>
  </w:style>
  <w:style w:type="paragraph" w:customStyle="1" w:styleId="xl63">
    <w:name w:val="xl63"/>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5">
    <w:name w:val="xl65"/>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font5">
    <w:name w:val="font5"/>
    <w:basedOn w:val="a"/>
    <w:rsid w:val="00F90B9F"/>
    <w:pPr>
      <w:spacing w:before="100" w:beforeAutospacing="1" w:after="100" w:afterAutospacing="1"/>
    </w:pPr>
  </w:style>
  <w:style w:type="paragraph" w:customStyle="1" w:styleId="font6">
    <w:name w:val="font6"/>
    <w:basedOn w:val="a"/>
    <w:rsid w:val="00F90B9F"/>
    <w:pPr>
      <w:spacing w:before="100" w:beforeAutospacing="1" w:after="100" w:afterAutospacing="1"/>
    </w:pPr>
    <w:rPr>
      <w:b/>
      <w:bCs/>
    </w:rPr>
  </w:style>
  <w:style w:type="paragraph" w:customStyle="1" w:styleId="font7">
    <w:name w:val="font7"/>
    <w:basedOn w:val="a"/>
    <w:rsid w:val="00F90B9F"/>
    <w:pPr>
      <w:spacing w:before="100" w:beforeAutospacing="1" w:after="100" w:afterAutospacing="1"/>
    </w:pPr>
    <w:rPr>
      <w:color w:val="000000"/>
    </w:rPr>
  </w:style>
  <w:style w:type="paragraph" w:customStyle="1" w:styleId="font8">
    <w:name w:val="font8"/>
    <w:basedOn w:val="a"/>
    <w:rsid w:val="00F90B9F"/>
    <w:pPr>
      <w:spacing w:before="100" w:beforeAutospacing="1" w:after="100" w:afterAutospacing="1"/>
    </w:pPr>
    <w:rPr>
      <w:color w:val="FF0000"/>
    </w:rPr>
  </w:style>
  <w:style w:type="paragraph" w:customStyle="1" w:styleId="xl79">
    <w:name w:val="xl79"/>
    <w:basedOn w:val="a"/>
    <w:rsid w:val="00F90B9F"/>
    <w:pPr>
      <w:spacing w:before="100" w:beforeAutospacing="1" w:after="100" w:afterAutospacing="1"/>
      <w:jc w:val="center"/>
    </w:pPr>
  </w:style>
  <w:style w:type="paragraph" w:customStyle="1" w:styleId="xl80">
    <w:name w:val="xl80"/>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F90B9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86">
    <w:name w:val="xl86"/>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F90B9F"/>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pPr>
  </w:style>
  <w:style w:type="paragraph" w:customStyle="1" w:styleId="xl88">
    <w:name w:val="xl88"/>
    <w:basedOn w:val="a"/>
    <w:rsid w:val="00F90B9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89">
    <w:name w:val="xl89"/>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F90B9F"/>
    <w:pPr>
      <w:spacing w:before="100" w:beforeAutospacing="1" w:after="100" w:afterAutospacing="1"/>
    </w:pPr>
  </w:style>
  <w:style w:type="paragraph" w:customStyle="1" w:styleId="xl92">
    <w:name w:val="xl92"/>
    <w:basedOn w:val="a"/>
    <w:rsid w:val="00F90B9F"/>
    <w:pPr>
      <w:spacing w:before="100" w:beforeAutospacing="1" w:after="100" w:afterAutospacing="1"/>
      <w:jc w:val="center"/>
    </w:pPr>
  </w:style>
  <w:style w:type="paragraph" w:customStyle="1" w:styleId="ConsNormal">
    <w:name w:val="ConsNormal"/>
    <w:rsid w:val="00F90B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72">
    <w:name w:val="xl72"/>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75">
    <w:name w:val="xl75"/>
    <w:basedOn w:val="a"/>
    <w:rsid w:val="00F90B9F"/>
    <w:pPr>
      <w:spacing w:before="100" w:beforeAutospacing="1" w:after="100" w:afterAutospacing="1"/>
    </w:pPr>
  </w:style>
  <w:style w:type="paragraph" w:customStyle="1" w:styleId="xl76">
    <w:name w:val="xl76"/>
    <w:basedOn w:val="a"/>
    <w:rsid w:val="00F90B9F"/>
    <w:pPr>
      <w:spacing w:before="100" w:beforeAutospacing="1" w:after="100" w:afterAutospacing="1"/>
      <w:jc w:val="center"/>
    </w:pPr>
  </w:style>
  <w:style w:type="paragraph" w:customStyle="1" w:styleId="xl77">
    <w:name w:val="xl77"/>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F90B9F"/>
    <w:pPr>
      <w:autoSpaceDE w:val="0"/>
      <w:autoSpaceDN w:val="0"/>
      <w:adjustRightInd w:val="0"/>
      <w:spacing w:after="0" w:line="240" w:lineRule="auto"/>
    </w:pPr>
    <w:rPr>
      <w:rFonts w:ascii="Arial" w:eastAsia="Calibri" w:hAnsi="Arial" w:cs="Arial"/>
      <w:sz w:val="20"/>
      <w:szCs w:val="20"/>
    </w:rPr>
  </w:style>
  <w:style w:type="paragraph" w:customStyle="1" w:styleId="xl93">
    <w:name w:val="xl93"/>
    <w:basedOn w:val="a"/>
    <w:rsid w:val="00F90B9F"/>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pPr>
  </w:style>
  <w:style w:type="paragraph" w:customStyle="1" w:styleId="xl94">
    <w:name w:val="xl94"/>
    <w:basedOn w:val="a"/>
    <w:rsid w:val="00F90B9F"/>
    <w:pPr>
      <w:pBdr>
        <w:top w:val="single" w:sz="4" w:space="0" w:color="auto"/>
        <w:left w:val="single" w:sz="4" w:space="0" w:color="auto"/>
        <w:bottom w:val="single" w:sz="4" w:space="0" w:color="auto"/>
        <w:right w:val="single" w:sz="4" w:space="0" w:color="auto"/>
      </w:pBdr>
      <w:shd w:val="clear" w:color="auto" w:fill="DDD9C3"/>
      <w:spacing w:before="100" w:beforeAutospacing="1" w:after="100" w:afterAutospacing="1"/>
    </w:pPr>
  </w:style>
  <w:style w:type="paragraph" w:customStyle="1" w:styleId="xl95">
    <w:name w:val="xl95"/>
    <w:basedOn w:val="a"/>
    <w:rsid w:val="00F90B9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style>
  <w:style w:type="paragraph" w:customStyle="1" w:styleId="xl96">
    <w:name w:val="xl96"/>
    <w:basedOn w:val="a"/>
    <w:rsid w:val="00F90B9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97">
    <w:name w:val="xl97"/>
    <w:basedOn w:val="a"/>
    <w:rsid w:val="00F90B9F"/>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pPr>
  </w:style>
  <w:style w:type="paragraph" w:customStyle="1" w:styleId="xl98">
    <w:name w:val="xl98"/>
    <w:basedOn w:val="a"/>
    <w:rsid w:val="00F90B9F"/>
    <w:pPr>
      <w:pBdr>
        <w:top w:val="single" w:sz="4" w:space="0" w:color="auto"/>
        <w:left w:val="single" w:sz="4" w:space="0" w:color="auto"/>
        <w:bottom w:val="single" w:sz="4" w:space="0" w:color="auto"/>
        <w:right w:val="single" w:sz="4" w:space="0" w:color="auto"/>
      </w:pBdr>
      <w:shd w:val="clear" w:color="auto" w:fill="DDD9C3"/>
      <w:spacing w:before="100" w:beforeAutospacing="1" w:after="100" w:afterAutospacing="1"/>
    </w:pPr>
  </w:style>
  <w:style w:type="paragraph" w:customStyle="1" w:styleId="xl99">
    <w:name w:val="xl99"/>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style>
  <w:style w:type="paragraph" w:customStyle="1" w:styleId="xl102">
    <w:name w:val="xl102"/>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style>
  <w:style w:type="paragraph" w:customStyle="1" w:styleId="xl104">
    <w:name w:val="xl104"/>
    <w:basedOn w:val="a"/>
    <w:rsid w:val="00F90B9F"/>
    <w:pPr>
      <w:pBdr>
        <w:top w:val="single" w:sz="4" w:space="0" w:color="auto"/>
        <w:left w:val="single" w:sz="4" w:space="0" w:color="auto"/>
        <w:bottom w:val="single" w:sz="4" w:space="0" w:color="auto"/>
        <w:right w:val="single" w:sz="4" w:space="0" w:color="auto"/>
      </w:pBdr>
      <w:shd w:val="clear" w:color="auto" w:fill="B2A1C7"/>
      <w:spacing w:before="100" w:beforeAutospacing="1" w:after="100" w:afterAutospacing="1"/>
    </w:pPr>
  </w:style>
  <w:style w:type="paragraph" w:customStyle="1" w:styleId="xl105">
    <w:name w:val="xl105"/>
    <w:basedOn w:val="a"/>
    <w:rsid w:val="00F90B9F"/>
    <w:pPr>
      <w:pBdr>
        <w:top w:val="single" w:sz="4" w:space="0" w:color="auto"/>
        <w:left w:val="single" w:sz="4" w:space="0" w:color="auto"/>
        <w:bottom w:val="single" w:sz="4" w:space="0" w:color="auto"/>
        <w:right w:val="single" w:sz="4" w:space="0" w:color="auto"/>
      </w:pBdr>
      <w:shd w:val="clear" w:color="auto" w:fill="B2A1C7"/>
      <w:spacing w:before="100" w:beforeAutospacing="1" w:after="100" w:afterAutospacing="1"/>
    </w:pPr>
  </w:style>
  <w:style w:type="paragraph" w:customStyle="1" w:styleId="xl106">
    <w:name w:val="xl106"/>
    <w:basedOn w:val="a"/>
    <w:rsid w:val="00F90B9F"/>
    <w:pPr>
      <w:pBdr>
        <w:top w:val="single" w:sz="4" w:space="0" w:color="auto"/>
        <w:left w:val="single" w:sz="4" w:space="0" w:color="auto"/>
        <w:bottom w:val="single" w:sz="4" w:space="0" w:color="auto"/>
        <w:right w:val="single" w:sz="4" w:space="0" w:color="auto"/>
      </w:pBdr>
      <w:shd w:val="clear" w:color="auto" w:fill="8DB4E3"/>
      <w:spacing w:before="100" w:beforeAutospacing="1" w:after="100" w:afterAutospacing="1"/>
    </w:pPr>
  </w:style>
  <w:style w:type="paragraph" w:customStyle="1" w:styleId="xl103">
    <w:name w:val="xl103"/>
    <w:basedOn w:val="a"/>
    <w:rsid w:val="00F90B9F"/>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pPr>
  </w:style>
  <w:style w:type="paragraph" w:customStyle="1" w:styleId="xl107">
    <w:name w:val="xl107"/>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style>
  <w:style w:type="paragraph" w:customStyle="1" w:styleId="xl108">
    <w:name w:val="xl108"/>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right"/>
    </w:pPr>
  </w:style>
  <w:style w:type="paragraph" w:customStyle="1" w:styleId="xl109">
    <w:name w:val="xl109"/>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style>
  <w:style w:type="paragraph" w:customStyle="1" w:styleId="xl110">
    <w:name w:val="xl110"/>
    <w:basedOn w:val="a"/>
    <w:rsid w:val="00F90B9F"/>
    <w:pPr>
      <w:pBdr>
        <w:top w:val="single" w:sz="4" w:space="0" w:color="auto"/>
        <w:left w:val="single" w:sz="4" w:space="0" w:color="auto"/>
        <w:bottom w:val="single" w:sz="4" w:space="0" w:color="auto"/>
        <w:right w:val="single" w:sz="4" w:space="0" w:color="auto"/>
      </w:pBdr>
      <w:shd w:val="clear" w:color="auto" w:fill="E6B9B8"/>
      <w:spacing w:before="100" w:beforeAutospacing="1" w:after="100" w:afterAutospacing="1"/>
      <w:jc w:val="center"/>
    </w:pPr>
  </w:style>
  <w:style w:type="paragraph" w:customStyle="1" w:styleId="xl111">
    <w:name w:val="xl111"/>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F90B9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xl113">
    <w:name w:val="xl113"/>
    <w:basedOn w:val="a"/>
    <w:rsid w:val="00F90B9F"/>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jc w:val="center"/>
    </w:pPr>
  </w:style>
  <w:style w:type="paragraph" w:customStyle="1" w:styleId="xl114">
    <w:name w:val="xl114"/>
    <w:basedOn w:val="a"/>
    <w:rsid w:val="00F90B9F"/>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jc w:val="right"/>
    </w:pPr>
  </w:style>
  <w:style w:type="paragraph" w:customStyle="1" w:styleId="xl115">
    <w:name w:val="xl115"/>
    <w:basedOn w:val="a"/>
    <w:rsid w:val="00F90B9F"/>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style>
  <w:style w:type="paragraph" w:customStyle="1" w:styleId="xl116">
    <w:name w:val="xl116"/>
    <w:basedOn w:val="a"/>
    <w:rsid w:val="00F90B9F"/>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jc w:val="center"/>
    </w:pPr>
  </w:style>
  <w:style w:type="paragraph" w:customStyle="1" w:styleId="xl117">
    <w:name w:val="xl117"/>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style>
  <w:style w:type="paragraph" w:customStyle="1" w:styleId="xl118">
    <w:name w:val="xl118"/>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style>
  <w:style w:type="paragraph" w:customStyle="1" w:styleId="xl119">
    <w:name w:val="xl119"/>
    <w:basedOn w:val="a"/>
    <w:rsid w:val="00F90B9F"/>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center"/>
    </w:pPr>
  </w:style>
  <w:style w:type="paragraph" w:customStyle="1" w:styleId="xl120">
    <w:name w:val="xl120"/>
    <w:basedOn w:val="a"/>
    <w:rsid w:val="00F90B9F"/>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jc w:val="right"/>
    </w:pPr>
  </w:style>
  <w:style w:type="paragraph" w:customStyle="1" w:styleId="xl121">
    <w:name w:val="xl121"/>
    <w:basedOn w:val="a"/>
    <w:rsid w:val="00F90B9F"/>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pPr>
  </w:style>
  <w:style w:type="paragraph" w:customStyle="1" w:styleId="xl122">
    <w:name w:val="xl122"/>
    <w:basedOn w:val="a"/>
    <w:rsid w:val="00F90B9F"/>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pPr>
  </w:style>
  <w:style w:type="paragraph" w:customStyle="1" w:styleId="xl123">
    <w:name w:val="xl123"/>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style>
  <w:style w:type="paragraph" w:customStyle="1" w:styleId="xl124">
    <w:name w:val="xl124"/>
    <w:basedOn w:val="a"/>
    <w:rsid w:val="00F90B9F"/>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style>
  <w:style w:type="paragraph" w:customStyle="1" w:styleId="xl125">
    <w:name w:val="xl125"/>
    <w:basedOn w:val="a"/>
    <w:rsid w:val="00F90B9F"/>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pPr>
  </w:style>
  <w:style w:type="paragraph" w:customStyle="1" w:styleId="xl126">
    <w:name w:val="xl126"/>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F90B9F"/>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7">
    <w:name w:val="annotation reference"/>
    <w:basedOn w:val="a0"/>
    <w:uiPriority w:val="99"/>
    <w:semiHidden/>
    <w:unhideWhenUsed/>
    <w:rsid w:val="00F90B9F"/>
    <w:rPr>
      <w:rFonts w:ascii="Times New Roman" w:hAnsi="Times New Roman" w:cs="Times New Roman" w:hint="default"/>
      <w:sz w:val="16"/>
    </w:rPr>
  </w:style>
  <w:style w:type="table" w:styleId="af8">
    <w:name w:val="Table Grid"/>
    <w:basedOn w:val="a1"/>
    <w:uiPriority w:val="59"/>
    <w:rsid w:val="00F90B9F"/>
    <w:pPr>
      <w:spacing w:after="0" w:line="240" w:lineRule="auto"/>
    </w:pPr>
    <w:rPr>
      <w:rFonts w:ascii="Times New Roman" w:eastAsia="Calibri" w:hAnsi="Times New Roman" w:cs="Times New Roman"/>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uiPriority w:val="99"/>
    <w:rsid w:val="00F90B9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uiPriority w:val="59"/>
    <w:rsid w:val="00F90B9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
    <w:basedOn w:val="a1"/>
    <w:uiPriority w:val="59"/>
    <w:rsid w:val="00F90B9F"/>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97407">
      <w:bodyDiv w:val="1"/>
      <w:marLeft w:val="0"/>
      <w:marRight w:val="0"/>
      <w:marTop w:val="0"/>
      <w:marBottom w:val="0"/>
      <w:divBdr>
        <w:top w:val="none" w:sz="0" w:space="0" w:color="auto"/>
        <w:left w:val="none" w:sz="0" w:space="0" w:color="auto"/>
        <w:bottom w:val="none" w:sz="0" w:space="0" w:color="auto"/>
        <w:right w:val="none" w:sz="0" w:space="0" w:color="auto"/>
      </w:divBdr>
    </w:div>
    <w:div w:id="78794507">
      <w:bodyDiv w:val="1"/>
      <w:marLeft w:val="0"/>
      <w:marRight w:val="0"/>
      <w:marTop w:val="0"/>
      <w:marBottom w:val="0"/>
      <w:divBdr>
        <w:top w:val="none" w:sz="0" w:space="0" w:color="auto"/>
        <w:left w:val="none" w:sz="0" w:space="0" w:color="auto"/>
        <w:bottom w:val="none" w:sz="0" w:space="0" w:color="auto"/>
        <w:right w:val="none" w:sz="0" w:space="0" w:color="auto"/>
      </w:divBdr>
    </w:div>
    <w:div w:id="227497917">
      <w:bodyDiv w:val="1"/>
      <w:marLeft w:val="0"/>
      <w:marRight w:val="0"/>
      <w:marTop w:val="0"/>
      <w:marBottom w:val="0"/>
      <w:divBdr>
        <w:top w:val="none" w:sz="0" w:space="0" w:color="auto"/>
        <w:left w:val="none" w:sz="0" w:space="0" w:color="auto"/>
        <w:bottom w:val="none" w:sz="0" w:space="0" w:color="auto"/>
        <w:right w:val="none" w:sz="0" w:space="0" w:color="auto"/>
      </w:divBdr>
    </w:div>
    <w:div w:id="229080891">
      <w:bodyDiv w:val="1"/>
      <w:marLeft w:val="0"/>
      <w:marRight w:val="0"/>
      <w:marTop w:val="0"/>
      <w:marBottom w:val="0"/>
      <w:divBdr>
        <w:top w:val="none" w:sz="0" w:space="0" w:color="auto"/>
        <w:left w:val="none" w:sz="0" w:space="0" w:color="auto"/>
        <w:bottom w:val="none" w:sz="0" w:space="0" w:color="auto"/>
        <w:right w:val="none" w:sz="0" w:space="0" w:color="auto"/>
      </w:divBdr>
    </w:div>
    <w:div w:id="514535948">
      <w:bodyDiv w:val="1"/>
      <w:marLeft w:val="0"/>
      <w:marRight w:val="0"/>
      <w:marTop w:val="0"/>
      <w:marBottom w:val="0"/>
      <w:divBdr>
        <w:top w:val="none" w:sz="0" w:space="0" w:color="auto"/>
        <w:left w:val="none" w:sz="0" w:space="0" w:color="auto"/>
        <w:bottom w:val="none" w:sz="0" w:space="0" w:color="auto"/>
        <w:right w:val="none" w:sz="0" w:space="0" w:color="auto"/>
      </w:divBdr>
    </w:div>
    <w:div w:id="806631378">
      <w:bodyDiv w:val="1"/>
      <w:marLeft w:val="0"/>
      <w:marRight w:val="0"/>
      <w:marTop w:val="0"/>
      <w:marBottom w:val="0"/>
      <w:divBdr>
        <w:top w:val="none" w:sz="0" w:space="0" w:color="auto"/>
        <w:left w:val="none" w:sz="0" w:space="0" w:color="auto"/>
        <w:bottom w:val="none" w:sz="0" w:space="0" w:color="auto"/>
        <w:right w:val="none" w:sz="0" w:space="0" w:color="auto"/>
      </w:divBdr>
    </w:div>
    <w:div w:id="809440023">
      <w:bodyDiv w:val="1"/>
      <w:marLeft w:val="0"/>
      <w:marRight w:val="0"/>
      <w:marTop w:val="0"/>
      <w:marBottom w:val="0"/>
      <w:divBdr>
        <w:top w:val="none" w:sz="0" w:space="0" w:color="auto"/>
        <w:left w:val="none" w:sz="0" w:space="0" w:color="auto"/>
        <w:bottom w:val="none" w:sz="0" w:space="0" w:color="auto"/>
        <w:right w:val="none" w:sz="0" w:space="0" w:color="auto"/>
      </w:divBdr>
    </w:div>
    <w:div w:id="1009144062">
      <w:bodyDiv w:val="1"/>
      <w:marLeft w:val="0"/>
      <w:marRight w:val="0"/>
      <w:marTop w:val="0"/>
      <w:marBottom w:val="0"/>
      <w:divBdr>
        <w:top w:val="none" w:sz="0" w:space="0" w:color="auto"/>
        <w:left w:val="none" w:sz="0" w:space="0" w:color="auto"/>
        <w:bottom w:val="none" w:sz="0" w:space="0" w:color="auto"/>
        <w:right w:val="none" w:sz="0" w:space="0" w:color="auto"/>
      </w:divBdr>
    </w:div>
    <w:div w:id="1105611502">
      <w:bodyDiv w:val="1"/>
      <w:marLeft w:val="0"/>
      <w:marRight w:val="0"/>
      <w:marTop w:val="0"/>
      <w:marBottom w:val="0"/>
      <w:divBdr>
        <w:top w:val="none" w:sz="0" w:space="0" w:color="auto"/>
        <w:left w:val="none" w:sz="0" w:space="0" w:color="auto"/>
        <w:bottom w:val="none" w:sz="0" w:space="0" w:color="auto"/>
        <w:right w:val="none" w:sz="0" w:space="0" w:color="auto"/>
      </w:divBdr>
    </w:div>
    <w:div w:id="1152797380">
      <w:bodyDiv w:val="1"/>
      <w:marLeft w:val="0"/>
      <w:marRight w:val="0"/>
      <w:marTop w:val="0"/>
      <w:marBottom w:val="0"/>
      <w:divBdr>
        <w:top w:val="none" w:sz="0" w:space="0" w:color="auto"/>
        <w:left w:val="none" w:sz="0" w:space="0" w:color="auto"/>
        <w:bottom w:val="none" w:sz="0" w:space="0" w:color="auto"/>
        <w:right w:val="none" w:sz="0" w:space="0" w:color="auto"/>
      </w:divBdr>
    </w:div>
    <w:div w:id="1520658837">
      <w:bodyDiv w:val="1"/>
      <w:marLeft w:val="0"/>
      <w:marRight w:val="0"/>
      <w:marTop w:val="0"/>
      <w:marBottom w:val="0"/>
      <w:divBdr>
        <w:top w:val="none" w:sz="0" w:space="0" w:color="auto"/>
        <w:left w:val="none" w:sz="0" w:space="0" w:color="auto"/>
        <w:bottom w:val="none" w:sz="0" w:space="0" w:color="auto"/>
        <w:right w:val="none" w:sz="0" w:space="0" w:color="auto"/>
      </w:divBdr>
    </w:div>
    <w:div w:id="1596743267">
      <w:bodyDiv w:val="1"/>
      <w:marLeft w:val="0"/>
      <w:marRight w:val="0"/>
      <w:marTop w:val="0"/>
      <w:marBottom w:val="0"/>
      <w:divBdr>
        <w:top w:val="none" w:sz="0" w:space="0" w:color="auto"/>
        <w:left w:val="none" w:sz="0" w:space="0" w:color="auto"/>
        <w:bottom w:val="none" w:sz="0" w:space="0" w:color="auto"/>
        <w:right w:val="none" w:sz="0" w:space="0" w:color="auto"/>
      </w:divBdr>
    </w:div>
    <w:div w:id="1811824550">
      <w:bodyDiv w:val="1"/>
      <w:marLeft w:val="0"/>
      <w:marRight w:val="0"/>
      <w:marTop w:val="0"/>
      <w:marBottom w:val="0"/>
      <w:divBdr>
        <w:top w:val="none" w:sz="0" w:space="0" w:color="auto"/>
        <w:left w:val="none" w:sz="0" w:space="0" w:color="auto"/>
        <w:bottom w:val="none" w:sz="0" w:space="0" w:color="auto"/>
        <w:right w:val="none" w:sz="0" w:space="0" w:color="auto"/>
      </w:divBdr>
    </w:div>
    <w:div w:id="183534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10C2C8E49CA697CB8E03CE509B92FE4BD2AFB99A29C0F24647CD041DA2204263B5ED3997B3E55955D084VAEDP"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F730CCDCA7F5894D0D56206CD0CD7EF818C745F359EAD35A635230F09176AA850DD898011E825616711835i6HBP" TargetMode="External"/><Relationship Id="rId12" Type="http://schemas.openxmlformats.org/officeDocument/2006/relationships/hyperlink" Target="consultantplus://offline/ref=6ACA2F9B9E1DC0B19360DC562F1B677CFA58A800E5F1714E5C82ECA9C4F8CF6BBA8FAC32DF0D96FE84C859H2CD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47DBABF5BBA09E77E7F96467D1FB434C66F76B5F9C58ADA9CEF0BBDDFAD1429A70CA42A242008D5j5hCJ"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D9F94CC447F2E1005315BA129E59E06ACFE4F92716D90E27FFCE1B91EAiChDJ" TargetMode="External"/><Relationship Id="rId4" Type="http://schemas.openxmlformats.org/officeDocument/2006/relationships/webSettings" Target="webSettings.xml"/><Relationship Id="rId9" Type="http://schemas.openxmlformats.org/officeDocument/2006/relationships/hyperlink" Target="consultantplus://offline/ref=C1981865421201424D5E05195DC80BD6E6DC1D5CBBCEDF902121090F02D7C86470E7EE003752CFFD85AA4Aq2CE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47B0D-2DD1-47F8-A29A-2469DBF8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52</Pages>
  <Words>11566</Words>
  <Characters>65932</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z.balkarov</dc:creator>
  <cp:lastModifiedBy>СОБП Тхабисим Аида 118 42-63-89</cp:lastModifiedBy>
  <cp:revision>5</cp:revision>
  <dcterms:created xsi:type="dcterms:W3CDTF">2018-10-13T09:18:00Z</dcterms:created>
  <dcterms:modified xsi:type="dcterms:W3CDTF">2018-10-25T08:20:00Z</dcterms:modified>
</cp:coreProperties>
</file>