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48" w:rsidRPr="00F21C7D" w:rsidRDefault="00466475" w:rsidP="006302FB">
      <w:pPr>
        <w:spacing w:after="0" w:line="240" w:lineRule="auto"/>
        <w:ind w:right="51"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 xml:space="preserve">Вносится Главой </w:t>
      </w:r>
    </w:p>
    <w:p w:rsidR="00E0694F" w:rsidRPr="00F21C7D" w:rsidRDefault="00353E48" w:rsidP="006302FB">
      <w:pPr>
        <w:spacing w:after="0" w:line="240" w:lineRule="auto"/>
        <w:ind w:right="51"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 xml:space="preserve">Кабардино-Балкарской </w:t>
      </w:r>
    </w:p>
    <w:p w:rsidR="00353E48" w:rsidRPr="00F21C7D" w:rsidRDefault="00353E48" w:rsidP="006302FB">
      <w:pPr>
        <w:spacing w:after="0" w:line="240" w:lineRule="auto"/>
        <w:ind w:right="51"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Республики</w:t>
      </w:r>
    </w:p>
    <w:p w:rsidR="00353E48" w:rsidRPr="00F21C7D" w:rsidRDefault="00353E48" w:rsidP="006302FB">
      <w:pPr>
        <w:spacing w:after="0" w:line="240" w:lineRule="auto"/>
        <w:ind w:right="51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53E48" w:rsidRPr="00F21C7D" w:rsidRDefault="00353E48" w:rsidP="006302FB">
      <w:pPr>
        <w:spacing w:after="0" w:line="240" w:lineRule="auto"/>
        <w:ind w:right="51"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454BF3" w:rsidRPr="00F21C7D" w:rsidRDefault="00454BF3" w:rsidP="006302FB">
      <w:pPr>
        <w:spacing w:after="0" w:line="240" w:lineRule="auto"/>
        <w:ind w:right="5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23B71" w:rsidRPr="00B661B8" w:rsidRDefault="00123B71" w:rsidP="00EA6CB4">
      <w:pPr>
        <w:spacing w:after="0" w:line="240" w:lineRule="auto"/>
        <w:ind w:right="51"/>
        <w:jc w:val="center"/>
        <w:rPr>
          <w:rFonts w:ascii="Times New Roman" w:hAnsi="Times New Roman"/>
          <w:b/>
          <w:sz w:val="34"/>
          <w:szCs w:val="34"/>
        </w:rPr>
      </w:pPr>
      <w:r w:rsidRPr="00B661B8">
        <w:rPr>
          <w:rFonts w:ascii="Times New Roman" w:hAnsi="Times New Roman"/>
          <w:b/>
          <w:sz w:val="34"/>
          <w:szCs w:val="34"/>
        </w:rPr>
        <w:t>ЗАКОН</w:t>
      </w:r>
    </w:p>
    <w:p w:rsidR="00123B71" w:rsidRPr="00B661B8" w:rsidRDefault="00123B71" w:rsidP="00EA6CB4">
      <w:pPr>
        <w:spacing w:after="0" w:line="240" w:lineRule="auto"/>
        <w:ind w:right="51"/>
        <w:jc w:val="center"/>
        <w:rPr>
          <w:rFonts w:ascii="Times New Roman" w:hAnsi="Times New Roman"/>
          <w:b/>
          <w:sz w:val="34"/>
          <w:szCs w:val="34"/>
        </w:rPr>
      </w:pPr>
      <w:r w:rsidRPr="00B661B8">
        <w:rPr>
          <w:rFonts w:ascii="Times New Roman" w:hAnsi="Times New Roman"/>
          <w:b/>
          <w:sz w:val="34"/>
          <w:szCs w:val="34"/>
        </w:rPr>
        <w:t>КАБАРДИНО-БАЛКАРСКОЙ РЕСПУБЛИКИ</w:t>
      </w:r>
    </w:p>
    <w:p w:rsidR="00123B71" w:rsidRPr="00B661B8" w:rsidRDefault="00123B71" w:rsidP="006302FB">
      <w:pPr>
        <w:spacing w:after="0" w:line="240" w:lineRule="auto"/>
        <w:ind w:right="51" w:firstLine="709"/>
        <w:jc w:val="center"/>
        <w:rPr>
          <w:rFonts w:ascii="Times New Roman" w:hAnsi="Times New Roman"/>
          <w:b/>
          <w:sz w:val="34"/>
          <w:szCs w:val="34"/>
        </w:rPr>
      </w:pPr>
    </w:p>
    <w:p w:rsidR="00123B71" w:rsidRPr="00F21C7D" w:rsidRDefault="00123B71" w:rsidP="006302FB">
      <w:pPr>
        <w:spacing w:after="0" w:line="240" w:lineRule="auto"/>
        <w:ind w:right="5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23B71" w:rsidRPr="00F21C7D" w:rsidRDefault="00123B71" w:rsidP="0099058D">
      <w:pPr>
        <w:spacing w:after="0" w:line="240" w:lineRule="auto"/>
        <w:ind w:right="51"/>
        <w:jc w:val="center"/>
        <w:rPr>
          <w:rFonts w:ascii="Times New Roman" w:hAnsi="Times New Roman"/>
          <w:b/>
          <w:bCs/>
          <w:sz w:val="28"/>
          <w:szCs w:val="28"/>
        </w:rPr>
      </w:pPr>
      <w:r w:rsidRPr="00F21C7D">
        <w:rPr>
          <w:rFonts w:ascii="Times New Roman" w:hAnsi="Times New Roman"/>
          <w:b/>
          <w:bCs/>
          <w:sz w:val="28"/>
          <w:szCs w:val="28"/>
        </w:rPr>
        <w:t xml:space="preserve">О республиканском бюджете Кабардино-Балкарской Республики </w:t>
      </w:r>
      <w:r w:rsidR="00B661B8">
        <w:rPr>
          <w:rFonts w:ascii="Times New Roman" w:hAnsi="Times New Roman"/>
          <w:b/>
          <w:bCs/>
          <w:sz w:val="28"/>
          <w:szCs w:val="28"/>
        </w:rPr>
        <w:t xml:space="preserve">                   </w:t>
      </w:r>
      <w:r w:rsidRPr="00F21C7D">
        <w:rPr>
          <w:rFonts w:ascii="Times New Roman" w:hAnsi="Times New Roman"/>
          <w:b/>
          <w:bCs/>
          <w:sz w:val="28"/>
          <w:szCs w:val="28"/>
        </w:rPr>
        <w:t>на 201</w:t>
      </w:r>
      <w:r w:rsidR="0099058D" w:rsidRPr="00F21C7D">
        <w:rPr>
          <w:rFonts w:ascii="Times New Roman" w:hAnsi="Times New Roman"/>
          <w:b/>
          <w:bCs/>
          <w:sz w:val="28"/>
          <w:szCs w:val="28"/>
        </w:rPr>
        <w:t>9 год и на плановый период 2020</w:t>
      </w:r>
      <w:r w:rsidRPr="00F21C7D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353E48" w:rsidRPr="00F21C7D">
        <w:rPr>
          <w:rFonts w:ascii="Times New Roman" w:hAnsi="Times New Roman"/>
          <w:b/>
          <w:bCs/>
          <w:sz w:val="28"/>
          <w:szCs w:val="28"/>
        </w:rPr>
        <w:t>2</w:t>
      </w:r>
      <w:r w:rsidR="0099058D" w:rsidRPr="00F21C7D">
        <w:rPr>
          <w:rFonts w:ascii="Times New Roman" w:hAnsi="Times New Roman"/>
          <w:b/>
          <w:bCs/>
          <w:sz w:val="28"/>
          <w:szCs w:val="28"/>
        </w:rPr>
        <w:t>1</w:t>
      </w:r>
      <w:r w:rsidRPr="00F21C7D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23B71" w:rsidRPr="00F21C7D" w:rsidRDefault="00123B71" w:rsidP="00630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3B71" w:rsidRPr="00F21C7D" w:rsidRDefault="00123B71" w:rsidP="006302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Статья 1.</w:t>
      </w:r>
      <w:r w:rsidRPr="00F21C7D">
        <w:rPr>
          <w:rFonts w:ascii="Times New Roman" w:hAnsi="Times New Roman"/>
          <w:b/>
          <w:sz w:val="28"/>
          <w:szCs w:val="28"/>
        </w:rPr>
        <w:t xml:space="preserve"> Основные характеристики республиканского бюджета Кабардино-Балкарской Республики на 201</w:t>
      </w:r>
      <w:r w:rsidR="0099058D" w:rsidRPr="00F21C7D">
        <w:rPr>
          <w:rFonts w:ascii="Times New Roman" w:hAnsi="Times New Roman"/>
          <w:b/>
          <w:sz w:val="28"/>
          <w:szCs w:val="28"/>
        </w:rPr>
        <w:t>9</w:t>
      </w:r>
      <w:r w:rsidR="0058751B">
        <w:rPr>
          <w:rFonts w:ascii="Times New Roman" w:hAnsi="Times New Roman"/>
          <w:b/>
          <w:sz w:val="28"/>
          <w:szCs w:val="28"/>
        </w:rPr>
        <w:t xml:space="preserve"> </w:t>
      </w:r>
      <w:r w:rsidR="0099058D" w:rsidRPr="00F21C7D">
        <w:rPr>
          <w:rFonts w:ascii="Times New Roman" w:hAnsi="Times New Roman"/>
          <w:b/>
          <w:sz w:val="28"/>
          <w:szCs w:val="28"/>
        </w:rPr>
        <w:t>год и на плановый период 2020</w:t>
      </w:r>
      <w:r w:rsidRPr="00F21C7D">
        <w:rPr>
          <w:rFonts w:ascii="Times New Roman" w:hAnsi="Times New Roman"/>
          <w:b/>
          <w:sz w:val="28"/>
          <w:szCs w:val="28"/>
        </w:rPr>
        <w:t xml:space="preserve"> и 20</w:t>
      </w:r>
      <w:r w:rsidR="00353E48" w:rsidRPr="00F21C7D">
        <w:rPr>
          <w:rFonts w:ascii="Times New Roman" w:hAnsi="Times New Roman"/>
          <w:b/>
          <w:sz w:val="28"/>
          <w:szCs w:val="28"/>
        </w:rPr>
        <w:t>2</w:t>
      </w:r>
      <w:r w:rsidR="0099058D" w:rsidRPr="00F21C7D">
        <w:rPr>
          <w:rFonts w:ascii="Times New Roman" w:hAnsi="Times New Roman"/>
          <w:b/>
          <w:sz w:val="28"/>
          <w:szCs w:val="28"/>
        </w:rPr>
        <w:t>1</w:t>
      </w:r>
      <w:r w:rsidRPr="00F21C7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23B71" w:rsidRPr="00F21C7D" w:rsidRDefault="00123B71" w:rsidP="006302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FE77BB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1. Утвердить основные характеристики республиканского бюджета Кабардино-Балкарской Республики (далее - республиканский бюджет) на 201</w:t>
      </w:r>
      <w:r w:rsidR="0099058D" w:rsidRPr="00F21C7D">
        <w:rPr>
          <w:rFonts w:ascii="Times New Roman" w:hAnsi="Times New Roman"/>
          <w:sz w:val="28"/>
          <w:szCs w:val="28"/>
        </w:rPr>
        <w:t>9</w:t>
      </w:r>
      <w:r w:rsidRPr="00F21C7D">
        <w:rPr>
          <w:rFonts w:ascii="Times New Roman" w:hAnsi="Times New Roman"/>
          <w:sz w:val="28"/>
          <w:szCs w:val="28"/>
        </w:rPr>
        <w:t xml:space="preserve"> год</w:t>
      </w:r>
      <w:r w:rsidR="00EF7805" w:rsidRPr="00F21C7D">
        <w:rPr>
          <w:rFonts w:ascii="Times New Roman" w:hAnsi="Times New Roman"/>
          <w:sz w:val="28"/>
          <w:szCs w:val="28"/>
        </w:rPr>
        <w:t xml:space="preserve">, определенные исходя из прогнозируемого объема валового регионального продукта в размере 146397,1 </w:t>
      </w:r>
      <w:r w:rsidR="00B661B8">
        <w:rPr>
          <w:rFonts w:ascii="Times New Roman" w:hAnsi="Times New Roman"/>
          <w:sz w:val="28"/>
          <w:szCs w:val="28"/>
        </w:rPr>
        <w:t>млн</w:t>
      </w:r>
      <w:r w:rsidR="00EF7805" w:rsidRPr="00F21C7D">
        <w:rPr>
          <w:rFonts w:ascii="Times New Roman" w:hAnsi="Times New Roman"/>
          <w:sz w:val="28"/>
          <w:szCs w:val="28"/>
        </w:rPr>
        <w:t xml:space="preserve"> рублей и уровня инфляции, не превышающего 4,3 процента (декабрь 2019 года к декабрю 2018 года)</w:t>
      </w:r>
      <w:r w:rsidRPr="00F21C7D">
        <w:rPr>
          <w:rFonts w:ascii="Times New Roman" w:hAnsi="Times New Roman"/>
          <w:color w:val="000000"/>
          <w:sz w:val="28"/>
          <w:szCs w:val="28"/>
        </w:rPr>
        <w:t>: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 xml:space="preserve">1) прогнозируемый общий объем доходов республиканского бюджета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31060596,9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2) объем межбюджетных трансфертов, получаемых от других бюджетов бюджетной системы Российской Федерации, на 201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9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                     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19713877,3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 xml:space="preserve">3) общий объем расходов республиканского бюджета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30037835,8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123B71" w:rsidRPr="00F21C7D" w:rsidRDefault="009D16A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4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>) профицит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 xml:space="preserve"> республиканского бюджета в сумме </w:t>
      </w:r>
      <w:r w:rsidR="00CA68AE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1022761,1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 xml:space="preserve">2. Утвердить основные характеристики 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республиканского бюджета на 2020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и на 20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>2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1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EF7805" w:rsidRPr="00F21C7D">
        <w:rPr>
          <w:rFonts w:ascii="Times New Roman" w:hAnsi="Times New Roman"/>
          <w:color w:val="000000"/>
          <w:sz w:val="28"/>
          <w:szCs w:val="28"/>
        </w:rPr>
        <w:t xml:space="preserve">, определенные исходя из прогнозируемого объема валового регионального продукта в размере соответственно </w:t>
      </w:r>
      <w:r w:rsidR="00765D23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EF7805" w:rsidRPr="00F21C7D">
        <w:rPr>
          <w:rFonts w:ascii="Times New Roman" w:hAnsi="Times New Roman"/>
          <w:color w:val="000000"/>
          <w:sz w:val="28"/>
          <w:szCs w:val="28"/>
        </w:rPr>
        <w:t xml:space="preserve">153028,3 </w:t>
      </w:r>
      <w:r w:rsidR="00B661B8">
        <w:rPr>
          <w:rFonts w:ascii="Times New Roman" w:hAnsi="Times New Roman"/>
          <w:color w:val="000000"/>
          <w:sz w:val="28"/>
          <w:szCs w:val="28"/>
        </w:rPr>
        <w:t>млн</w:t>
      </w:r>
      <w:r w:rsidR="00EF7805" w:rsidRPr="00F21C7D">
        <w:rPr>
          <w:rFonts w:ascii="Times New Roman" w:hAnsi="Times New Roman"/>
          <w:color w:val="000000"/>
          <w:sz w:val="28"/>
          <w:szCs w:val="28"/>
        </w:rPr>
        <w:t xml:space="preserve"> рублей и 159977,6 </w:t>
      </w:r>
      <w:r w:rsidR="00B661B8">
        <w:rPr>
          <w:rFonts w:ascii="Times New Roman" w:hAnsi="Times New Roman"/>
          <w:color w:val="000000"/>
          <w:sz w:val="28"/>
          <w:szCs w:val="28"/>
        </w:rPr>
        <w:t>млн</w:t>
      </w:r>
      <w:r w:rsidR="00EF7805" w:rsidRPr="00F21C7D">
        <w:rPr>
          <w:rFonts w:ascii="Times New Roman" w:hAnsi="Times New Roman"/>
          <w:color w:val="000000"/>
          <w:sz w:val="28"/>
          <w:szCs w:val="28"/>
        </w:rPr>
        <w:t xml:space="preserve"> рублей и уровня инфляции, не превышающего соответственно 3,8 процента (декабрь 2020 года к декабрю 2019 года) и 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EF7805" w:rsidRPr="00F21C7D">
        <w:rPr>
          <w:rFonts w:ascii="Times New Roman" w:hAnsi="Times New Roman"/>
          <w:color w:val="000000"/>
          <w:sz w:val="28"/>
          <w:szCs w:val="28"/>
        </w:rPr>
        <w:t>4,0 процента (декабрь 2021 года к декабрю 2020 года)</w:t>
      </w:r>
      <w:r w:rsidRPr="00F21C7D">
        <w:rPr>
          <w:rFonts w:ascii="Times New Roman" w:hAnsi="Times New Roman"/>
          <w:color w:val="000000"/>
          <w:sz w:val="28"/>
          <w:szCs w:val="28"/>
        </w:rPr>
        <w:t>: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1) прогнозируемый общий объем доходов республиканского бюджета на 20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20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28017351,6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61B8">
        <w:rPr>
          <w:rFonts w:ascii="Times New Roman" w:hAnsi="Times New Roman"/>
          <w:color w:val="000000"/>
          <w:sz w:val="28"/>
          <w:szCs w:val="28"/>
        </w:rPr>
        <w:t>тыс. рублей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и на 20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>2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1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</w:t>
      </w:r>
      <w:r w:rsidR="0099138B" w:rsidRPr="00F21C7D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28824990,3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2) объем межбюджетных трансфертов, получаемых от других бюджетов бюджетной сист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емы Российской Федерации, на 2020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16509857,1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>тыс. рублей и на 20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21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16854685,0</w:t>
      </w:r>
      <w:r w:rsidR="0099138B" w:rsidRPr="00F21C7D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123B71" w:rsidRPr="00F21C7D" w:rsidRDefault="00123B71" w:rsidP="00B661B8">
      <w:pPr>
        <w:tabs>
          <w:tab w:val="left" w:pos="8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lastRenderedPageBreak/>
        <w:t>3</w:t>
      </w:r>
      <w:r w:rsidRPr="00F21C7D">
        <w:rPr>
          <w:rFonts w:ascii="Times New Roman" w:hAnsi="Times New Roman"/>
          <w:color w:val="000000"/>
          <w:sz w:val="28"/>
          <w:szCs w:val="28"/>
        </w:rPr>
        <w:t>) общий объем расходов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 xml:space="preserve"> республиканского бюджета на 2020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27695318,3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условно утвержденные расходы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573123,4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>тыс. рублей, и на 20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>2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1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28007464,6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условно утвержденные расходы в сумме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1180612,2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C7D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123B71" w:rsidRPr="00F21C7D" w:rsidRDefault="009D16A1" w:rsidP="00B661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1C7D">
        <w:rPr>
          <w:rFonts w:ascii="Times New Roman" w:hAnsi="Times New Roman"/>
          <w:color w:val="000000"/>
          <w:sz w:val="28"/>
          <w:szCs w:val="28"/>
        </w:rPr>
        <w:t>4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676536" w:rsidRPr="00F21C7D">
        <w:rPr>
          <w:rFonts w:ascii="Times New Roman" w:hAnsi="Times New Roman"/>
          <w:color w:val="000000"/>
          <w:sz w:val="28"/>
          <w:szCs w:val="28"/>
        </w:rPr>
        <w:t>профицит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 xml:space="preserve"> республиканского бюджета на 20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20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E160C5" w:rsidRPr="00F21C7D">
        <w:rPr>
          <w:rFonts w:ascii="Times New Roman" w:hAnsi="Times New Roman"/>
          <w:color w:val="000000"/>
          <w:sz w:val="28"/>
          <w:szCs w:val="28"/>
        </w:rPr>
        <w:t>322033,3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>тыс. рубле</w:t>
      </w:r>
      <w:r w:rsidR="00353E48" w:rsidRPr="00F21C7D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="00E160C5" w:rsidRPr="00F21C7D">
        <w:rPr>
          <w:rFonts w:ascii="Times New Roman" w:hAnsi="Times New Roman"/>
          <w:color w:val="000000"/>
          <w:sz w:val="28"/>
          <w:szCs w:val="28"/>
        </w:rPr>
        <w:t>и</w:t>
      </w:r>
      <w:r w:rsidR="00B661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>на 20</w:t>
      </w:r>
      <w:r w:rsidR="0099058D" w:rsidRPr="00F21C7D">
        <w:rPr>
          <w:rFonts w:ascii="Times New Roman" w:hAnsi="Times New Roman"/>
          <w:color w:val="000000"/>
          <w:sz w:val="28"/>
          <w:szCs w:val="28"/>
        </w:rPr>
        <w:t>21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160C5" w:rsidRPr="00F21C7D">
        <w:rPr>
          <w:rFonts w:ascii="Times New Roman" w:hAnsi="Times New Roman"/>
          <w:color w:val="000000"/>
          <w:sz w:val="28"/>
          <w:szCs w:val="28"/>
        </w:rPr>
        <w:t>817525,7</w:t>
      </w:r>
      <w:r w:rsidR="00756B60" w:rsidRPr="00F21C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3B71" w:rsidRPr="00F21C7D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Статья 2. </w:t>
      </w:r>
      <w:r w:rsidRPr="00F21C7D">
        <w:rPr>
          <w:rFonts w:ascii="Times New Roman" w:hAnsi="Times New Roman"/>
          <w:b/>
          <w:sz w:val="28"/>
          <w:szCs w:val="28"/>
        </w:rPr>
        <w:t xml:space="preserve">Нормативы распределения доходов между </w:t>
      </w:r>
      <w:r w:rsidR="00E0563B" w:rsidRPr="00F21C7D">
        <w:rPr>
          <w:rFonts w:ascii="Times New Roman" w:hAnsi="Times New Roman"/>
          <w:b/>
          <w:sz w:val="28"/>
          <w:szCs w:val="28"/>
        </w:rPr>
        <w:t>бюджетами бюджетной системы Российской Федерации</w:t>
      </w:r>
      <w:r w:rsidRPr="00F21C7D">
        <w:rPr>
          <w:rFonts w:ascii="Times New Roman" w:hAnsi="Times New Roman"/>
          <w:b/>
          <w:sz w:val="28"/>
          <w:szCs w:val="28"/>
        </w:rPr>
        <w:t xml:space="preserve"> на 201</w:t>
      </w:r>
      <w:r w:rsidR="0099058D" w:rsidRPr="00F21C7D">
        <w:rPr>
          <w:rFonts w:ascii="Times New Roman" w:hAnsi="Times New Roman"/>
          <w:b/>
          <w:sz w:val="28"/>
          <w:szCs w:val="28"/>
        </w:rPr>
        <w:t>9</w:t>
      </w:r>
      <w:r w:rsidRPr="00F21C7D">
        <w:rPr>
          <w:rFonts w:ascii="Times New Roman" w:hAnsi="Times New Roman"/>
          <w:b/>
          <w:sz w:val="28"/>
          <w:szCs w:val="28"/>
        </w:rPr>
        <w:t xml:space="preserve"> год и на </w:t>
      </w:r>
      <w:r w:rsidR="0099058D" w:rsidRPr="00F21C7D">
        <w:rPr>
          <w:rFonts w:ascii="Times New Roman" w:hAnsi="Times New Roman"/>
          <w:b/>
          <w:sz w:val="28"/>
          <w:szCs w:val="28"/>
        </w:rPr>
        <w:t>плановый период 2020</w:t>
      </w:r>
      <w:r w:rsidRPr="00F21C7D">
        <w:rPr>
          <w:rFonts w:ascii="Times New Roman" w:hAnsi="Times New Roman"/>
          <w:b/>
          <w:sz w:val="28"/>
          <w:szCs w:val="28"/>
        </w:rPr>
        <w:t xml:space="preserve"> и 20</w:t>
      </w:r>
      <w:r w:rsidR="009026D1" w:rsidRPr="00F21C7D">
        <w:rPr>
          <w:rFonts w:ascii="Times New Roman" w:hAnsi="Times New Roman"/>
          <w:b/>
          <w:sz w:val="28"/>
          <w:szCs w:val="28"/>
        </w:rPr>
        <w:t>2</w:t>
      </w:r>
      <w:r w:rsidR="0099058D" w:rsidRPr="00F21C7D">
        <w:rPr>
          <w:rFonts w:ascii="Times New Roman" w:hAnsi="Times New Roman"/>
          <w:b/>
          <w:sz w:val="28"/>
          <w:szCs w:val="28"/>
        </w:rPr>
        <w:t>1</w:t>
      </w:r>
      <w:r w:rsidRPr="00F21C7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B71" w:rsidRPr="00F21C7D" w:rsidRDefault="00AD6DC0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В соответствии с пунктом 2 статьи 184</w:t>
      </w:r>
      <w:r w:rsidRPr="00F21C7D">
        <w:rPr>
          <w:rFonts w:ascii="Times New Roman" w:hAnsi="Times New Roman"/>
          <w:sz w:val="28"/>
          <w:szCs w:val="28"/>
          <w:vertAlign w:val="superscript"/>
        </w:rPr>
        <w:t>1</w:t>
      </w:r>
      <w:r w:rsidRPr="00F21C7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у</w:t>
      </w:r>
      <w:r w:rsidR="00123B71" w:rsidRPr="00F21C7D">
        <w:rPr>
          <w:rFonts w:ascii="Times New Roman" w:hAnsi="Times New Roman"/>
          <w:sz w:val="28"/>
          <w:szCs w:val="28"/>
        </w:rPr>
        <w:t>твердить нормативы распределения доходов между республиканским бюджетом</w:t>
      </w:r>
      <w:r w:rsidR="00C01B37" w:rsidRPr="00F21C7D">
        <w:rPr>
          <w:rFonts w:ascii="Times New Roman" w:hAnsi="Times New Roman"/>
          <w:sz w:val="28"/>
          <w:szCs w:val="28"/>
        </w:rPr>
        <w:t xml:space="preserve">, </w:t>
      </w:r>
      <w:r w:rsidR="00123B71" w:rsidRPr="00F21C7D">
        <w:rPr>
          <w:rFonts w:ascii="Times New Roman" w:hAnsi="Times New Roman"/>
          <w:sz w:val="28"/>
          <w:szCs w:val="28"/>
        </w:rPr>
        <w:t xml:space="preserve">бюджетами </w:t>
      </w:r>
      <w:r w:rsidR="00C01B37" w:rsidRPr="00F21C7D">
        <w:rPr>
          <w:rFonts w:ascii="Times New Roman" w:hAnsi="Times New Roman"/>
          <w:sz w:val="28"/>
          <w:szCs w:val="28"/>
        </w:rPr>
        <w:t xml:space="preserve">муниципальных образований Кабардино-Балкарской Республики и бюджетом Территориального фонда обязательного медицинского страхования Кабардино-Балкарской Республики </w:t>
      </w:r>
      <w:r w:rsidR="00123B71" w:rsidRPr="00F21C7D">
        <w:rPr>
          <w:rFonts w:ascii="Times New Roman" w:hAnsi="Times New Roman"/>
          <w:sz w:val="28"/>
          <w:szCs w:val="28"/>
        </w:rPr>
        <w:t>на 201</w:t>
      </w:r>
      <w:r w:rsidR="0099058D" w:rsidRPr="00F21C7D">
        <w:rPr>
          <w:rFonts w:ascii="Times New Roman" w:hAnsi="Times New Roman"/>
          <w:sz w:val="28"/>
          <w:szCs w:val="28"/>
        </w:rPr>
        <w:t>9</w:t>
      </w:r>
      <w:r w:rsidR="00123B71" w:rsidRPr="00F21C7D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99058D" w:rsidRPr="00F21C7D">
        <w:rPr>
          <w:rFonts w:ascii="Times New Roman" w:hAnsi="Times New Roman"/>
          <w:sz w:val="28"/>
          <w:szCs w:val="28"/>
        </w:rPr>
        <w:t>20</w:t>
      </w:r>
      <w:r w:rsidR="00123B71" w:rsidRPr="00F21C7D">
        <w:rPr>
          <w:rFonts w:ascii="Times New Roman" w:hAnsi="Times New Roman"/>
          <w:sz w:val="28"/>
          <w:szCs w:val="28"/>
        </w:rPr>
        <w:t xml:space="preserve"> и 20</w:t>
      </w:r>
      <w:r w:rsidR="009026D1" w:rsidRPr="00F21C7D">
        <w:rPr>
          <w:rFonts w:ascii="Times New Roman" w:hAnsi="Times New Roman"/>
          <w:sz w:val="28"/>
          <w:szCs w:val="28"/>
        </w:rPr>
        <w:t>2</w:t>
      </w:r>
      <w:r w:rsidR="0099058D" w:rsidRPr="00F21C7D">
        <w:rPr>
          <w:rFonts w:ascii="Times New Roman" w:hAnsi="Times New Roman"/>
          <w:sz w:val="28"/>
          <w:szCs w:val="28"/>
        </w:rPr>
        <w:t>1</w:t>
      </w:r>
      <w:r w:rsidR="00123B71" w:rsidRPr="00F21C7D">
        <w:rPr>
          <w:rFonts w:ascii="Times New Roman" w:hAnsi="Times New Roman"/>
          <w:sz w:val="28"/>
          <w:szCs w:val="28"/>
        </w:rPr>
        <w:t xml:space="preserve"> годов согласно </w:t>
      </w:r>
      <w:r w:rsidR="00FC2725" w:rsidRPr="00F21C7D">
        <w:rPr>
          <w:rFonts w:ascii="Times New Roman" w:hAnsi="Times New Roman"/>
          <w:sz w:val="28"/>
          <w:szCs w:val="28"/>
        </w:rPr>
        <w:t xml:space="preserve">      </w:t>
      </w:r>
      <w:r w:rsidR="00123B71" w:rsidRPr="00F21C7D">
        <w:rPr>
          <w:rFonts w:ascii="Times New Roman" w:hAnsi="Times New Roman"/>
          <w:sz w:val="28"/>
          <w:szCs w:val="28"/>
        </w:rPr>
        <w:t>приложению № 1 к настоящему Закону.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Статья 3.</w:t>
      </w:r>
      <w:r w:rsidRPr="00F21C7D">
        <w:rPr>
          <w:rFonts w:ascii="Times New Roman" w:hAnsi="Times New Roman"/>
          <w:b/>
          <w:sz w:val="28"/>
          <w:szCs w:val="28"/>
        </w:rPr>
        <w:t xml:space="preserve"> Главные администраторы доходов республиканского бюджета и главные администраторы источников финансирования дефицита республиканского бюджета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1. Утвердить Перечень главных администраторов доходов республиканского бюджета согласно приложению № 2 к настоящему Закону.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2. Утвердить Перечень главных администраторов источников финансирования дефицита республиканского бюджета согласно </w:t>
      </w:r>
      <w:r w:rsidR="00FC2725" w:rsidRPr="00F21C7D">
        <w:rPr>
          <w:rFonts w:ascii="Times New Roman" w:hAnsi="Times New Roman"/>
          <w:sz w:val="28"/>
          <w:szCs w:val="28"/>
        </w:rPr>
        <w:t xml:space="preserve">  </w:t>
      </w:r>
      <w:r w:rsidRPr="00F21C7D">
        <w:rPr>
          <w:rFonts w:ascii="Times New Roman" w:hAnsi="Times New Roman"/>
          <w:sz w:val="28"/>
          <w:szCs w:val="28"/>
        </w:rPr>
        <w:t>приложению № 3 к настоящему Закону.</w:t>
      </w:r>
    </w:p>
    <w:p w:rsidR="00384F85" w:rsidRPr="00F21C7D" w:rsidRDefault="00384F85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84F85" w:rsidRPr="00F21C7D" w:rsidRDefault="00384F85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Статья </w:t>
      </w:r>
      <w:r w:rsidR="00087476" w:rsidRPr="00F21C7D">
        <w:rPr>
          <w:rFonts w:ascii="Times New Roman" w:hAnsi="Times New Roman"/>
          <w:sz w:val="28"/>
          <w:szCs w:val="28"/>
        </w:rPr>
        <w:t>4</w:t>
      </w:r>
      <w:r w:rsidRPr="00F21C7D">
        <w:rPr>
          <w:rFonts w:ascii="Times New Roman" w:hAnsi="Times New Roman"/>
          <w:sz w:val="28"/>
          <w:szCs w:val="28"/>
        </w:rPr>
        <w:t>.</w:t>
      </w:r>
      <w:r w:rsidRPr="00F21C7D">
        <w:rPr>
          <w:rFonts w:ascii="Times New Roman" w:hAnsi="Times New Roman"/>
          <w:b/>
          <w:sz w:val="28"/>
          <w:szCs w:val="28"/>
        </w:rPr>
        <w:t xml:space="preserve"> Прогноз поступления доходов в республиканский бюджет</w:t>
      </w:r>
    </w:p>
    <w:p w:rsidR="00384F85" w:rsidRPr="00F21C7D" w:rsidRDefault="00384F85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384F85" w:rsidRPr="00F21C7D" w:rsidRDefault="00384F85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Утвердить </w:t>
      </w:r>
      <w:hyperlink r:id="rId8" w:history="1">
        <w:r w:rsidRPr="00F21C7D">
          <w:rPr>
            <w:rFonts w:ascii="Times New Roman" w:hAnsi="Times New Roman"/>
            <w:sz w:val="28"/>
            <w:szCs w:val="28"/>
          </w:rPr>
          <w:t>прогноз</w:t>
        </w:r>
      </w:hyperlink>
      <w:r w:rsidRPr="00F21C7D">
        <w:rPr>
          <w:rFonts w:ascii="Times New Roman" w:hAnsi="Times New Roman"/>
          <w:sz w:val="28"/>
          <w:szCs w:val="28"/>
        </w:rPr>
        <w:t xml:space="preserve"> поступления доходов в республиканский бюджет на 201</w:t>
      </w:r>
      <w:r w:rsidR="005B1985" w:rsidRPr="00F21C7D">
        <w:rPr>
          <w:rFonts w:ascii="Times New Roman" w:hAnsi="Times New Roman"/>
          <w:sz w:val="28"/>
          <w:szCs w:val="28"/>
        </w:rPr>
        <w:t>9</w:t>
      </w:r>
      <w:r w:rsidRPr="00F21C7D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5B1985" w:rsidRPr="00F21C7D">
        <w:rPr>
          <w:rFonts w:ascii="Times New Roman" w:hAnsi="Times New Roman"/>
          <w:sz w:val="28"/>
          <w:szCs w:val="28"/>
        </w:rPr>
        <w:t>20</w:t>
      </w:r>
      <w:r w:rsidRPr="00F21C7D">
        <w:rPr>
          <w:rFonts w:ascii="Times New Roman" w:hAnsi="Times New Roman"/>
          <w:sz w:val="28"/>
          <w:szCs w:val="28"/>
        </w:rPr>
        <w:t xml:space="preserve"> и 20</w:t>
      </w:r>
      <w:r w:rsidR="005B1985" w:rsidRPr="00F21C7D">
        <w:rPr>
          <w:rFonts w:ascii="Times New Roman" w:hAnsi="Times New Roman"/>
          <w:sz w:val="28"/>
          <w:szCs w:val="28"/>
        </w:rPr>
        <w:t>21</w:t>
      </w:r>
      <w:r w:rsidRPr="00F21C7D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253131" w:rsidRPr="00F21C7D">
        <w:rPr>
          <w:rFonts w:ascii="Times New Roman" w:hAnsi="Times New Roman"/>
          <w:sz w:val="28"/>
          <w:szCs w:val="28"/>
        </w:rPr>
        <w:t>№</w:t>
      </w:r>
      <w:r w:rsidR="00B661B8">
        <w:rPr>
          <w:rFonts w:ascii="Times New Roman" w:hAnsi="Times New Roman"/>
          <w:sz w:val="28"/>
          <w:szCs w:val="28"/>
        </w:rPr>
        <w:t xml:space="preserve"> </w:t>
      </w:r>
      <w:r w:rsidR="000F67FC" w:rsidRPr="00F21C7D">
        <w:rPr>
          <w:rFonts w:ascii="Times New Roman" w:hAnsi="Times New Roman"/>
          <w:sz w:val="28"/>
          <w:szCs w:val="28"/>
        </w:rPr>
        <w:t>4</w:t>
      </w:r>
      <w:r w:rsidRPr="00F21C7D">
        <w:rPr>
          <w:rFonts w:ascii="Times New Roman" w:hAnsi="Times New Roman"/>
          <w:sz w:val="28"/>
          <w:szCs w:val="28"/>
        </w:rPr>
        <w:t xml:space="preserve"> к настоящему Закону.</w:t>
      </w: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0023" w:rsidRPr="00F21C7D" w:rsidRDefault="00123B71" w:rsidP="00B661B8">
      <w:pPr>
        <w:widowControl w:val="0"/>
        <w:tabs>
          <w:tab w:val="left" w:pos="660"/>
          <w:tab w:val="left" w:pos="88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Статья </w:t>
      </w:r>
      <w:r w:rsidR="00087476" w:rsidRPr="00F21C7D">
        <w:rPr>
          <w:rFonts w:ascii="Times New Roman" w:hAnsi="Times New Roman"/>
          <w:sz w:val="28"/>
          <w:szCs w:val="28"/>
        </w:rPr>
        <w:t>5</w:t>
      </w:r>
      <w:r w:rsidRPr="00F21C7D">
        <w:rPr>
          <w:rFonts w:ascii="Times New Roman" w:hAnsi="Times New Roman"/>
          <w:sz w:val="28"/>
          <w:szCs w:val="28"/>
        </w:rPr>
        <w:t xml:space="preserve">. </w:t>
      </w:r>
      <w:r w:rsidR="00200023" w:rsidRPr="00F21C7D">
        <w:rPr>
          <w:rFonts w:ascii="Times New Roman" w:hAnsi="Times New Roman"/>
          <w:b/>
          <w:sz w:val="28"/>
          <w:szCs w:val="28"/>
        </w:rPr>
        <w:t>Особенности использования средств, предоставляемых отдельным юридическим лицам и индивидуальным предпринимателям</w:t>
      </w:r>
    </w:p>
    <w:p w:rsidR="00200023" w:rsidRPr="00F21C7D" w:rsidRDefault="00200023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1. Установить, что в случаях, предусмотренных настоящей статьей, Министерство финансов Кабардино-Балкарской Республики в порядке, установленном Правительством Кабардино-Балкарской Республики, осуществляет казначейское сопровождение средств в валюте Российской Федерации, указанных в </w:t>
      </w:r>
      <w:hyperlink w:anchor="Par6" w:history="1">
        <w:r w:rsidRPr="00F21C7D">
          <w:rPr>
            <w:rFonts w:ascii="Times New Roman" w:hAnsi="Times New Roman"/>
            <w:sz w:val="28"/>
            <w:szCs w:val="28"/>
          </w:rPr>
          <w:t>части 2</w:t>
        </w:r>
      </w:hyperlink>
      <w:r w:rsidRPr="00F21C7D">
        <w:rPr>
          <w:rFonts w:ascii="Times New Roman" w:hAnsi="Times New Roman"/>
          <w:sz w:val="28"/>
          <w:szCs w:val="28"/>
        </w:rPr>
        <w:t xml:space="preserve"> (с учетом положений </w:t>
      </w:r>
      <w:hyperlink w:anchor="Par17" w:history="1">
        <w:r w:rsidRPr="00F21C7D">
          <w:rPr>
            <w:rFonts w:ascii="Times New Roman" w:hAnsi="Times New Roman"/>
            <w:sz w:val="28"/>
            <w:szCs w:val="28"/>
          </w:rPr>
          <w:t>части 3</w:t>
        </w:r>
      </w:hyperlink>
      <w:r w:rsidRPr="00F21C7D">
        <w:rPr>
          <w:rFonts w:ascii="Times New Roman" w:hAnsi="Times New Roman"/>
          <w:sz w:val="28"/>
          <w:szCs w:val="28"/>
        </w:rPr>
        <w:t xml:space="preserve">) настоящей статьи, включая остатки средств, предусмотренные </w:t>
      </w:r>
      <w:hyperlink w:anchor="Par70" w:history="1">
        <w:r w:rsidRPr="00F21C7D">
          <w:rPr>
            <w:rFonts w:ascii="Times New Roman" w:hAnsi="Times New Roman"/>
            <w:sz w:val="28"/>
            <w:szCs w:val="28"/>
          </w:rPr>
          <w:t>частями 10</w:t>
        </w:r>
      </w:hyperlink>
      <w:r w:rsidRPr="00F21C7D">
        <w:rPr>
          <w:rFonts w:ascii="Times New Roman" w:hAnsi="Times New Roman"/>
          <w:sz w:val="28"/>
          <w:szCs w:val="28"/>
        </w:rPr>
        <w:t xml:space="preserve"> и </w:t>
      </w:r>
      <w:hyperlink w:anchor="Par71" w:history="1">
        <w:r w:rsidRPr="00F21C7D">
          <w:rPr>
            <w:rFonts w:ascii="Times New Roman" w:hAnsi="Times New Roman"/>
            <w:sz w:val="28"/>
            <w:szCs w:val="28"/>
          </w:rPr>
          <w:t>11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 xml:space="preserve"> (далее - целевые средства).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lastRenderedPageBreak/>
        <w:t>При казначейском сопровождении целевых средств операции по зачислению и списанию целевых средств осуществляются на счетах, открытых Министерству финансов Кабардино-Балкарской Республики в учреждениях Центрального банка Российской Федерации, и отражаются на лицевых счетах, открытых в установленном Министерством финансов Кабардино-Балкарской Республики порядке в Министерстве финансов Кабардино-Балкарской Республики юридическим лицам и индивидуальным предпринимателям.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При казначейском сопровождении целевых средств Министерством финансов Кабардино-Балкарской Республики в установленном Министерством финансов Кабардино-Балкарской Республики порядке осуществляется санкционирование расходов, источником финансового обеспечения которых являются целевые средства.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6"/>
      <w:bookmarkEnd w:id="0"/>
      <w:r w:rsidRPr="00F21C7D">
        <w:rPr>
          <w:rFonts w:ascii="Times New Roman" w:hAnsi="Times New Roman"/>
          <w:sz w:val="28"/>
          <w:szCs w:val="28"/>
        </w:rPr>
        <w:t>2. Установить, что казначейскому сопровождению подлежат следующие целевые средства, направляемые в том числе на реализацию национальных проектов: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7"/>
      <w:bookmarkEnd w:id="1"/>
      <w:r w:rsidRPr="00F21C7D">
        <w:rPr>
          <w:rFonts w:ascii="Times New Roman" w:hAnsi="Times New Roman"/>
          <w:sz w:val="28"/>
          <w:szCs w:val="28"/>
        </w:rPr>
        <w:t>1) субсидии юридическим лицам</w:t>
      </w:r>
      <w:r w:rsidR="00765D23">
        <w:rPr>
          <w:rFonts w:ascii="Times New Roman" w:hAnsi="Times New Roman"/>
          <w:sz w:val="28"/>
          <w:szCs w:val="28"/>
        </w:rPr>
        <w:t xml:space="preserve"> и </w:t>
      </w:r>
      <w:r w:rsidRPr="00F21C7D">
        <w:rPr>
          <w:rFonts w:ascii="Times New Roman" w:hAnsi="Times New Roman"/>
          <w:sz w:val="28"/>
          <w:szCs w:val="28"/>
        </w:rPr>
        <w:t xml:space="preserve">индивидуальным </w:t>
      </w:r>
      <w:r w:rsidR="00B661B8">
        <w:rPr>
          <w:rFonts w:ascii="Times New Roman" w:hAnsi="Times New Roman"/>
          <w:sz w:val="28"/>
          <w:szCs w:val="28"/>
        </w:rPr>
        <w:t xml:space="preserve"> </w:t>
      </w:r>
      <w:r w:rsidRPr="00F21C7D">
        <w:rPr>
          <w:rFonts w:ascii="Times New Roman" w:hAnsi="Times New Roman"/>
          <w:sz w:val="28"/>
          <w:szCs w:val="28"/>
        </w:rPr>
        <w:t>предпринимателям</w:t>
      </w:r>
      <w:r w:rsidR="00B1749A" w:rsidRPr="00F21C7D">
        <w:rPr>
          <w:rFonts w:ascii="Times New Roman" w:hAnsi="Times New Roman"/>
          <w:sz w:val="28"/>
          <w:szCs w:val="28"/>
        </w:rPr>
        <w:t xml:space="preserve"> (за исключением субсидий государственным бюджетным и автономным учреждениям)</w:t>
      </w:r>
      <w:r w:rsidRPr="00F21C7D">
        <w:rPr>
          <w:rFonts w:ascii="Times New Roman" w:hAnsi="Times New Roman"/>
          <w:sz w:val="28"/>
          <w:szCs w:val="28"/>
        </w:rPr>
        <w:t xml:space="preserve"> и бюджетные инвестиции юридическим лицам, предоставляемые в соответствии со </w:t>
      </w:r>
      <w:hyperlink r:id="rId9" w:history="1">
        <w:r w:rsidRPr="00F21C7D">
          <w:rPr>
            <w:rFonts w:ascii="Times New Roman" w:hAnsi="Times New Roman"/>
            <w:sz w:val="28"/>
            <w:szCs w:val="28"/>
          </w:rPr>
          <w:t>статьей 80</w:t>
        </w:r>
      </w:hyperlink>
      <w:r w:rsidRPr="00F21C7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8"/>
      <w:bookmarkEnd w:id="2"/>
      <w:r w:rsidRPr="00F21C7D">
        <w:rPr>
          <w:rFonts w:ascii="Times New Roman" w:hAnsi="Times New Roman"/>
          <w:sz w:val="28"/>
          <w:szCs w:val="28"/>
        </w:rPr>
        <w:t xml:space="preserve"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hyperlink w:anchor="Par7" w:history="1">
        <w:r w:rsidRPr="00F21C7D">
          <w:rPr>
            <w:rFonts w:ascii="Times New Roman" w:hAnsi="Times New Roman"/>
            <w:sz w:val="28"/>
            <w:szCs w:val="28"/>
          </w:rPr>
          <w:t>пункте 1 настоящей части</w:t>
        </w:r>
      </w:hyperlink>
      <w:r w:rsidRPr="00F21C7D">
        <w:rPr>
          <w:rFonts w:ascii="Times New Roman" w:hAnsi="Times New Roman"/>
          <w:sz w:val="28"/>
          <w:szCs w:val="28"/>
        </w:rPr>
        <w:t>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9"/>
      <w:bookmarkEnd w:id="3"/>
      <w:r w:rsidRPr="00F21C7D">
        <w:rPr>
          <w:rFonts w:ascii="Times New Roman" w:hAnsi="Times New Roman"/>
          <w:sz w:val="28"/>
          <w:szCs w:val="28"/>
        </w:rPr>
        <w:t xml:space="preserve">3)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hyperlink w:anchor="Par7" w:history="1">
        <w:r w:rsidRPr="00F21C7D">
          <w:rPr>
            <w:rFonts w:ascii="Times New Roman" w:hAnsi="Times New Roman"/>
            <w:sz w:val="28"/>
            <w:szCs w:val="28"/>
          </w:rPr>
          <w:t>пункте 1 настоящей части</w:t>
        </w:r>
      </w:hyperlink>
      <w:r w:rsidRPr="00F21C7D">
        <w:rPr>
          <w:rFonts w:ascii="Times New Roman" w:hAnsi="Times New Roman"/>
          <w:sz w:val="28"/>
          <w:szCs w:val="28"/>
        </w:rPr>
        <w:t xml:space="preserve">, а также получателями взносов (вкладов), указанных в </w:t>
      </w:r>
      <w:hyperlink w:anchor="Par8" w:history="1">
        <w:r w:rsidRPr="00F21C7D">
          <w:rPr>
            <w:rFonts w:ascii="Times New Roman" w:hAnsi="Times New Roman"/>
            <w:sz w:val="28"/>
            <w:szCs w:val="28"/>
          </w:rPr>
          <w:t>пункте 2 настоящей части</w:t>
        </w:r>
      </w:hyperlink>
      <w:r w:rsidRPr="00F21C7D">
        <w:rPr>
          <w:rFonts w:ascii="Times New Roman" w:hAnsi="Times New Roman"/>
          <w:sz w:val="28"/>
          <w:szCs w:val="28"/>
        </w:rPr>
        <w:t>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0"/>
      <w:bookmarkEnd w:id="4"/>
      <w:r w:rsidRPr="00F21C7D">
        <w:rPr>
          <w:rFonts w:ascii="Times New Roman" w:hAnsi="Times New Roman"/>
          <w:sz w:val="28"/>
          <w:szCs w:val="28"/>
        </w:rPr>
        <w:t>4) платежи по государственным контрактам о поставке товаров, выполнении работ, оказании услуг, платежи по контрактам (договорам) о поставке товаров, выполнении работ, оказании услуг, заключаемым государственными бюджетными и автономными учреждениями, лицевые счета которым открыты в Министерстве финансов Кабардино-Балкарской Республики</w:t>
      </w:r>
      <w:r w:rsidR="00B661B8">
        <w:rPr>
          <w:rFonts w:ascii="Times New Roman" w:hAnsi="Times New Roman"/>
          <w:sz w:val="28"/>
          <w:szCs w:val="28"/>
        </w:rPr>
        <w:t>,</w:t>
      </w:r>
      <w:r w:rsidRPr="00F21C7D">
        <w:rPr>
          <w:rFonts w:ascii="Times New Roman" w:hAnsi="Times New Roman"/>
          <w:sz w:val="28"/>
          <w:szCs w:val="28"/>
        </w:rPr>
        <w:t xml:space="preserve"> в случае если суммарный объем таких сделок у поставщика превышает в течение года 1 000,0 тыс. рублей;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5) расчеты по государственным контрактам, заключаемым в соответствии с </w:t>
      </w:r>
      <w:hyperlink r:id="rId10" w:history="1">
        <w:r w:rsidRPr="00F21C7D">
          <w:rPr>
            <w:rFonts w:ascii="Times New Roman" w:hAnsi="Times New Roman"/>
            <w:sz w:val="28"/>
            <w:szCs w:val="28"/>
          </w:rPr>
          <w:t>пунктом 2 части 1 статьи 93</w:t>
        </w:r>
      </w:hyperlink>
      <w:r w:rsidRPr="00F21C7D">
        <w:rPr>
          <w:rFonts w:ascii="Times New Roman" w:hAnsi="Times New Roman"/>
          <w:sz w:val="28"/>
          <w:szCs w:val="28"/>
        </w:rPr>
        <w:t xml:space="preserve"> Федерального закона от 5 апреля 2013 года </w:t>
      </w:r>
      <w:r w:rsidR="003E1E0C" w:rsidRPr="00F21C7D">
        <w:rPr>
          <w:rFonts w:ascii="Times New Roman" w:hAnsi="Times New Roman"/>
          <w:sz w:val="28"/>
          <w:szCs w:val="28"/>
        </w:rPr>
        <w:t xml:space="preserve"> №</w:t>
      </w:r>
      <w:r w:rsidRPr="00F21C7D">
        <w:rPr>
          <w:rFonts w:ascii="Times New Roman" w:hAnsi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r w:rsidR="003110C6" w:rsidRPr="003110C6">
        <w:rPr>
          <w:rFonts w:ascii="Times New Roman" w:hAnsi="Times New Roman"/>
          <w:sz w:val="28"/>
          <w:szCs w:val="28"/>
        </w:rPr>
        <w:t xml:space="preserve"> </w:t>
      </w:r>
      <w:r w:rsidR="003110C6" w:rsidRPr="00F21C7D">
        <w:rPr>
          <w:rFonts w:ascii="Times New Roman" w:hAnsi="Times New Roman"/>
          <w:sz w:val="28"/>
          <w:szCs w:val="28"/>
        </w:rPr>
        <w:t>в случаях, установленных Правительством Российской Федерации</w:t>
      </w:r>
      <w:r w:rsidRPr="00F21C7D">
        <w:rPr>
          <w:rFonts w:ascii="Times New Roman" w:hAnsi="Times New Roman"/>
          <w:sz w:val="28"/>
          <w:szCs w:val="28"/>
        </w:rPr>
        <w:t xml:space="preserve">, а также расчеты по </w:t>
      </w:r>
      <w:r w:rsidRPr="00F21C7D">
        <w:rPr>
          <w:rFonts w:ascii="Times New Roman" w:hAnsi="Times New Roman"/>
          <w:sz w:val="28"/>
          <w:szCs w:val="28"/>
        </w:rPr>
        <w:lastRenderedPageBreak/>
        <w:t>контрактам (договорам), заключаемым в целях исполнения указанных государственных контрактов;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4"/>
      <w:bookmarkEnd w:id="5"/>
      <w:r w:rsidRPr="00F21C7D">
        <w:rPr>
          <w:rFonts w:ascii="Times New Roman" w:hAnsi="Times New Roman"/>
          <w:sz w:val="28"/>
          <w:szCs w:val="28"/>
        </w:rPr>
        <w:t xml:space="preserve"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Par9" w:history="1">
        <w:r w:rsidRPr="00F21C7D">
          <w:rPr>
            <w:rFonts w:ascii="Times New Roman" w:hAnsi="Times New Roman"/>
            <w:sz w:val="28"/>
            <w:szCs w:val="28"/>
          </w:rPr>
          <w:t>пунктах 3</w:t>
        </w:r>
      </w:hyperlink>
      <w:r w:rsidR="00B661B8">
        <w:t xml:space="preserve"> </w:t>
      </w:r>
      <w:r w:rsidR="00B661B8" w:rsidRPr="00B661B8">
        <w:rPr>
          <w:rFonts w:ascii="Times New Roman" w:hAnsi="Times New Roman"/>
          <w:sz w:val="28"/>
          <w:szCs w:val="28"/>
        </w:rPr>
        <w:t>и</w:t>
      </w:r>
      <w:r w:rsidRPr="00F21C7D">
        <w:rPr>
          <w:rFonts w:ascii="Times New Roman" w:hAnsi="Times New Roman"/>
          <w:sz w:val="28"/>
          <w:szCs w:val="28"/>
        </w:rPr>
        <w:t xml:space="preserve"> </w:t>
      </w:r>
      <w:hyperlink w:anchor="Par10" w:history="1">
        <w:r w:rsidRPr="00F21C7D">
          <w:rPr>
            <w:rFonts w:ascii="Times New Roman" w:hAnsi="Times New Roman"/>
            <w:sz w:val="28"/>
            <w:szCs w:val="28"/>
          </w:rPr>
          <w:t>4</w:t>
        </w:r>
      </w:hyperlink>
      <w:r w:rsidRPr="00F21C7D">
        <w:rPr>
          <w:rFonts w:ascii="Times New Roman" w:hAnsi="Times New Roman"/>
          <w:sz w:val="28"/>
          <w:szCs w:val="28"/>
        </w:rPr>
        <w:t xml:space="preserve"> </w:t>
      </w:r>
      <w:r w:rsidR="009A62FF" w:rsidRPr="00F21C7D">
        <w:rPr>
          <w:rFonts w:ascii="Times New Roman" w:hAnsi="Times New Roman"/>
          <w:sz w:val="28"/>
          <w:szCs w:val="28"/>
        </w:rPr>
        <w:t xml:space="preserve">настоящей части </w:t>
      </w:r>
      <w:r w:rsidRPr="00F21C7D">
        <w:rPr>
          <w:rFonts w:ascii="Times New Roman" w:hAnsi="Times New Roman"/>
          <w:sz w:val="28"/>
          <w:szCs w:val="28"/>
        </w:rPr>
        <w:t>государственных контрактов (контрактов, договоров) о поставке товаров, выполнении работ, оказании услуг, договоров (соглашений) о предоставлении субсидий;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7) средства, получаемые юридическими лицами и индивидуальными предпринимателями, в случаях, установленных Правительством Кабардино-Балкарской Республики.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"/>
      <w:bookmarkEnd w:id="6"/>
      <w:r w:rsidRPr="00F21C7D">
        <w:rPr>
          <w:rFonts w:ascii="Times New Roman" w:hAnsi="Times New Roman"/>
          <w:sz w:val="28"/>
          <w:szCs w:val="28"/>
        </w:rPr>
        <w:t xml:space="preserve">3. Положения </w:t>
      </w:r>
      <w:hyperlink w:anchor="Par6" w:history="1">
        <w:r w:rsidRPr="00F21C7D">
          <w:rPr>
            <w:rFonts w:ascii="Times New Roman" w:hAnsi="Times New Roman"/>
            <w:sz w:val="28"/>
            <w:szCs w:val="28"/>
          </w:rPr>
          <w:t>части 2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 xml:space="preserve"> не распространяются на средства: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1) предоставляемые из республиканского бюджета: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банкам;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юридическим лицам и индивидуальным предпринимателям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2) предоставляемые на основании государственных контрактов (контрактов, договоров, соглашений), заключаемых: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в целях приобретения услуг связи, коммунальных услуг (за исключением тепловой энергии), электроэнергии,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26"/>
      <w:bookmarkEnd w:id="7"/>
      <w:r w:rsidRPr="00F21C7D">
        <w:rPr>
          <w:rFonts w:ascii="Times New Roman" w:hAnsi="Times New Roman"/>
          <w:sz w:val="28"/>
          <w:szCs w:val="28"/>
        </w:rPr>
        <w:t xml:space="preserve">3) получаемые федеральными, муниципальными учреждениями, государственными учреждениями других субъектов Российской Федерации - исполнителями контрактов (договоров) о поставке товаров, выполнении работ, оказании услуг; 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4. Установить, что перечисление средств по оплате обязательств юридических лиц и индивидуальных предпринимателей в пределах суммы, необходимой для оплаты фактически поставленных товаров, выполненных работ, оказанных услуг (далее - казначейское обеспечение обязательств), осуществляется в соответствии с настоящей частью в отношении: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1) целевых средств, указанных в </w:t>
      </w:r>
      <w:hyperlink w:anchor="Par7" w:history="1">
        <w:r w:rsidRPr="00F21C7D">
          <w:rPr>
            <w:rFonts w:ascii="Times New Roman" w:hAnsi="Times New Roman"/>
            <w:sz w:val="28"/>
            <w:szCs w:val="28"/>
          </w:rPr>
          <w:t>пункте 1 части 2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>, а также авансовы</w:t>
      </w:r>
      <w:r w:rsidR="00765D23">
        <w:rPr>
          <w:rFonts w:ascii="Times New Roman" w:hAnsi="Times New Roman"/>
          <w:sz w:val="28"/>
          <w:szCs w:val="28"/>
        </w:rPr>
        <w:t>х</w:t>
      </w:r>
      <w:r w:rsidRPr="00F21C7D">
        <w:rPr>
          <w:rFonts w:ascii="Times New Roman" w:hAnsi="Times New Roman"/>
          <w:sz w:val="28"/>
          <w:szCs w:val="28"/>
        </w:rPr>
        <w:t xml:space="preserve"> платеж</w:t>
      </w:r>
      <w:r w:rsidR="00765D23">
        <w:rPr>
          <w:rFonts w:ascii="Times New Roman" w:hAnsi="Times New Roman"/>
          <w:sz w:val="28"/>
          <w:szCs w:val="28"/>
        </w:rPr>
        <w:t>ей</w:t>
      </w:r>
      <w:r w:rsidRPr="00F21C7D">
        <w:rPr>
          <w:rFonts w:ascii="Times New Roman" w:hAnsi="Times New Roman"/>
          <w:sz w:val="28"/>
          <w:szCs w:val="28"/>
        </w:rPr>
        <w:t xml:space="preserve"> по контрактам (договорам), источником финансового обеспечения которых являются указанные субсидии;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2) целевых средств, предоставляемых юридическим лицам и индивидуальным предпринимателям на основании государственных </w:t>
      </w:r>
      <w:r w:rsidRPr="00F21C7D">
        <w:rPr>
          <w:rFonts w:ascii="Times New Roman" w:hAnsi="Times New Roman"/>
          <w:sz w:val="28"/>
          <w:szCs w:val="28"/>
        </w:rPr>
        <w:lastRenderedPageBreak/>
        <w:t>контрактов, предметом которых является строительство (реконструкция) объектов государственной собственности Кабардино-Балкарской Республики, включенных в республиканскую адресную инвестиционную программу на 2019 год, а также контрактов (договоров), заключаемых в рамках их исполнения;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3) целевых средств, предоставляемых юридическим лицам и индивидуальным предпринимателям на основании государственных контрактов, определенных правовыми актами органов государственной власти, осуществляющих бюджетные полномочия главного распорядителя средств республиканского бюджета, в отношении государственных контрактов, заключаемых ими и подведомственными им получателями средств республиканского  бюджета, а также контрактов (договоров), заключаемых в рамках их исполнения;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4) средств, получаемых юридическими лицами и индивидуальными предпринимателями в случаях, установленных Правительством Кабардино-Балкарской Республики.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5. Условие о казначейском обеспечении обязательств включается в условия соответствующих государственных контрактов, договоров (соглашений) о предоставлении субсидий, а также контрактов (договоров), заключаемых в рамках их исполнения.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Казначейское обеспечение обязательств при казначейском сопровождении целевых средств осуществляется в порядке, установленном Министерством финансов Кабардино-Балкарской Республики.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Министерство финансов Кабардино-Балкарской Республики устанавливает формы документов, применяемых при казначейском обеспечении обязательств при казначейском сопровождении целевых средств, и порядок их заполнения.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70"/>
      <w:bookmarkEnd w:id="8"/>
      <w:r w:rsidRPr="00F21C7D">
        <w:rPr>
          <w:rFonts w:ascii="Times New Roman" w:hAnsi="Times New Roman"/>
          <w:sz w:val="28"/>
          <w:szCs w:val="28"/>
        </w:rPr>
        <w:t xml:space="preserve">6. Установить, что остатки бюджетных инвестиций и остатки субсидий (за исключением субсидий государственным бюджетным и автономным учреждениям, предоставленных на финансовое обеспечение выполнения государственного задания на оказание ими государственных услуг, выполнение работ) в валюте Российской Федерации, предоставленных из республиканского бюджета в целях финансового обеспечения затрат юридических лиц, находящиеся на лицевых счетах, открытых юридическим лицам в Министерстве финансов Кабардино-Балкарской Республики, на счетах в Центральном банке Российской Федерации, в кредитных организациях, не использованные по состоянию на 1 января 2019 года, подлежат использованию этими юридическими лицами в соответствии с решениями, указанными в </w:t>
      </w:r>
      <w:hyperlink w:anchor="Par71" w:history="1">
        <w:r w:rsidRPr="00F21C7D">
          <w:rPr>
            <w:rFonts w:ascii="Times New Roman" w:hAnsi="Times New Roman"/>
            <w:sz w:val="28"/>
            <w:szCs w:val="28"/>
          </w:rPr>
          <w:t>части 7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>, с внесением соответствующих изменений в договоры (соглашения) о предоставлении субсидий и бюджетных инвестиций указанным юридическим лицам.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71"/>
      <w:bookmarkEnd w:id="9"/>
      <w:r w:rsidRPr="00F21C7D">
        <w:rPr>
          <w:rFonts w:ascii="Times New Roman" w:hAnsi="Times New Roman"/>
          <w:sz w:val="28"/>
          <w:szCs w:val="28"/>
        </w:rPr>
        <w:t xml:space="preserve">7. Установить, что главные распорядители средств республиканского бюджета, предоставившие как получатели бюджетных средств из республиканского бюджета средства, указанные в </w:t>
      </w:r>
      <w:hyperlink w:anchor="Par70" w:history="1">
        <w:r w:rsidRPr="00F21C7D">
          <w:rPr>
            <w:rFonts w:ascii="Times New Roman" w:hAnsi="Times New Roman"/>
            <w:sz w:val="28"/>
            <w:szCs w:val="28"/>
          </w:rPr>
          <w:t>части 6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 xml:space="preserve">, принимают до 1 мая 2019 года решение об использовании полностью или </w:t>
      </w:r>
      <w:r w:rsidRPr="00F21C7D">
        <w:rPr>
          <w:rFonts w:ascii="Times New Roman" w:hAnsi="Times New Roman"/>
          <w:sz w:val="28"/>
          <w:szCs w:val="28"/>
        </w:rPr>
        <w:lastRenderedPageBreak/>
        <w:t>частично остатков указанных средств в установленном Правительством Кабардино-Балкарской Республики порядке: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1) на цели, ранее установленные условиями предоставления целевых средств;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2) на иные цели, определенные настоящим Законом, с последующим сокращением бюджетных ассигнований на предоставление в 2019 году соответствующим юридическим лицам взносов в их уставные (складочные) капиталы.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74"/>
      <w:bookmarkEnd w:id="10"/>
      <w:r w:rsidRPr="00F21C7D">
        <w:rPr>
          <w:rFonts w:ascii="Times New Roman" w:hAnsi="Times New Roman"/>
          <w:sz w:val="28"/>
          <w:szCs w:val="28"/>
        </w:rPr>
        <w:t xml:space="preserve">8. Главные распорядители средств республиканского бюджета в порядке, установленном Правительством Кабардино-Балкарской Республики, не позднее тридцатого рабочего дня со дня поступления юридическим лицам средств в качестве возврата дебиторской задолженности, источником финансового обеспечения которых являются средства, указанные в </w:t>
      </w:r>
      <w:hyperlink w:anchor="Par70" w:history="1">
        <w:r w:rsidRPr="00F21C7D">
          <w:rPr>
            <w:rFonts w:ascii="Times New Roman" w:hAnsi="Times New Roman"/>
            <w:sz w:val="28"/>
            <w:szCs w:val="28"/>
          </w:rPr>
          <w:t>части 6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>, принимают решения об использовании указанных средств для достижения целей, установленных при их предоставлении.</w:t>
      </w:r>
    </w:p>
    <w:p w:rsidR="00C06358" w:rsidRPr="00F21C7D" w:rsidRDefault="00C0635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75"/>
      <w:bookmarkEnd w:id="11"/>
      <w:r w:rsidRPr="00F21C7D">
        <w:rPr>
          <w:rFonts w:ascii="Times New Roman" w:hAnsi="Times New Roman"/>
          <w:sz w:val="28"/>
          <w:szCs w:val="28"/>
        </w:rPr>
        <w:t xml:space="preserve">9. При отсутствии решений, указанных в </w:t>
      </w:r>
      <w:hyperlink w:anchor="Par71" w:history="1">
        <w:r w:rsidRPr="00F21C7D">
          <w:rPr>
            <w:rFonts w:ascii="Times New Roman" w:hAnsi="Times New Roman"/>
            <w:sz w:val="28"/>
            <w:szCs w:val="28"/>
          </w:rPr>
          <w:t>частях 7</w:t>
        </w:r>
      </w:hyperlink>
      <w:r w:rsidRPr="00F21C7D">
        <w:rPr>
          <w:rFonts w:ascii="Times New Roman" w:hAnsi="Times New Roman"/>
          <w:sz w:val="28"/>
          <w:szCs w:val="28"/>
        </w:rPr>
        <w:t xml:space="preserve"> и 8 настоящей статьи, по состоянию на 1 мая 2019 года или тридцатый рабочий день со дня поступления средств от возврата дебиторской задолженности остатки средств (за исключением остатков средств, источником образования которых являются бюджетные инвестиции) и средства от возврата дебиторской задолженности, указанные в </w:t>
      </w:r>
      <w:hyperlink w:anchor="Par71" w:history="1">
        <w:r w:rsidRPr="00F21C7D">
          <w:rPr>
            <w:rFonts w:ascii="Times New Roman" w:hAnsi="Times New Roman"/>
            <w:sz w:val="28"/>
            <w:szCs w:val="28"/>
          </w:rPr>
          <w:t>частях 7</w:t>
        </w:r>
      </w:hyperlink>
      <w:r w:rsidRPr="00F21C7D">
        <w:rPr>
          <w:rFonts w:ascii="Times New Roman" w:hAnsi="Times New Roman"/>
          <w:sz w:val="28"/>
          <w:szCs w:val="28"/>
        </w:rPr>
        <w:t xml:space="preserve"> и 8 настоящей статьи, подлежат перечислению юридическими лицами в доходы республиканского бюджета в порядке, установленном Правительством Кабардино-Балкарской Республики.</w:t>
      </w:r>
    </w:p>
    <w:p w:rsidR="00200023" w:rsidRPr="00F21C7D" w:rsidRDefault="00C06358" w:rsidP="00B661B8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10. В случае неисполнения юридическими лицами требования, установленного </w:t>
      </w:r>
      <w:hyperlink w:anchor="Par75" w:history="1">
        <w:r w:rsidRPr="00F21C7D">
          <w:rPr>
            <w:rFonts w:ascii="Times New Roman" w:hAnsi="Times New Roman"/>
            <w:sz w:val="28"/>
            <w:szCs w:val="28"/>
          </w:rPr>
          <w:t>частью 9 настоящей статьи</w:t>
        </w:r>
      </w:hyperlink>
      <w:r w:rsidRPr="00F21C7D">
        <w:rPr>
          <w:rFonts w:ascii="Times New Roman" w:hAnsi="Times New Roman"/>
          <w:sz w:val="28"/>
          <w:szCs w:val="28"/>
        </w:rPr>
        <w:t>, Министерство финансов Кабардино-Балкарской Республики перечисля</w:t>
      </w:r>
      <w:r w:rsidR="00B661B8">
        <w:rPr>
          <w:rFonts w:ascii="Times New Roman" w:hAnsi="Times New Roman"/>
          <w:sz w:val="28"/>
          <w:szCs w:val="28"/>
        </w:rPr>
        <w:t>е</w:t>
      </w:r>
      <w:r w:rsidRPr="00F21C7D">
        <w:rPr>
          <w:rFonts w:ascii="Times New Roman" w:hAnsi="Times New Roman"/>
          <w:sz w:val="28"/>
          <w:szCs w:val="28"/>
        </w:rPr>
        <w:t>т в доходы республиканского бюджета остатки субсидий или средства от возврата дебиторской задолженности, находящиеся на лицевых счетах, открытых юридическим лицам в Министерстве финансов Кабардино-Балкарской Республики, в порядке и сроки, установлен</w:t>
      </w:r>
      <w:r w:rsidR="007B0C60">
        <w:rPr>
          <w:rFonts w:ascii="Times New Roman" w:hAnsi="Times New Roman"/>
          <w:sz w:val="28"/>
          <w:szCs w:val="28"/>
        </w:rPr>
        <w:t>нные</w:t>
      </w:r>
      <w:r w:rsidRPr="00F21C7D">
        <w:rPr>
          <w:rFonts w:ascii="Times New Roman" w:hAnsi="Times New Roman"/>
          <w:sz w:val="28"/>
          <w:szCs w:val="28"/>
        </w:rPr>
        <w:t xml:space="preserve"> Правительством Кабардино-Балкарской Республики.</w:t>
      </w:r>
    </w:p>
    <w:p w:rsidR="00156FB8" w:rsidRPr="00F21C7D" w:rsidRDefault="00156FB8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B71" w:rsidRPr="00F21C7D" w:rsidRDefault="00123B71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12" w:name="P88"/>
      <w:bookmarkStart w:id="13" w:name="Par0"/>
      <w:bookmarkEnd w:id="12"/>
      <w:bookmarkEnd w:id="13"/>
      <w:r w:rsidRPr="00F21C7D">
        <w:rPr>
          <w:rFonts w:ascii="Times New Roman" w:hAnsi="Times New Roman"/>
          <w:sz w:val="28"/>
          <w:szCs w:val="28"/>
        </w:rPr>
        <w:t xml:space="preserve">Статья </w:t>
      </w:r>
      <w:r w:rsidR="00C06358" w:rsidRPr="00F21C7D">
        <w:rPr>
          <w:rFonts w:ascii="Times New Roman" w:hAnsi="Times New Roman"/>
          <w:sz w:val="28"/>
          <w:szCs w:val="28"/>
        </w:rPr>
        <w:t>6</w:t>
      </w:r>
      <w:r w:rsidRPr="00F21C7D">
        <w:rPr>
          <w:rFonts w:ascii="Times New Roman" w:hAnsi="Times New Roman"/>
          <w:sz w:val="28"/>
          <w:szCs w:val="28"/>
        </w:rPr>
        <w:t xml:space="preserve">. </w:t>
      </w:r>
      <w:r w:rsidRPr="00F21C7D">
        <w:rPr>
          <w:rFonts w:ascii="Times New Roman" w:hAnsi="Times New Roman"/>
          <w:b/>
          <w:sz w:val="28"/>
          <w:szCs w:val="28"/>
        </w:rPr>
        <w:t>Бюджетные ассигнования республиканского бюджета на 201</w:t>
      </w:r>
      <w:r w:rsidR="00CE2752" w:rsidRPr="00F21C7D">
        <w:rPr>
          <w:rFonts w:ascii="Times New Roman" w:hAnsi="Times New Roman"/>
          <w:b/>
          <w:sz w:val="28"/>
          <w:szCs w:val="28"/>
        </w:rPr>
        <w:t>9</w:t>
      </w:r>
      <w:r w:rsidRPr="00F21C7D">
        <w:rPr>
          <w:rFonts w:ascii="Times New Roman" w:hAnsi="Times New Roman"/>
          <w:b/>
          <w:sz w:val="28"/>
          <w:szCs w:val="28"/>
        </w:rPr>
        <w:t xml:space="preserve"> год и </w:t>
      </w:r>
      <w:r w:rsidR="00894CCA" w:rsidRPr="00F21C7D">
        <w:rPr>
          <w:rFonts w:ascii="Times New Roman" w:hAnsi="Times New Roman"/>
          <w:b/>
          <w:sz w:val="28"/>
          <w:szCs w:val="28"/>
        </w:rPr>
        <w:t xml:space="preserve">на </w:t>
      </w:r>
      <w:r w:rsidR="00CE2752" w:rsidRPr="00F21C7D">
        <w:rPr>
          <w:rFonts w:ascii="Times New Roman" w:hAnsi="Times New Roman"/>
          <w:b/>
          <w:sz w:val="28"/>
          <w:szCs w:val="28"/>
        </w:rPr>
        <w:t>плановый период 2020</w:t>
      </w:r>
      <w:r w:rsidRPr="00F21C7D">
        <w:rPr>
          <w:rFonts w:ascii="Times New Roman" w:hAnsi="Times New Roman"/>
          <w:b/>
          <w:sz w:val="28"/>
          <w:szCs w:val="28"/>
        </w:rPr>
        <w:t xml:space="preserve"> и 20</w:t>
      </w:r>
      <w:r w:rsidR="009026D1" w:rsidRPr="00F21C7D">
        <w:rPr>
          <w:rFonts w:ascii="Times New Roman" w:hAnsi="Times New Roman"/>
          <w:b/>
          <w:sz w:val="28"/>
          <w:szCs w:val="28"/>
        </w:rPr>
        <w:t>2</w:t>
      </w:r>
      <w:r w:rsidR="00CE2752" w:rsidRPr="00F21C7D">
        <w:rPr>
          <w:rFonts w:ascii="Times New Roman" w:hAnsi="Times New Roman"/>
          <w:b/>
          <w:sz w:val="28"/>
          <w:szCs w:val="28"/>
        </w:rPr>
        <w:t>1</w:t>
      </w:r>
      <w:r w:rsidRPr="00F21C7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23B71" w:rsidRPr="00F21C7D" w:rsidRDefault="00123B71" w:rsidP="00B661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23B71" w:rsidRPr="00F21C7D" w:rsidRDefault="00123B71" w:rsidP="00B661B8">
      <w:pPr>
        <w:pStyle w:val="ConsPlusNormal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на 201</w:t>
      </w:r>
      <w:r w:rsidR="00CE2752" w:rsidRPr="00F21C7D">
        <w:rPr>
          <w:rFonts w:ascii="Times New Roman" w:hAnsi="Times New Roman" w:cs="Times New Roman"/>
          <w:sz w:val="28"/>
          <w:szCs w:val="28"/>
        </w:rPr>
        <w:t>9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BD724B" w:rsidRPr="00F21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E1E0C" w:rsidRPr="00F21C7D">
        <w:rPr>
          <w:rFonts w:ascii="Times New Roman" w:hAnsi="Times New Roman" w:cs="Times New Roman"/>
          <w:sz w:val="28"/>
          <w:szCs w:val="28"/>
        </w:rPr>
        <w:t>369</w:t>
      </w:r>
      <w:r w:rsidR="00675C52">
        <w:rPr>
          <w:rFonts w:ascii="Times New Roman" w:hAnsi="Times New Roman" w:cs="Times New Roman"/>
          <w:sz w:val="28"/>
          <w:szCs w:val="28"/>
        </w:rPr>
        <w:t>5802</w:t>
      </w:r>
      <w:r w:rsidR="00CB6444" w:rsidRPr="00F21C7D">
        <w:rPr>
          <w:rFonts w:ascii="Times New Roman" w:hAnsi="Times New Roman" w:cs="Times New Roman"/>
          <w:sz w:val="28"/>
          <w:szCs w:val="28"/>
        </w:rPr>
        <w:t>,0</w:t>
      </w:r>
      <w:r w:rsidR="00CE2752" w:rsidRPr="00F21C7D">
        <w:rPr>
          <w:rFonts w:ascii="Times New Roman" w:hAnsi="Times New Roman" w:cs="Times New Roman"/>
          <w:sz w:val="28"/>
          <w:szCs w:val="28"/>
        </w:rPr>
        <w:t xml:space="preserve"> тыс. рублей, на 2020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B6444" w:rsidRPr="00F21C7D">
        <w:rPr>
          <w:rFonts w:ascii="Times New Roman" w:hAnsi="Times New Roman" w:cs="Times New Roman"/>
          <w:sz w:val="28"/>
          <w:szCs w:val="28"/>
        </w:rPr>
        <w:t>3853311,7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5C005E" w:rsidRPr="00F21C7D">
        <w:rPr>
          <w:rFonts w:ascii="Times New Roman" w:hAnsi="Times New Roman" w:cs="Times New Roman"/>
          <w:sz w:val="28"/>
          <w:szCs w:val="28"/>
        </w:rPr>
        <w:t>2</w:t>
      </w:r>
      <w:r w:rsidR="00CE2752" w:rsidRPr="00F21C7D">
        <w:rPr>
          <w:rFonts w:ascii="Times New Roman" w:hAnsi="Times New Roman" w:cs="Times New Roman"/>
          <w:sz w:val="28"/>
          <w:szCs w:val="28"/>
        </w:rPr>
        <w:t>1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B6444" w:rsidRPr="00F21C7D">
        <w:rPr>
          <w:rFonts w:ascii="Times New Roman" w:hAnsi="Times New Roman" w:cs="Times New Roman"/>
          <w:sz w:val="28"/>
          <w:szCs w:val="28"/>
        </w:rPr>
        <w:t>3909359,0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F1FBD" w:rsidRPr="00F21C7D" w:rsidRDefault="00CF1FBD" w:rsidP="00B661B8">
      <w:pPr>
        <w:pStyle w:val="ConsPlusNormal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на исполнение публичных нормативных обязательств Кабардино-Балкарской </w:t>
      </w:r>
      <w:r w:rsidR="00BD724B" w:rsidRPr="00F21C7D">
        <w:rPr>
          <w:rFonts w:ascii="Times New Roman" w:hAnsi="Times New Roman" w:cs="Times New Roman"/>
          <w:sz w:val="28"/>
          <w:szCs w:val="28"/>
        </w:rPr>
        <w:t>Республики на</w:t>
      </w:r>
      <w:r w:rsidRPr="00F21C7D">
        <w:rPr>
          <w:rFonts w:ascii="Times New Roman" w:hAnsi="Times New Roman" w:cs="Times New Roman"/>
          <w:sz w:val="28"/>
          <w:szCs w:val="28"/>
        </w:rPr>
        <w:t xml:space="preserve"> 201</w:t>
      </w:r>
      <w:r w:rsidR="00CE2752" w:rsidRPr="00F21C7D">
        <w:rPr>
          <w:rFonts w:ascii="Times New Roman" w:hAnsi="Times New Roman" w:cs="Times New Roman"/>
          <w:sz w:val="28"/>
          <w:szCs w:val="28"/>
        </w:rPr>
        <w:t>9 год и на плановый период 2020 и 2021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5 к настоящему Закону.</w:t>
      </w:r>
    </w:p>
    <w:p w:rsidR="005C005E" w:rsidRPr="00F21C7D" w:rsidRDefault="00CF1FBD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3</w:t>
      </w:r>
      <w:r w:rsidR="00123B71" w:rsidRPr="00F21C7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республиканского бюджета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на 201</w:t>
      </w:r>
      <w:r w:rsidR="0089683C" w:rsidRPr="00F21C7D">
        <w:rPr>
          <w:rFonts w:ascii="Times New Roman" w:hAnsi="Times New Roman" w:cs="Times New Roman"/>
          <w:sz w:val="28"/>
          <w:szCs w:val="28"/>
        </w:rPr>
        <w:t>9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9683C" w:rsidRPr="00F21C7D">
        <w:rPr>
          <w:rFonts w:ascii="Times New Roman" w:hAnsi="Times New Roman" w:cs="Times New Roman"/>
          <w:sz w:val="28"/>
          <w:szCs w:val="28"/>
        </w:rPr>
        <w:t>20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83C" w:rsidRPr="00F21C7D">
        <w:rPr>
          <w:rFonts w:ascii="Times New Roman" w:hAnsi="Times New Roman" w:cs="Times New Roman"/>
          <w:sz w:val="28"/>
          <w:szCs w:val="28"/>
        </w:rPr>
        <w:t>1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5C005E" w:rsidRPr="00F21C7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приложению № </w:t>
      </w:r>
      <w:r w:rsidR="00F635F6" w:rsidRPr="00F21C7D">
        <w:rPr>
          <w:rFonts w:ascii="Times New Roman" w:hAnsi="Times New Roman" w:cs="Times New Roman"/>
          <w:sz w:val="28"/>
          <w:szCs w:val="28"/>
        </w:rPr>
        <w:t>6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5C005E" w:rsidRPr="00F21C7D" w:rsidRDefault="00CF1FBD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4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="003433ED" w:rsidRPr="00F21C7D">
        <w:rPr>
          <w:rFonts w:ascii="Times New Roman" w:hAnsi="Times New Roman" w:cs="Times New Roman"/>
          <w:sz w:val="28"/>
          <w:szCs w:val="28"/>
        </w:rPr>
        <w:t>по разделам, подразделам, целевым статьям (государственным программам Кабардино-Балкарской Республики и непрограммным направлениям деятельности), группам видов расходов классификации расходов республиканского бюджета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на 201</w:t>
      </w:r>
      <w:r w:rsidR="009004AA" w:rsidRPr="00F21C7D"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и 202</w:t>
      </w:r>
      <w:r w:rsidR="009004AA" w:rsidRPr="00F21C7D">
        <w:rPr>
          <w:rFonts w:ascii="Times New Roman" w:hAnsi="Times New Roman" w:cs="Times New Roman"/>
          <w:sz w:val="28"/>
          <w:szCs w:val="28"/>
        </w:rPr>
        <w:t>1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FC2725" w:rsidRPr="00F21C7D">
        <w:rPr>
          <w:rFonts w:ascii="Times New Roman" w:hAnsi="Times New Roman" w:cs="Times New Roman"/>
          <w:sz w:val="28"/>
          <w:szCs w:val="28"/>
        </w:rPr>
        <w:t xml:space="preserve">      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F635F6" w:rsidRPr="00F21C7D">
        <w:rPr>
          <w:rFonts w:ascii="Times New Roman" w:hAnsi="Times New Roman" w:cs="Times New Roman"/>
          <w:sz w:val="28"/>
          <w:szCs w:val="28"/>
        </w:rPr>
        <w:t>7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5C005E" w:rsidRPr="00F21C7D" w:rsidRDefault="00CF1FBD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5</w:t>
      </w:r>
      <w:r w:rsidR="00883B55" w:rsidRPr="00F21C7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целевым статьям (государственным программам Кабардино-Балкарской Республики и непрограммным направлениям деятельности), группам видов расходов, разделам подразделам классификации расходов республиканского бюджета</w:t>
      </w:r>
      <w:r w:rsidR="0058751B">
        <w:rPr>
          <w:rFonts w:ascii="Times New Roman" w:hAnsi="Times New Roman"/>
          <w:sz w:val="28"/>
          <w:szCs w:val="28"/>
        </w:rPr>
        <w:t xml:space="preserve"> </w:t>
      </w:r>
      <w:r w:rsidR="005C005E" w:rsidRPr="00F21C7D">
        <w:rPr>
          <w:rFonts w:ascii="Times New Roman" w:hAnsi="Times New Roman" w:cs="Times New Roman"/>
          <w:sz w:val="28"/>
          <w:szCs w:val="28"/>
        </w:rPr>
        <w:t>на 201</w:t>
      </w:r>
      <w:r w:rsidR="00D8653F" w:rsidRPr="00F21C7D">
        <w:rPr>
          <w:rFonts w:ascii="Times New Roman" w:hAnsi="Times New Roman" w:cs="Times New Roman"/>
          <w:sz w:val="28"/>
          <w:szCs w:val="28"/>
        </w:rPr>
        <w:t>9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8653F" w:rsidRPr="00F21C7D">
        <w:rPr>
          <w:rFonts w:ascii="Times New Roman" w:hAnsi="Times New Roman" w:cs="Times New Roman"/>
          <w:sz w:val="28"/>
          <w:szCs w:val="28"/>
        </w:rPr>
        <w:t>20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и 202</w:t>
      </w:r>
      <w:r w:rsidR="00D8653F" w:rsidRPr="00F21C7D">
        <w:rPr>
          <w:rFonts w:ascii="Times New Roman" w:hAnsi="Times New Roman" w:cs="Times New Roman"/>
          <w:sz w:val="28"/>
          <w:szCs w:val="28"/>
        </w:rPr>
        <w:t>1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F635F6" w:rsidRPr="00F21C7D">
        <w:rPr>
          <w:rFonts w:ascii="Times New Roman" w:hAnsi="Times New Roman" w:cs="Times New Roman"/>
          <w:sz w:val="28"/>
          <w:szCs w:val="28"/>
        </w:rPr>
        <w:t>8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5C005E" w:rsidRPr="00F21C7D" w:rsidRDefault="00CF1FBD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6</w:t>
      </w:r>
      <w:r w:rsidR="003E1998" w:rsidRPr="00F21C7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республиканского бюджета</w:t>
      </w:r>
      <w:r w:rsidR="0058751B">
        <w:rPr>
          <w:rFonts w:ascii="Times New Roman" w:hAnsi="Times New Roman"/>
          <w:sz w:val="28"/>
          <w:szCs w:val="28"/>
        </w:rPr>
        <w:t xml:space="preserve"> </w:t>
      </w:r>
      <w:r w:rsidR="005C005E" w:rsidRPr="00F21C7D">
        <w:rPr>
          <w:rFonts w:ascii="Times New Roman" w:hAnsi="Times New Roman" w:cs="Times New Roman"/>
          <w:sz w:val="28"/>
          <w:szCs w:val="28"/>
        </w:rPr>
        <w:t>на</w:t>
      </w:r>
      <w:r w:rsidR="0058751B">
        <w:rPr>
          <w:rFonts w:ascii="Times New Roman" w:hAnsi="Times New Roman" w:cs="Times New Roman"/>
          <w:sz w:val="28"/>
          <w:szCs w:val="28"/>
        </w:rPr>
        <w:t xml:space="preserve"> </w:t>
      </w:r>
      <w:r w:rsidR="007B0C6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D724B" w:rsidRPr="00F21C7D">
        <w:rPr>
          <w:rFonts w:ascii="Times New Roman" w:hAnsi="Times New Roman" w:cs="Times New Roman"/>
          <w:sz w:val="28"/>
          <w:szCs w:val="28"/>
        </w:rPr>
        <w:t>2</w:t>
      </w:r>
      <w:r w:rsidR="005C005E" w:rsidRPr="00F21C7D">
        <w:rPr>
          <w:rFonts w:ascii="Times New Roman" w:hAnsi="Times New Roman" w:cs="Times New Roman"/>
          <w:sz w:val="28"/>
          <w:szCs w:val="28"/>
        </w:rPr>
        <w:t>01</w:t>
      </w:r>
      <w:r w:rsidR="00E84433" w:rsidRPr="00F21C7D">
        <w:rPr>
          <w:rFonts w:ascii="Times New Roman" w:hAnsi="Times New Roman" w:cs="Times New Roman"/>
          <w:sz w:val="28"/>
          <w:szCs w:val="28"/>
        </w:rPr>
        <w:t>9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84433" w:rsidRPr="00F21C7D">
        <w:rPr>
          <w:rFonts w:ascii="Times New Roman" w:hAnsi="Times New Roman" w:cs="Times New Roman"/>
          <w:sz w:val="28"/>
          <w:szCs w:val="28"/>
        </w:rPr>
        <w:t>20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и 2</w:t>
      </w:r>
      <w:r w:rsidR="006A0DFA" w:rsidRPr="00F21C7D">
        <w:rPr>
          <w:rFonts w:ascii="Times New Roman" w:hAnsi="Times New Roman" w:cs="Times New Roman"/>
          <w:sz w:val="28"/>
          <w:szCs w:val="28"/>
        </w:rPr>
        <w:t>02</w:t>
      </w:r>
      <w:r w:rsidR="00E84433" w:rsidRPr="00F21C7D">
        <w:rPr>
          <w:rFonts w:ascii="Times New Roman" w:hAnsi="Times New Roman" w:cs="Times New Roman"/>
          <w:sz w:val="28"/>
          <w:szCs w:val="28"/>
        </w:rPr>
        <w:t>1</w:t>
      </w:r>
      <w:r w:rsidR="006A0DFA" w:rsidRPr="00F21C7D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4611B" w:rsidRPr="00F21C7D">
        <w:rPr>
          <w:rFonts w:ascii="Times New Roman" w:hAnsi="Times New Roman" w:cs="Times New Roman"/>
          <w:sz w:val="28"/>
          <w:szCs w:val="28"/>
        </w:rPr>
        <w:t xml:space="preserve"> </w:t>
      </w:r>
      <w:r w:rsidR="00F635F6" w:rsidRPr="00F21C7D">
        <w:rPr>
          <w:rFonts w:ascii="Times New Roman" w:hAnsi="Times New Roman" w:cs="Times New Roman"/>
          <w:sz w:val="28"/>
          <w:szCs w:val="28"/>
        </w:rPr>
        <w:t>9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123B71" w:rsidRPr="00F21C7D" w:rsidRDefault="00641083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7</w:t>
      </w:r>
      <w:r w:rsidR="00123B71" w:rsidRPr="00F21C7D">
        <w:rPr>
          <w:rFonts w:ascii="Times New Roman" w:hAnsi="Times New Roman" w:cs="Times New Roman"/>
          <w:sz w:val="28"/>
          <w:szCs w:val="28"/>
        </w:rPr>
        <w:t>. Приоритетными статьями и подстатьями операций сектора государственного управления являются: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1) оплата труда и начисления на выплаты по оплате труда;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2) обслуживание и погашение государственного долга;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3) безвозмездные перечисления бюджетам;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4) социальное обеспечение;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5) коммунальные услуги;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6) медикаменты, перевязочные средства и прочие лечебные расходы;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7) продукты питания.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Финансовое обеспечение указанных расходов осуществляется в </w:t>
      </w:r>
      <w:r w:rsidR="00516A0E" w:rsidRPr="00F21C7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21C7D">
        <w:rPr>
          <w:rFonts w:ascii="Times New Roman" w:hAnsi="Times New Roman" w:cs="Times New Roman"/>
          <w:sz w:val="28"/>
          <w:szCs w:val="28"/>
        </w:rPr>
        <w:t>201</w:t>
      </w:r>
      <w:r w:rsidR="0057010F" w:rsidRPr="00F21C7D">
        <w:rPr>
          <w:rFonts w:ascii="Times New Roman" w:hAnsi="Times New Roman" w:cs="Times New Roman"/>
          <w:sz w:val="28"/>
          <w:szCs w:val="28"/>
        </w:rPr>
        <w:t>9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году в первоочередном порядке в пределах доведенных лимитов бюджетных обязательств.</w:t>
      </w:r>
    </w:p>
    <w:p w:rsidR="005C005E" w:rsidRPr="00F21C7D" w:rsidRDefault="00641083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8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. </w:t>
      </w:r>
      <w:r w:rsidR="005C005E" w:rsidRPr="00F21C7D">
        <w:rPr>
          <w:rFonts w:ascii="Times New Roman" w:hAnsi="Times New Roman" w:cs="Times New Roman"/>
          <w:color w:val="000000"/>
          <w:sz w:val="28"/>
          <w:szCs w:val="28"/>
        </w:rPr>
        <w:t>Утвердить объем средств республиканского бюджета, передаваемых бюджету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населения, на 201</w:t>
      </w:r>
      <w:r w:rsidR="0057010F" w:rsidRPr="00F21C7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5C005E" w:rsidRPr="00F21C7D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697F8B" w:rsidRPr="00F21C7D">
        <w:rPr>
          <w:rFonts w:ascii="Times New Roman" w:hAnsi="Times New Roman" w:cs="Times New Roman"/>
          <w:color w:val="000000"/>
          <w:sz w:val="28"/>
          <w:szCs w:val="28"/>
        </w:rPr>
        <w:t>3748941,6</w:t>
      </w:r>
      <w:r w:rsidR="0057010F" w:rsidRPr="00F21C7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на 2020</w:t>
      </w:r>
      <w:r w:rsidR="005C005E" w:rsidRPr="00F21C7D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697F8B" w:rsidRPr="00F21C7D">
        <w:rPr>
          <w:rFonts w:ascii="Times New Roman" w:hAnsi="Times New Roman" w:cs="Times New Roman"/>
          <w:sz w:val="28"/>
          <w:szCs w:val="28"/>
        </w:rPr>
        <w:t>3893021,0</w:t>
      </w:r>
      <w:r w:rsidR="0014611B" w:rsidRPr="00F21C7D">
        <w:rPr>
          <w:rFonts w:ascii="Times New Roman" w:hAnsi="Times New Roman" w:cs="Times New Roman"/>
          <w:sz w:val="28"/>
          <w:szCs w:val="28"/>
        </w:rPr>
        <w:t xml:space="preserve"> </w:t>
      </w:r>
      <w:r w:rsidR="0057010F" w:rsidRPr="00F21C7D">
        <w:rPr>
          <w:rFonts w:ascii="Times New Roman" w:hAnsi="Times New Roman" w:cs="Times New Roman"/>
          <w:sz w:val="28"/>
          <w:szCs w:val="28"/>
        </w:rPr>
        <w:t>тыс. рублей и на 2021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97F8B" w:rsidRPr="00F21C7D">
        <w:rPr>
          <w:rFonts w:ascii="Times New Roman" w:hAnsi="Times New Roman" w:cs="Times New Roman"/>
          <w:sz w:val="28"/>
          <w:szCs w:val="28"/>
        </w:rPr>
        <w:t>4047117,7</w:t>
      </w:r>
      <w:r w:rsidR="005C005E" w:rsidRPr="00F21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66356" w:rsidRPr="00F21C7D" w:rsidRDefault="00641083" w:rsidP="00B66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9</w:t>
      </w:r>
      <w:r w:rsidR="00D66356" w:rsidRPr="00F21C7D">
        <w:rPr>
          <w:rFonts w:ascii="Times New Roman" w:hAnsi="Times New Roman"/>
          <w:sz w:val="28"/>
          <w:szCs w:val="28"/>
        </w:rPr>
        <w:t xml:space="preserve">. Субвенции, межбюджетные субсидии, иные межбюджетные трансферты, бюджетные кредиты, предусмотренные настоящим Законом, предоставляются в порядке, установленном </w:t>
      </w:r>
      <w:r w:rsidR="00D66356" w:rsidRPr="00F21C7D">
        <w:rPr>
          <w:rFonts w:ascii="Times New Roman" w:eastAsia="Times New Roman" w:hAnsi="Times New Roman"/>
          <w:sz w:val="28"/>
          <w:szCs w:val="28"/>
          <w:lang w:eastAsia="ru-RU"/>
        </w:rPr>
        <w:t>Правительством Кабардино-Балкарской Республики.</w:t>
      </w:r>
    </w:p>
    <w:p w:rsidR="00D66356" w:rsidRPr="00F21C7D" w:rsidRDefault="00CF1FBD" w:rsidP="00B66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1</w:t>
      </w:r>
      <w:r w:rsidR="00641083" w:rsidRPr="00F21C7D">
        <w:rPr>
          <w:rFonts w:ascii="Times New Roman" w:hAnsi="Times New Roman"/>
          <w:sz w:val="28"/>
          <w:szCs w:val="28"/>
        </w:rPr>
        <w:t>0</w:t>
      </w:r>
      <w:r w:rsidR="00D66356" w:rsidRPr="00F21C7D">
        <w:rPr>
          <w:rFonts w:ascii="Times New Roman" w:hAnsi="Times New Roman"/>
          <w:sz w:val="28"/>
          <w:szCs w:val="28"/>
        </w:rPr>
        <w:t>. Субсидии юридическим лицам, индивидуальным предпринимателям, физическим лицам - производителям товаров (работ, услуг), предусмотренные настоящим Законом, предоставляются в порядке, установленном Правительством Кабардино-Балкарской Республики или уполномоченными им органами исполнительной власти Кабардино-Балкарской Республики.</w:t>
      </w:r>
    </w:p>
    <w:p w:rsidR="00123B71" w:rsidRPr="00F21C7D" w:rsidRDefault="0017374D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41083" w:rsidRPr="00F21C7D">
        <w:rPr>
          <w:rFonts w:ascii="Times New Roman" w:hAnsi="Times New Roman" w:cs="Times New Roman"/>
          <w:sz w:val="28"/>
          <w:szCs w:val="28"/>
        </w:rPr>
        <w:t>1</w:t>
      </w:r>
      <w:r w:rsidR="00123B71" w:rsidRPr="00F21C7D">
        <w:rPr>
          <w:rFonts w:ascii="Times New Roman" w:hAnsi="Times New Roman" w:cs="Times New Roman"/>
          <w:sz w:val="28"/>
          <w:szCs w:val="28"/>
        </w:rPr>
        <w:t>. Предусмотреть бюджетные ассигнования дорожного фонда Кабардино-Балкарской Республики на осуществление расходов по обслуживанию долговых обязательств в соответствии с: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1) дополнительным </w:t>
      </w:r>
      <w:r w:rsidR="00FE7FD8" w:rsidRPr="00F21C7D">
        <w:rPr>
          <w:rFonts w:ascii="Times New Roman" w:hAnsi="Times New Roman" w:cs="Times New Roman"/>
          <w:sz w:val="28"/>
          <w:szCs w:val="28"/>
        </w:rPr>
        <w:t>соглашением от</w:t>
      </w:r>
      <w:r w:rsidRPr="00F21C7D">
        <w:rPr>
          <w:rFonts w:ascii="Times New Roman" w:hAnsi="Times New Roman" w:cs="Times New Roman"/>
          <w:sz w:val="28"/>
          <w:szCs w:val="28"/>
        </w:rPr>
        <w:t xml:space="preserve"> 24 апреля 2015 года </w:t>
      </w:r>
      <w:r w:rsidR="00894CCA" w:rsidRPr="00F21C7D">
        <w:rPr>
          <w:rFonts w:ascii="Times New Roman" w:hAnsi="Times New Roman" w:cs="Times New Roman"/>
          <w:sz w:val="28"/>
          <w:szCs w:val="28"/>
        </w:rPr>
        <w:t xml:space="preserve">№ </w:t>
      </w:r>
      <w:r w:rsidR="00FE7FD8" w:rsidRPr="00F21C7D">
        <w:rPr>
          <w:rFonts w:ascii="Times New Roman" w:hAnsi="Times New Roman" w:cs="Times New Roman"/>
          <w:sz w:val="28"/>
          <w:szCs w:val="28"/>
        </w:rPr>
        <w:t>2 к</w:t>
      </w:r>
      <w:r w:rsidR="001A21DE">
        <w:rPr>
          <w:rFonts w:ascii="Times New Roman" w:hAnsi="Times New Roman" w:cs="Times New Roman"/>
          <w:sz w:val="28"/>
          <w:szCs w:val="28"/>
        </w:rPr>
        <w:t xml:space="preserve"> С</w:t>
      </w:r>
      <w:r w:rsidRPr="00F21C7D">
        <w:rPr>
          <w:rFonts w:ascii="Times New Roman" w:hAnsi="Times New Roman" w:cs="Times New Roman"/>
          <w:sz w:val="28"/>
          <w:szCs w:val="28"/>
        </w:rPr>
        <w:t>оглашению от 17 августа 2010 года № 01-01-06/06-300</w:t>
      </w:r>
      <w:r w:rsidR="001A21DE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бюджету Кабардино-Балкарской Республики </w:t>
      </w:r>
      <w:r w:rsidR="001A21DE">
        <w:rPr>
          <w:rFonts w:ascii="Times New Roman" w:hAnsi="Times New Roman" w:cs="Times New Roman"/>
          <w:sz w:val="28"/>
          <w:szCs w:val="28"/>
        </w:rPr>
        <w:t>из федерального бюджета бюджетного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A21DE">
        <w:rPr>
          <w:rFonts w:ascii="Times New Roman" w:hAnsi="Times New Roman" w:cs="Times New Roman"/>
          <w:sz w:val="28"/>
          <w:szCs w:val="28"/>
        </w:rPr>
        <w:t>а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</w:r>
      <w:r w:rsidRPr="00F21C7D">
        <w:rPr>
          <w:rFonts w:ascii="Times New Roman" w:hAnsi="Times New Roman" w:cs="Times New Roman"/>
          <w:sz w:val="28"/>
          <w:szCs w:val="28"/>
        </w:rPr>
        <w:t>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2) дополнительным </w:t>
      </w:r>
      <w:r w:rsidR="00FE7FD8" w:rsidRPr="00F21C7D">
        <w:rPr>
          <w:rFonts w:ascii="Times New Roman" w:hAnsi="Times New Roman" w:cs="Times New Roman"/>
          <w:sz w:val="28"/>
          <w:szCs w:val="28"/>
        </w:rPr>
        <w:t>соглашением от</w:t>
      </w:r>
      <w:r w:rsidRPr="00F21C7D">
        <w:rPr>
          <w:rFonts w:ascii="Times New Roman" w:hAnsi="Times New Roman" w:cs="Times New Roman"/>
          <w:sz w:val="28"/>
          <w:szCs w:val="28"/>
        </w:rPr>
        <w:t xml:space="preserve"> 24 апреля 2015 года </w:t>
      </w:r>
      <w:r w:rsidR="00894CCA" w:rsidRPr="00F21C7D">
        <w:rPr>
          <w:rFonts w:ascii="Times New Roman" w:hAnsi="Times New Roman" w:cs="Times New Roman"/>
          <w:sz w:val="28"/>
          <w:szCs w:val="28"/>
        </w:rPr>
        <w:t xml:space="preserve">№ 2                             </w:t>
      </w:r>
      <w:r w:rsidR="001A21DE">
        <w:rPr>
          <w:rFonts w:ascii="Times New Roman" w:hAnsi="Times New Roman" w:cs="Times New Roman"/>
          <w:sz w:val="28"/>
          <w:szCs w:val="28"/>
        </w:rPr>
        <w:t>к С</w:t>
      </w:r>
      <w:r w:rsidRPr="00F21C7D">
        <w:rPr>
          <w:rFonts w:ascii="Times New Roman" w:hAnsi="Times New Roman" w:cs="Times New Roman"/>
          <w:sz w:val="28"/>
          <w:szCs w:val="28"/>
        </w:rPr>
        <w:t>оглашению от 1 ноября 2010 года № 01-01-06/06-433</w:t>
      </w:r>
      <w:r w:rsidR="001A21DE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бюджету Кабардино-Балкарской Республики </w:t>
      </w:r>
      <w:r w:rsidR="001A21DE">
        <w:rPr>
          <w:rFonts w:ascii="Times New Roman" w:hAnsi="Times New Roman" w:cs="Times New Roman"/>
          <w:sz w:val="28"/>
          <w:szCs w:val="28"/>
        </w:rPr>
        <w:t>из федерального бюджета бюджетного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A21DE">
        <w:rPr>
          <w:rFonts w:ascii="Times New Roman" w:hAnsi="Times New Roman" w:cs="Times New Roman"/>
          <w:sz w:val="28"/>
          <w:szCs w:val="28"/>
        </w:rPr>
        <w:t>а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</w:r>
      <w:r w:rsidRPr="00F21C7D">
        <w:rPr>
          <w:rFonts w:ascii="Times New Roman" w:hAnsi="Times New Roman" w:cs="Times New Roman"/>
          <w:sz w:val="28"/>
          <w:szCs w:val="28"/>
        </w:rPr>
        <w:t>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3) дополнительным </w:t>
      </w:r>
      <w:r w:rsidR="00FE7FD8" w:rsidRPr="00F21C7D">
        <w:rPr>
          <w:rFonts w:ascii="Times New Roman" w:hAnsi="Times New Roman" w:cs="Times New Roman"/>
          <w:sz w:val="28"/>
          <w:szCs w:val="28"/>
        </w:rPr>
        <w:t>соглашением от</w:t>
      </w:r>
      <w:r w:rsidRPr="00F21C7D">
        <w:rPr>
          <w:rFonts w:ascii="Times New Roman" w:hAnsi="Times New Roman" w:cs="Times New Roman"/>
          <w:sz w:val="28"/>
          <w:szCs w:val="28"/>
        </w:rPr>
        <w:t xml:space="preserve"> 24 апреля 2015 года </w:t>
      </w:r>
      <w:r w:rsidR="00894CCA" w:rsidRPr="00F21C7D">
        <w:rPr>
          <w:rFonts w:ascii="Times New Roman" w:hAnsi="Times New Roman" w:cs="Times New Roman"/>
          <w:sz w:val="28"/>
          <w:szCs w:val="28"/>
        </w:rPr>
        <w:t xml:space="preserve">№ 2                              </w:t>
      </w:r>
      <w:r w:rsidR="001A21DE">
        <w:rPr>
          <w:rFonts w:ascii="Times New Roman" w:hAnsi="Times New Roman" w:cs="Times New Roman"/>
          <w:sz w:val="28"/>
          <w:szCs w:val="28"/>
        </w:rPr>
        <w:t>к С</w:t>
      </w:r>
      <w:r w:rsidRPr="00F21C7D">
        <w:rPr>
          <w:rFonts w:ascii="Times New Roman" w:hAnsi="Times New Roman" w:cs="Times New Roman"/>
          <w:sz w:val="28"/>
          <w:szCs w:val="28"/>
        </w:rPr>
        <w:t>оглашению от 27 сентября 2011 года № 01-01-06/06-365</w:t>
      </w:r>
      <w:r w:rsidR="001A21DE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бюджету Кабардино-Балкарской Республики </w:t>
      </w:r>
      <w:r w:rsidR="001A21DE">
        <w:rPr>
          <w:rFonts w:ascii="Times New Roman" w:hAnsi="Times New Roman" w:cs="Times New Roman"/>
          <w:sz w:val="28"/>
          <w:szCs w:val="28"/>
        </w:rPr>
        <w:t>из федерального бюджета бюджетного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A21DE">
        <w:rPr>
          <w:rFonts w:ascii="Times New Roman" w:hAnsi="Times New Roman" w:cs="Times New Roman"/>
          <w:sz w:val="28"/>
          <w:szCs w:val="28"/>
        </w:rPr>
        <w:t>а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</w:r>
      <w:r w:rsidRPr="00F21C7D">
        <w:rPr>
          <w:rFonts w:ascii="Times New Roman" w:hAnsi="Times New Roman" w:cs="Times New Roman"/>
          <w:sz w:val="28"/>
          <w:szCs w:val="28"/>
        </w:rPr>
        <w:t>;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4) дополнительным соглашением от 24 апреля 2015 года </w:t>
      </w:r>
      <w:r w:rsidR="00894CCA" w:rsidRPr="00F21C7D">
        <w:rPr>
          <w:rFonts w:ascii="Times New Roman" w:hAnsi="Times New Roman" w:cs="Times New Roman"/>
          <w:sz w:val="28"/>
          <w:szCs w:val="28"/>
        </w:rPr>
        <w:t xml:space="preserve">№ 2                              </w:t>
      </w:r>
      <w:r w:rsidR="001A21DE">
        <w:rPr>
          <w:rFonts w:ascii="Times New Roman" w:hAnsi="Times New Roman" w:cs="Times New Roman"/>
          <w:sz w:val="28"/>
          <w:szCs w:val="28"/>
        </w:rPr>
        <w:t>к С</w:t>
      </w:r>
      <w:r w:rsidRPr="00F21C7D">
        <w:rPr>
          <w:rFonts w:ascii="Times New Roman" w:hAnsi="Times New Roman" w:cs="Times New Roman"/>
          <w:sz w:val="28"/>
          <w:szCs w:val="28"/>
        </w:rPr>
        <w:t xml:space="preserve">оглашению от 27 декабря 2011 года № 01-01-06/06-565 </w:t>
      </w:r>
      <w:r w:rsidR="001A21DE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бюджету Кабардино-Балкарской Республики </w:t>
      </w:r>
      <w:r w:rsidR="001A21DE">
        <w:rPr>
          <w:rFonts w:ascii="Times New Roman" w:hAnsi="Times New Roman" w:cs="Times New Roman"/>
          <w:sz w:val="28"/>
          <w:szCs w:val="28"/>
        </w:rPr>
        <w:t>из федерального бюджета бюджетного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A21DE">
        <w:rPr>
          <w:rFonts w:ascii="Times New Roman" w:hAnsi="Times New Roman" w:cs="Times New Roman"/>
          <w:sz w:val="28"/>
          <w:szCs w:val="28"/>
        </w:rPr>
        <w:t>а</w:t>
      </w:r>
      <w:r w:rsidR="001A21DE" w:rsidRPr="00F21C7D">
        <w:rPr>
          <w:rFonts w:ascii="Times New Roman" w:hAnsi="Times New Roman" w:cs="Times New Roman"/>
          <w:sz w:val="28"/>
          <w:szCs w:val="28"/>
        </w:rPr>
        <w:t xml:space="preserve">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</w:r>
      <w:r w:rsidRPr="00F21C7D">
        <w:rPr>
          <w:rFonts w:ascii="Times New Roman" w:hAnsi="Times New Roman" w:cs="Times New Roman"/>
          <w:sz w:val="28"/>
          <w:szCs w:val="28"/>
        </w:rPr>
        <w:t xml:space="preserve"> на 201</w:t>
      </w:r>
      <w:r w:rsidR="006E4384" w:rsidRPr="00F21C7D">
        <w:rPr>
          <w:rFonts w:ascii="Times New Roman" w:hAnsi="Times New Roman" w:cs="Times New Roman"/>
          <w:sz w:val="28"/>
          <w:szCs w:val="28"/>
        </w:rPr>
        <w:t>9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47CD" w:rsidRPr="00F21C7D">
        <w:rPr>
          <w:rFonts w:ascii="Times New Roman" w:hAnsi="Times New Roman" w:cs="Times New Roman"/>
          <w:sz w:val="28"/>
          <w:szCs w:val="28"/>
        </w:rPr>
        <w:t>340,4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B0C60">
        <w:rPr>
          <w:rFonts w:ascii="Times New Roman" w:hAnsi="Times New Roman" w:cs="Times New Roman"/>
          <w:sz w:val="28"/>
          <w:szCs w:val="28"/>
        </w:rPr>
        <w:t xml:space="preserve">на </w:t>
      </w:r>
      <w:r w:rsidR="006E4384" w:rsidRPr="00F21C7D">
        <w:rPr>
          <w:rFonts w:ascii="Times New Roman" w:hAnsi="Times New Roman" w:cs="Times New Roman"/>
          <w:sz w:val="28"/>
          <w:szCs w:val="28"/>
        </w:rPr>
        <w:t>2020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47CD" w:rsidRPr="00F21C7D">
        <w:rPr>
          <w:rFonts w:ascii="Times New Roman" w:hAnsi="Times New Roman" w:cs="Times New Roman"/>
          <w:sz w:val="28"/>
          <w:szCs w:val="28"/>
        </w:rPr>
        <w:t>340,4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65D23">
        <w:rPr>
          <w:rFonts w:ascii="Times New Roman" w:hAnsi="Times New Roman" w:cs="Times New Roman"/>
          <w:sz w:val="28"/>
          <w:szCs w:val="28"/>
        </w:rPr>
        <w:t xml:space="preserve"> и</w:t>
      </w:r>
      <w:r w:rsidRPr="00F21C7D">
        <w:rPr>
          <w:rFonts w:ascii="Times New Roman" w:hAnsi="Times New Roman" w:cs="Times New Roman"/>
          <w:sz w:val="28"/>
          <w:szCs w:val="28"/>
        </w:rPr>
        <w:t xml:space="preserve"> </w:t>
      </w:r>
      <w:r w:rsidR="007B0C60">
        <w:rPr>
          <w:rFonts w:ascii="Times New Roman" w:hAnsi="Times New Roman" w:cs="Times New Roman"/>
          <w:sz w:val="28"/>
          <w:szCs w:val="28"/>
        </w:rPr>
        <w:t xml:space="preserve">на </w:t>
      </w:r>
      <w:r w:rsidRPr="00F21C7D">
        <w:rPr>
          <w:rFonts w:ascii="Times New Roman" w:hAnsi="Times New Roman" w:cs="Times New Roman"/>
          <w:sz w:val="28"/>
          <w:szCs w:val="28"/>
        </w:rPr>
        <w:t>20</w:t>
      </w:r>
      <w:r w:rsidR="008B00A1" w:rsidRPr="00F21C7D">
        <w:rPr>
          <w:rFonts w:ascii="Times New Roman" w:hAnsi="Times New Roman" w:cs="Times New Roman"/>
          <w:sz w:val="28"/>
          <w:szCs w:val="28"/>
        </w:rPr>
        <w:t>2</w:t>
      </w:r>
      <w:r w:rsidR="006E4384" w:rsidRPr="00F21C7D">
        <w:rPr>
          <w:rFonts w:ascii="Times New Roman" w:hAnsi="Times New Roman" w:cs="Times New Roman"/>
          <w:sz w:val="28"/>
          <w:szCs w:val="28"/>
        </w:rPr>
        <w:t>1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47CD" w:rsidRPr="00F21C7D">
        <w:rPr>
          <w:rFonts w:ascii="Times New Roman" w:hAnsi="Times New Roman" w:cs="Times New Roman"/>
          <w:sz w:val="28"/>
          <w:szCs w:val="28"/>
        </w:rPr>
        <w:t>340,4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A5C5C" w:rsidRPr="00F21C7D" w:rsidRDefault="0036225A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1</w:t>
      </w:r>
      <w:r w:rsidR="00641083" w:rsidRPr="00F21C7D">
        <w:rPr>
          <w:rFonts w:ascii="Times New Roman" w:hAnsi="Times New Roman" w:cs="Times New Roman"/>
          <w:sz w:val="28"/>
          <w:szCs w:val="28"/>
        </w:rPr>
        <w:t>2</w:t>
      </w:r>
      <w:r w:rsidR="007A5C5C" w:rsidRPr="00F21C7D">
        <w:rPr>
          <w:rFonts w:ascii="Times New Roman" w:hAnsi="Times New Roman" w:cs="Times New Roman"/>
          <w:sz w:val="28"/>
          <w:szCs w:val="28"/>
        </w:rPr>
        <w:t>. Установить, что осуществление расходов на обслуживание долговых обязательств, связанных с использованием бюджетных кредитов, полученных Кабардино-Балкарской Республикой из федерального бюджета на строительство (реконструкцию), капитальный ремонт, ремонт и содержание автомобильных дорог общего пользования (за исключением автомобильных дорог федерального значения), производится за счет ассигнований дорожного фонда Кабардино-Балкарской Республики.</w:t>
      </w:r>
    </w:p>
    <w:p w:rsidR="00E0694F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1</w:t>
      </w:r>
      <w:r w:rsidR="00641083" w:rsidRPr="00F21C7D">
        <w:rPr>
          <w:rFonts w:ascii="Times New Roman" w:hAnsi="Times New Roman" w:cs="Times New Roman"/>
          <w:sz w:val="28"/>
          <w:szCs w:val="28"/>
        </w:rPr>
        <w:t>3</w:t>
      </w:r>
      <w:r w:rsidRPr="00F21C7D">
        <w:rPr>
          <w:rFonts w:ascii="Times New Roman" w:hAnsi="Times New Roman" w:cs="Times New Roman"/>
          <w:sz w:val="28"/>
          <w:szCs w:val="28"/>
        </w:rPr>
        <w:t xml:space="preserve">. Установить, что бюджетные ассигнования на реализацию государственных полномочий по проведению государственной экологической экспертизы, предусмотренные по подразделу </w:t>
      </w:r>
      <w:r w:rsidR="00CF47CD" w:rsidRPr="00F21C7D">
        <w:rPr>
          <w:rFonts w:ascii="Times New Roman" w:hAnsi="Times New Roman" w:cs="Times New Roman"/>
          <w:sz w:val="28"/>
          <w:szCs w:val="28"/>
        </w:rPr>
        <w:t>"</w:t>
      </w:r>
      <w:r w:rsidRPr="00F21C7D">
        <w:rPr>
          <w:rFonts w:ascii="Times New Roman" w:hAnsi="Times New Roman" w:cs="Times New Roman"/>
          <w:sz w:val="28"/>
          <w:szCs w:val="28"/>
        </w:rPr>
        <w:t>Другие вопросы в области охраны окружающей среды</w:t>
      </w:r>
      <w:r w:rsidR="00CF47CD" w:rsidRPr="00F21C7D">
        <w:rPr>
          <w:rFonts w:ascii="Times New Roman" w:hAnsi="Times New Roman" w:cs="Times New Roman"/>
          <w:sz w:val="28"/>
          <w:szCs w:val="28"/>
        </w:rPr>
        <w:t>"</w:t>
      </w:r>
      <w:r w:rsidRPr="00F21C7D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CF47CD" w:rsidRPr="00F21C7D">
        <w:rPr>
          <w:rFonts w:ascii="Times New Roman" w:hAnsi="Times New Roman" w:cs="Times New Roman"/>
          <w:sz w:val="28"/>
          <w:szCs w:val="28"/>
        </w:rPr>
        <w:t>"</w:t>
      </w:r>
      <w:r w:rsidRPr="00F21C7D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="00CF47CD" w:rsidRPr="00F21C7D">
        <w:rPr>
          <w:rFonts w:ascii="Times New Roman" w:hAnsi="Times New Roman" w:cs="Times New Roman"/>
          <w:sz w:val="28"/>
          <w:szCs w:val="28"/>
        </w:rPr>
        <w:t>"</w:t>
      </w:r>
      <w:r w:rsidRPr="00F21C7D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бюджетов, предоставляются в объеме до </w:t>
      </w:r>
      <w:r w:rsidR="003E1998" w:rsidRPr="00F21C7D">
        <w:rPr>
          <w:rFonts w:ascii="Times New Roman" w:hAnsi="Times New Roman" w:cs="Times New Roman"/>
          <w:sz w:val="28"/>
          <w:szCs w:val="28"/>
        </w:rPr>
        <w:t>131,1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 в случае и в пределах поступления доходов республиканского бюджета от сборов, вносимых заказчиками документации, подлежащей государственной экологической экспертизе, организация и проведение которой осуществляются уполномоченным органом </w:t>
      </w:r>
      <w:r w:rsidRPr="00F21C7D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 Кабардино-Балкарской Республики, рассчитанных в соответствии со сметой расходов на проведение государственной экологической экспертизы.</w:t>
      </w:r>
    </w:p>
    <w:p w:rsidR="0027180A" w:rsidRPr="00F21C7D" w:rsidRDefault="0027180A" w:rsidP="00B661B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1</w:t>
      </w:r>
      <w:r w:rsidR="00641083" w:rsidRPr="00F21C7D">
        <w:rPr>
          <w:rFonts w:ascii="Times New Roman" w:hAnsi="Times New Roman"/>
          <w:sz w:val="28"/>
          <w:szCs w:val="28"/>
        </w:rPr>
        <w:t>4</w:t>
      </w:r>
      <w:r w:rsidRPr="00F21C7D">
        <w:rPr>
          <w:rFonts w:ascii="Times New Roman" w:hAnsi="Times New Roman"/>
          <w:sz w:val="28"/>
          <w:szCs w:val="28"/>
        </w:rPr>
        <w:t>. Установить, что субсидии и бюджетные инвестиции из республиканского бюджета предоставляются юридическим лицам, не являющимся государственными учреждениями Кабардино-Балкарской Республики и государственными унитарными предприятиями Кабардино-Балкарской Республики, при условии отсутствия у них просроченной задолженности по денежным обязательствам перед Кабардино-Балкарской Республикой, за исключением случаев, установленных Правительством Кабардино-Балкарской Республики. Проверка соблюдения указанного условия осуществляется в порядке, установленном Правительством Кабардино-Балкарской Республики.</w:t>
      </w:r>
    </w:p>
    <w:p w:rsidR="0027180A" w:rsidRPr="00F21C7D" w:rsidRDefault="0027180A" w:rsidP="00B661B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06358" w:rsidRPr="00F21C7D">
        <w:rPr>
          <w:rFonts w:ascii="Times New Roman" w:hAnsi="Times New Roman" w:cs="Times New Roman"/>
          <w:sz w:val="28"/>
          <w:szCs w:val="28"/>
        </w:rPr>
        <w:t>7</w:t>
      </w:r>
      <w:r w:rsidRPr="00F21C7D">
        <w:rPr>
          <w:rFonts w:ascii="Times New Roman" w:hAnsi="Times New Roman" w:cs="Times New Roman"/>
          <w:sz w:val="28"/>
          <w:szCs w:val="28"/>
        </w:rPr>
        <w:t xml:space="preserve">. </w:t>
      </w:r>
      <w:r w:rsidRPr="00F21C7D">
        <w:rPr>
          <w:rFonts w:ascii="Times New Roman" w:hAnsi="Times New Roman" w:cs="Times New Roman"/>
          <w:b/>
          <w:sz w:val="28"/>
          <w:szCs w:val="28"/>
        </w:rPr>
        <w:t>Особенности использования бюджетных ассигнований на обеспечени</w:t>
      </w:r>
      <w:r w:rsidR="00294BE1" w:rsidRPr="00F21C7D">
        <w:rPr>
          <w:rFonts w:ascii="Times New Roman" w:hAnsi="Times New Roman" w:cs="Times New Roman"/>
          <w:b/>
          <w:sz w:val="28"/>
          <w:szCs w:val="28"/>
        </w:rPr>
        <w:t>е</w:t>
      </w:r>
      <w:r w:rsidRPr="00F21C7D">
        <w:rPr>
          <w:rFonts w:ascii="Times New Roman" w:hAnsi="Times New Roman" w:cs="Times New Roman"/>
          <w:b/>
          <w:sz w:val="28"/>
          <w:szCs w:val="28"/>
        </w:rPr>
        <w:t xml:space="preserve"> деятельности органов государственной власти Кабардино-Балкарской Республики и государственных учреждений Кабардино-Балкарской Республики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Правительство Кабардино-Балкарской Республики не вправе принимать решения, приводящие к увеличению в 201</w:t>
      </w:r>
      <w:r w:rsidR="00315153" w:rsidRPr="00F21C7D">
        <w:rPr>
          <w:rFonts w:ascii="Times New Roman" w:hAnsi="Times New Roman" w:cs="Times New Roman"/>
          <w:sz w:val="28"/>
          <w:szCs w:val="28"/>
        </w:rPr>
        <w:t>9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году численности государственных гражданских служащих Кабардино-Балкарской Республики, </w:t>
      </w:r>
      <w:r w:rsidR="00294BE1" w:rsidRPr="00F21C7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F21C7D">
        <w:rPr>
          <w:rFonts w:ascii="Times New Roman" w:hAnsi="Times New Roman" w:cs="Times New Roman"/>
          <w:sz w:val="28"/>
          <w:szCs w:val="28"/>
        </w:rPr>
        <w:t>работников государственных учреждений Кабардино-Балкарской Республики.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06358" w:rsidRPr="00F21C7D">
        <w:rPr>
          <w:rFonts w:ascii="Times New Roman" w:hAnsi="Times New Roman" w:cs="Times New Roman"/>
          <w:b/>
          <w:sz w:val="28"/>
          <w:szCs w:val="28"/>
        </w:rPr>
        <w:t>8</w:t>
      </w:r>
      <w:r w:rsidRPr="00F21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C1340" w:rsidRPr="00F21C7D">
        <w:rPr>
          <w:rFonts w:ascii="Times New Roman" w:hAnsi="Times New Roman" w:cs="Times New Roman"/>
          <w:b/>
          <w:sz w:val="28"/>
          <w:szCs w:val="28"/>
        </w:rPr>
        <w:t>Бюджетные ассигнования на осуществление бюджетных инвестиций и предоставление бюджетным и автономным учреждениям, государственным унитарным предприятиям субсидий на осуществление капитальных вложений в объекты государственной собственности Кабардино-Балкарской Республики, софинансирование капитальных вложений в которые осуществляется за счет межбюджетных субсидий из федерального бюджета</w:t>
      </w:r>
    </w:p>
    <w:p w:rsidR="000C1340" w:rsidRPr="00F21C7D" w:rsidRDefault="000C1340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61E" w:rsidRPr="00F21C7D" w:rsidRDefault="0066561E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  <w:lang w:eastAsia="ru-RU"/>
        </w:rPr>
        <w:t>В соответствии с пунктом 3 статьи 79</w:t>
      </w:r>
      <w:r w:rsidRPr="0058751B">
        <w:rPr>
          <w:rFonts w:ascii="Times New Roman" w:hAnsi="Times New Roman"/>
          <w:sz w:val="28"/>
          <w:szCs w:val="28"/>
          <w:lang w:eastAsia="ru-RU"/>
        </w:rPr>
        <w:t>1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 утвердить распределение бюджетных ассигнований на осуществление бюджетных инвестиций и предоставление бюджетным и автономным учреждениям, государственным унитарным предприятиям субсидий на осуществление капитальных вложений в объекты государственной собственности Кабардино-Балкарской Республики, софинансирование капитальных вложений в которые осуществляется за счет межбюджетных субсидий из федерального бюджета, </w:t>
      </w:r>
      <w:r w:rsidR="0058751B" w:rsidRPr="0058751B">
        <w:rPr>
          <w:rFonts w:ascii="Times New Roman" w:hAnsi="Times New Roman"/>
          <w:sz w:val="28"/>
          <w:szCs w:val="28"/>
          <w:lang w:eastAsia="ru-RU"/>
        </w:rPr>
        <w:t>на 2019 год и на плановый период 2020 и 2021 годов</w:t>
      </w:r>
      <w:r w:rsidR="0058751B"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приложению </w:t>
      </w:r>
      <w:r w:rsidR="00FC2725" w:rsidRPr="00F21C7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F21C7D">
        <w:rPr>
          <w:rFonts w:ascii="Times New Roman" w:hAnsi="Times New Roman"/>
          <w:sz w:val="28"/>
          <w:szCs w:val="28"/>
          <w:lang w:eastAsia="ru-RU"/>
        </w:rPr>
        <w:t>10 к настоящему Закону.</w:t>
      </w:r>
    </w:p>
    <w:p w:rsidR="00123B71" w:rsidRDefault="00123B71" w:rsidP="00B661B8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1A21DE" w:rsidRPr="00F21C7D" w:rsidRDefault="001A21DE" w:rsidP="00B661B8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123B71" w:rsidRPr="00F21C7D" w:rsidRDefault="00FC2725" w:rsidP="00B661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lastRenderedPageBreak/>
        <w:t>Статья 9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. </w:t>
      </w:r>
      <w:r w:rsidR="00123B71" w:rsidRPr="00F21C7D">
        <w:rPr>
          <w:rFonts w:ascii="Times New Roman" w:hAnsi="Times New Roman" w:cs="Times New Roman"/>
          <w:b/>
          <w:sz w:val="28"/>
          <w:szCs w:val="28"/>
        </w:rPr>
        <w:t>Межбюджетные трансферты местным бюджетам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D15" w:rsidRPr="00F21C7D" w:rsidRDefault="001F0D15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  <w:lang w:eastAsia="ru-RU"/>
        </w:rPr>
        <w:t xml:space="preserve">1. Утвердить бюджетные ассигнования на предоставление межбюджетных трансфертов местным бюджетам на 2019 год и на плановый период 2020 и 2021 годов согласно приложению </w:t>
      </w:r>
      <w:r w:rsidR="00FC2725" w:rsidRPr="00F21C7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F21C7D">
        <w:rPr>
          <w:rFonts w:ascii="Times New Roman" w:hAnsi="Times New Roman"/>
          <w:sz w:val="28"/>
          <w:szCs w:val="28"/>
          <w:lang w:eastAsia="ru-RU"/>
        </w:rPr>
        <w:t>11 к настоящему Закону.</w:t>
      </w:r>
    </w:p>
    <w:p w:rsidR="001F0D15" w:rsidRPr="00F21C7D" w:rsidRDefault="001F0D15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  <w:lang w:eastAsia="ru-RU"/>
        </w:rPr>
        <w:t>2. Утвердить перечень субсидий местным бюджетам, п</w:t>
      </w:r>
      <w:r w:rsidR="003D7766" w:rsidRPr="00F21C7D">
        <w:rPr>
          <w:rFonts w:ascii="Times New Roman" w:hAnsi="Times New Roman"/>
          <w:sz w:val="28"/>
          <w:szCs w:val="28"/>
          <w:lang w:eastAsia="ru-RU"/>
        </w:rPr>
        <w:t>редоставляемых из республиканско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го бюджета в целях софинансирования выполнения полномочий органов местного самоуправления, на 2019 год и на плановый период 2020 и 2021 годов согласно </w:t>
      </w:r>
      <w:hyperlink r:id="rId11" w:history="1">
        <w:r w:rsidRPr="00F21C7D">
          <w:rPr>
            <w:rFonts w:ascii="Times New Roman" w:hAnsi="Times New Roman"/>
            <w:sz w:val="28"/>
            <w:szCs w:val="28"/>
            <w:lang w:eastAsia="ru-RU"/>
          </w:rPr>
          <w:t xml:space="preserve">приложению </w:t>
        </w:r>
        <w:r w:rsidR="00FC2725" w:rsidRPr="00F21C7D">
          <w:rPr>
            <w:rFonts w:ascii="Times New Roman" w:hAnsi="Times New Roman"/>
            <w:sz w:val="28"/>
            <w:szCs w:val="28"/>
            <w:lang w:eastAsia="ru-RU"/>
          </w:rPr>
          <w:t xml:space="preserve">№ </w:t>
        </w:r>
        <w:r w:rsidRPr="00F21C7D">
          <w:rPr>
            <w:rFonts w:ascii="Times New Roman" w:hAnsi="Times New Roman"/>
            <w:sz w:val="28"/>
            <w:szCs w:val="28"/>
            <w:lang w:eastAsia="ru-RU"/>
          </w:rPr>
          <w:t>12</w:t>
        </w:r>
      </w:hyperlink>
      <w:r w:rsidRPr="00F21C7D">
        <w:rPr>
          <w:rFonts w:ascii="Times New Roman" w:hAnsi="Times New Roman"/>
          <w:sz w:val="28"/>
          <w:szCs w:val="28"/>
          <w:lang w:eastAsia="ru-RU"/>
        </w:rPr>
        <w:t xml:space="preserve"> к настоящему Закону.</w:t>
      </w:r>
    </w:p>
    <w:p w:rsidR="001A69B4" w:rsidRPr="00F21C7D" w:rsidRDefault="001A69B4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  <w:lang w:eastAsia="ru-RU"/>
        </w:rPr>
        <w:t xml:space="preserve">3. Утвердить распределение межбюджетных трансфертов местным бюджетам на 2019 год и на плановый период 2020 и 2021 годов согласно приложению </w:t>
      </w:r>
      <w:r w:rsidR="00FC2725" w:rsidRPr="00F21C7D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F21C7D">
        <w:rPr>
          <w:rFonts w:ascii="Times New Roman" w:hAnsi="Times New Roman"/>
          <w:sz w:val="28"/>
          <w:szCs w:val="28"/>
          <w:lang w:eastAsia="ru-RU"/>
        </w:rPr>
        <w:t>13 к настоящему Закону.</w:t>
      </w:r>
    </w:p>
    <w:p w:rsidR="00B550DE" w:rsidRPr="00F21C7D" w:rsidRDefault="001A69B4" w:rsidP="00B66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4</w:t>
      </w:r>
      <w:r w:rsidR="00B550DE" w:rsidRPr="00F21C7D">
        <w:rPr>
          <w:rFonts w:ascii="Times New Roman" w:hAnsi="Times New Roman"/>
          <w:sz w:val="28"/>
          <w:szCs w:val="28"/>
        </w:rPr>
        <w:t>. Распределение межбюджетных трансфертов местным бюджетам (за исключением межбюджетных трансфертов, распределение которых утверждено приложени</w:t>
      </w:r>
      <w:r w:rsidR="0080674C" w:rsidRPr="00F21C7D">
        <w:rPr>
          <w:rFonts w:ascii="Times New Roman" w:hAnsi="Times New Roman"/>
          <w:sz w:val="28"/>
          <w:szCs w:val="28"/>
        </w:rPr>
        <w:t>ем</w:t>
      </w:r>
      <w:r w:rsidR="00B550DE" w:rsidRPr="00F21C7D">
        <w:rPr>
          <w:rFonts w:ascii="Times New Roman" w:hAnsi="Times New Roman"/>
          <w:sz w:val="28"/>
          <w:szCs w:val="28"/>
        </w:rPr>
        <w:t xml:space="preserve"> № </w:t>
      </w:r>
      <w:r w:rsidR="00320EA8" w:rsidRPr="00F21C7D">
        <w:rPr>
          <w:rFonts w:ascii="Times New Roman" w:hAnsi="Times New Roman"/>
          <w:sz w:val="28"/>
          <w:szCs w:val="28"/>
        </w:rPr>
        <w:t>1</w:t>
      </w:r>
      <w:r w:rsidR="00C904DB" w:rsidRPr="00F21C7D">
        <w:rPr>
          <w:rFonts w:ascii="Times New Roman" w:hAnsi="Times New Roman"/>
          <w:sz w:val="28"/>
          <w:szCs w:val="28"/>
        </w:rPr>
        <w:t>3</w:t>
      </w:r>
      <w:r w:rsidR="00B550DE" w:rsidRPr="00F21C7D">
        <w:rPr>
          <w:rFonts w:ascii="Times New Roman" w:hAnsi="Times New Roman"/>
          <w:sz w:val="28"/>
          <w:szCs w:val="28"/>
        </w:rPr>
        <w:t xml:space="preserve"> к настоящему Закону), утверждается Правительством Кабардино-Балкарской Республики.</w:t>
      </w:r>
    </w:p>
    <w:p w:rsidR="001A69B4" w:rsidRPr="00F21C7D" w:rsidRDefault="001A69B4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  <w:lang w:eastAsia="ru-RU"/>
        </w:rPr>
        <w:t xml:space="preserve">5. Распределение иных межбюджетных трансфертов местным бюджетам на 2019 год и на плановый период 2020 и 2021 годов (за исключением иных межбюджетных трансфертов, распределение которых утверждено приложением </w:t>
      </w:r>
      <w:r w:rsidR="00C904DB" w:rsidRPr="00F21C7D">
        <w:rPr>
          <w:rFonts w:ascii="Times New Roman" w:hAnsi="Times New Roman"/>
          <w:sz w:val="28"/>
          <w:szCs w:val="28"/>
          <w:lang w:eastAsia="ru-RU"/>
        </w:rPr>
        <w:t>№ 13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 к настоящему Закону, иных межбюджетных трансфертов, распределяемых в целях поощрения достижения наилучших значений показателей по итогам оценки эффективности деятельности органов местного самоуправления, из резервного фонда</w:t>
      </w:r>
      <w:r w:rsidR="00C904DB" w:rsidRPr="00F21C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Правительства Кабардино-Балкарской Республики и из </w:t>
      </w:r>
      <w:r w:rsidR="000722F6" w:rsidRPr="00F21C7D">
        <w:rPr>
          <w:rFonts w:ascii="Times New Roman" w:hAnsi="Times New Roman"/>
          <w:sz w:val="28"/>
          <w:szCs w:val="28"/>
          <w:lang w:eastAsia="ru-RU"/>
        </w:rPr>
        <w:t>резервного фонда Правительства Кабардино-Балкарской Республики по предупреждению и ликвидации чрезвычайных ситуаций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, иных межбюджетных трансфертов, бюджетные ассигнования на предоставление которых предусмотрены в соответствии с законом </w:t>
      </w:r>
      <w:r w:rsidR="007B0C60">
        <w:rPr>
          <w:rFonts w:ascii="Times New Roman" w:hAnsi="Times New Roman"/>
          <w:sz w:val="28"/>
          <w:szCs w:val="28"/>
          <w:lang w:eastAsia="ru-RU"/>
        </w:rPr>
        <w:t xml:space="preserve">Кабардино-Балкарской Республики 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A75411" w:rsidRPr="00F21C7D">
        <w:rPr>
          <w:rFonts w:ascii="Times New Roman" w:hAnsi="Times New Roman"/>
          <w:sz w:val="28"/>
          <w:szCs w:val="28"/>
          <w:lang w:eastAsia="ru-RU"/>
        </w:rPr>
        <w:t>внесении изменений в настоящий З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акон, иных межбюджетных трансфертов, предоставление которых осуществляется за счет иным образом зарезервированных в республиканском бюджете бюджетных ассигнований, иных межбюджетных трансфертов на возмещение фактически осуществленных расходов местных бюджетов) утверждается Правительством </w:t>
      </w:r>
      <w:r w:rsidR="00835975" w:rsidRPr="00F21C7D">
        <w:rPr>
          <w:rFonts w:ascii="Times New Roman" w:hAnsi="Times New Roman"/>
          <w:sz w:val="28"/>
          <w:szCs w:val="28"/>
          <w:lang w:eastAsia="ru-RU"/>
        </w:rPr>
        <w:t>Кабардино-Балкарской Республики</w:t>
      </w:r>
      <w:r w:rsidRPr="00F21C7D">
        <w:rPr>
          <w:rFonts w:ascii="Times New Roman" w:hAnsi="Times New Roman"/>
          <w:sz w:val="28"/>
          <w:szCs w:val="28"/>
          <w:lang w:eastAsia="ru-RU"/>
        </w:rPr>
        <w:t xml:space="preserve"> до 1 мая 2019 года.</w:t>
      </w:r>
    </w:p>
    <w:p w:rsidR="009D1AD3" w:rsidRPr="00F21C7D" w:rsidRDefault="00FC2725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  <w:lang w:eastAsia="ru-RU"/>
        </w:rPr>
        <w:t>6</w:t>
      </w:r>
      <w:r w:rsidR="009D1AD3" w:rsidRPr="00F21C7D">
        <w:rPr>
          <w:rFonts w:ascii="Times New Roman" w:hAnsi="Times New Roman"/>
          <w:sz w:val="28"/>
          <w:szCs w:val="28"/>
          <w:lang w:eastAsia="ru-RU"/>
        </w:rPr>
        <w:t>. Оплата банковских услуг, оказываемых банками, определяемыми органами местного самоуправления в установленном законодательством порядке, по выплате денежных средств гражданам в рамках обеспечения мер социальной поддержки и (или) компенсация затрат на обеспечение деятельности местных администраций</w:t>
      </w:r>
      <w:r w:rsidR="007B0C60">
        <w:rPr>
          <w:rFonts w:ascii="Times New Roman" w:hAnsi="Times New Roman"/>
          <w:sz w:val="28"/>
          <w:szCs w:val="28"/>
          <w:lang w:eastAsia="ru-RU"/>
        </w:rPr>
        <w:t xml:space="preserve"> муниципальных образований</w:t>
      </w:r>
      <w:r w:rsidR="009D1AD3" w:rsidRPr="00F21C7D">
        <w:rPr>
          <w:rFonts w:ascii="Times New Roman" w:hAnsi="Times New Roman"/>
          <w:sz w:val="28"/>
          <w:szCs w:val="28"/>
          <w:lang w:eastAsia="ru-RU"/>
        </w:rPr>
        <w:t xml:space="preserve"> и муниципальных учреждений, находящихся в их ведении, в связи с осуществлением переданных им полномочий Российской Федерации </w:t>
      </w:r>
      <w:r w:rsidR="009D1AD3" w:rsidRPr="00F21C7D">
        <w:rPr>
          <w:rFonts w:ascii="Times New Roman" w:hAnsi="Times New Roman"/>
          <w:sz w:val="28"/>
          <w:szCs w:val="28"/>
        </w:rPr>
        <w:t xml:space="preserve">и (или) Кабардино-Балкарской Республики </w:t>
      </w:r>
      <w:r w:rsidR="009D1AD3" w:rsidRPr="00F21C7D">
        <w:rPr>
          <w:rFonts w:ascii="Times New Roman" w:hAnsi="Times New Roman"/>
          <w:sz w:val="28"/>
          <w:szCs w:val="28"/>
          <w:lang w:eastAsia="ru-RU"/>
        </w:rPr>
        <w:t xml:space="preserve">могут осуществляться за счет соответствующих субвенций, предоставляемых местным бюджетам, в порядке, установленном Правительством </w:t>
      </w:r>
      <w:r w:rsidR="009D1AD3" w:rsidRPr="00F21C7D">
        <w:rPr>
          <w:rFonts w:ascii="Times New Roman" w:hAnsi="Times New Roman"/>
          <w:sz w:val="28"/>
          <w:szCs w:val="28"/>
        </w:rPr>
        <w:t>Кабардино-Балкарской Республики</w:t>
      </w:r>
      <w:r w:rsidR="009D1AD3" w:rsidRPr="00F21C7D">
        <w:rPr>
          <w:rFonts w:ascii="Times New Roman" w:hAnsi="Times New Roman"/>
          <w:sz w:val="28"/>
          <w:szCs w:val="28"/>
          <w:lang w:eastAsia="ru-RU"/>
        </w:rPr>
        <w:t>.</w:t>
      </w:r>
    </w:p>
    <w:p w:rsidR="00B550DE" w:rsidRPr="00F21C7D" w:rsidRDefault="00FC2725" w:rsidP="00B66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1C7D">
        <w:rPr>
          <w:rFonts w:ascii="Times New Roman" w:hAnsi="Times New Roman"/>
          <w:sz w:val="28"/>
          <w:szCs w:val="28"/>
        </w:rPr>
        <w:lastRenderedPageBreak/>
        <w:t>7</w:t>
      </w:r>
      <w:r w:rsidR="00B550DE" w:rsidRPr="00F21C7D">
        <w:rPr>
          <w:rFonts w:ascii="Times New Roman" w:hAnsi="Times New Roman"/>
          <w:sz w:val="28"/>
          <w:szCs w:val="28"/>
        </w:rPr>
        <w:t>.</w:t>
      </w:r>
      <w:r w:rsidR="00B550DE" w:rsidRPr="00F21C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Установить, что предоставление межбюджетных трансфертов из республиканского бюджета в местный бюджет в 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</w:t>
      </w:r>
      <w:r w:rsidR="00292A0C" w:rsidRPr="00F21C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данные межбюджетные трансферты</w:t>
      </w:r>
      <w:r w:rsidR="00B550DE" w:rsidRPr="00F21C7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550DE" w:rsidRPr="00F21C7D" w:rsidRDefault="00B550DE" w:rsidP="00B66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Положения абзаца первого настоящей части не распространяются на субсидии, субвенции и иные межбюджетные трансферты, имеющие целевое назначение, включенные в перечень, утвержденный Правительством Кабардино-Балкарской Республики.</w:t>
      </w:r>
    </w:p>
    <w:p w:rsidR="00EE1617" w:rsidRPr="00F21C7D" w:rsidRDefault="00EE1617" w:rsidP="00B661B8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123B71" w:rsidRPr="00F21C7D" w:rsidRDefault="00123B71" w:rsidP="00B661B8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Статья 1</w:t>
      </w:r>
      <w:r w:rsidR="00FC2725" w:rsidRPr="00F21C7D">
        <w:rPr>
          <w:rFonts w:ascii="Times New Roman" w:hAnsi="Times New Roman"/>
          <w:sz w:val="28"/>
          <w:szCs w:val="28"/>
        </w:rPr>
        <w:t>0</w:t>
      </w:r>
      <w:r w:rsidRPr="00F21C7D">
        <w:rPr>
          <w:rFonts w:ascii="Times New Roman" w:hAnsi="Times New Roman"/>
          <w:sz w:val="28"/>
          <w:szCs w:val="28"/>
        </w:rPr>
        <w:t>. </w:t>
      </w:r>
      <w:r w:rsidRPr="00F21C7D">
        <w:rPr>
          <w:rFonts w:ascii="Times New Roman" w:hAnsi="Times New Roman"/>
          <w:b/>
          <w:sz w:val="28"/>
          <w:szCs w:val="28"/>
        </w:rPr>
        <w:t>Предоставление бюджетных кредитов</w:t>
      </w:r>
    </w:p>
    <w:p w:rsidR="00123B71" w:rsidRPr="00F21C7D" w:rsidRDefault="00123B71" w:rsidP="00B66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B71" w:rsidRPr="00F21C7D" w:rsidRDefault="00123B71" w:rsidP="00B661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Установить, что бюджетные кредиты бюджетам муниципальных образований в 201</w:t>
      </w:r>
      <w:r w:rsidR="007C0EC7" w:rsidRPr="00F21C7D">
        <w:rPr>
          <w:rFonts w:ascii="Times New Roman" w:hAnsi="Times New Roman"/>
          <w:sz w:val="28"/>
          <w:szCs w:val="28"/>
        </w:rPr>
        <w:t>9</w:t>
      </w:r>
      <w:r w:rsidRPr="00F21C7D">
        <w:rPr>
          <w:rFonts w:ascii="Times New Roman" w:hAnsi="Times New Roman"/>
          <w:sz w:val="28"/>
          <w:szCs w:val="28"/>
        </w:rPr>
        <w:t xml:space="preserve"> году из республиканского бюджета не предоставляются. 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Статья 1</w:t>
      </w:r>
      <w:r w:rsidR="00FC2725" w:rsidRPr="00F21C7D">
        <w:rPr>
          <w:rFonts w:ascii="Times New Roman" w:hAnsi="Times New Roman" w:cs="Times New Roman"/>
          <w:sz w:val="28"/>
          <w:szCs w:val="28"/>
        </w:rPr>
        <w:t>1</w:t>
      </w:r>
      <w:r w:rsidRPr="00F21C7D">
        <w:rPr>
          <w:rFonts w:ascii="Times New Roman" w:hAnsi="Times New Roman" w:cs="Times New Roman"/>
          <w:sz w:val="28"/>
          <w:szCs w:val="28"/>
        </w:rPr>
        <w:t xml:space="preserve">. </w:t>
      </w:r>
      <w:r w:rsidRPr="00F21C7D">
        <w:rPr>
          <w:rFonts w:ascii="Times New Roman" w:hAnsi="Times New Roman" w:cs="Times New Roman"/>
          <w:b/>
          <w:sz w:val="28"/>
          <w:szCs w:val="28"/>
        </w:rPr>
        <w:t>Государственные внутренние заимствования Кабардино-Балкарской Республики, государственный внутренний долг Кабардино-Балкарской Республики и предоставление государственных гарантий Кабардино-Балкарской Республики в валюте Российской Федерации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040" w:rsidRPr="00F21C7D" w:rsidRDefault="00D00040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1. Установить предельный объем государственного внутреннего долга Кабардино-Балкарской Республики на 201</w:t>
      </w:r>
      <w:r w:rsidR="007C0EC7" w:rsidRPr="00F21C7D">
        <w:rPr>
          <w:rFonts w:ascii="Times New Roman" w:hAnsi="Times New Roman" w:cs="Times New Roman"/>
          <w:sz w:val="28"/>
          <w:szCs w:val="28"/>
        </w:rPr>
        <w:t>9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0674C" w:rsidRPr="00F21C7D">
        <w:rPr>
          <w:rFonts w:ascii="Times New Roman" w:hAnsi="Times New Roman" w:cs="Times New Roman"/>
          <w:sz w:val="28"/>
          <w:szCs w:val="28"/>
        </w:rPr>
        <w:t>11</w:t>
      </w:r>
      <w:r w:rsidR="007C0EC7" w:rsidRPr="00F21C7D">
        <w:rPr>
          <w:rFonts w:ascii="Times New Roman" w:hAnsi="Times New Roman" w:cs="Times New Roman"/>
          <w:sz w:val="28"/>
          <w:szCs w:val="28"/>
        </w:rPr>
        <w:t>346719,6</w:t>
      </w:r>
      <w:r w:rsidR="006D6803" w:rsidRPr="00F21C7D">
        <w:rPr>
          <w:rFonts w:ascii="Times New Roman" w:hAnsi="Times New Roman" w:cs="Times New Roman"/>
          <w:sz w:val="28"/>
          <w:szCs w:val="28"/>
        </w:rPr>
        <w:t xml:space="preserve"> </w:t>
      </w:r>
      <w:r w:rsidRPr="00F21C7D">
        <w:rPr>
          <w:rFonts w:ascii="Times New Roman" w:hAnsi="Times New Roman" w:cs="Times New Roman"/>
          <w:sz w:val="28"/>
          <w:szCs w:val="28"/>
        </w:rPr>
        <w:t>тыс. рублей, на 20</w:t>
      </w:r>
      <w:r w:rsidR="007C0EC7" w:rsidRPr="00F21C7D">
        <w:rPr>
          <w:rFonts w:ascii="Times New Roman" w:hAnsi="Times New Roman" w:cs="Times New Roman"/>
          <w:sz w:val="28"/>
          <w:szCs w:val="28"/>
        </w:rPr>
        <w:t>20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</w:t>
      </w:r>
      <w:r w:rsidR="00C64E04">
        <w:rPr>
          <w:rFonts w:ascii="Times New Roman" w:hAnsi="Times New Roman" w:cs="Times New Roman"/>
          <w:sz w:val="28"/>
          <w:szCs w:val="28"/>
        </w:rPr>
        <w:t xml:space="preserve"> -</w:t>
      </w:r>
      <w:r w:rsidRPr="00F21C7D">
        <w:rPr>
          <w:rFonts w:ascii="Times New Roman" w:hAnsi="Times New Roman" w:cs="Times New Roman"/>
          <w:sz w:val="28"/>
          <w:szCs w:val="28"/>
        </w:rPr>
        <w:t xml:space="preserve"> </w:t>
      </w:r>
      <w:r w:rsidR="007C0EC7" w:rsidRPr="00F21C7D">
        <w:rPr>
          <w:rFonts w:ascii="Times New Roman" w:hAnsi="Times New Roman" w:cs="Times New Roman"/>
          <w:sz w:val="28"/>
          <w:szCs w:val="28"/>
        </w:rPr>
        <w:t>11507494,5</w:t>
      </w:r>
      <w:r w:rsidR="006D6803" w:rsidRPr="00F21C7D">
        <w:rPr>
          <w:rFonts w:ascii="Times New Roman" w:hAnsi="Times New Roman" w:cs="Times New Roman"/>
          <w:sz w:val="28"/>
          <w:szCs w:val="28"/>
        </w:rPr>
        <w:t xml:space="preserve"> </w:t>
      </w:r>
      <w:r w:rsidRPr="00F21C7D">
        <w:rPr>
          <w:rFonts w:ascii="Times New Roman" w:hAnsi="Times New Roman" w:cs="Times New Roman"/>
          <w:sz w:val="28"/>
          <w:szCs w:val="28"/>
        </w:rPr>
        <w:t>тыс. рублей, на 20</w:t>
      </w:r>
      <w:r w:rsidR="0080674C" w:rsidRPr="00F21C7D">
        <w:rPr>
          <w:rFonts w:ascii="Times New Roman" w:hAnsi="Times New Roman" w:cs="Times New Roman"/>
          <w:sz w:val="28"/>
          <w:szCs w:val="28"/>
        </w:rPr>
        <w:t>2</w:t>
      </w:r>
      <w:r w:rsidR="007C0EC7" w:rsidRPr="00F21C7D">
        <w:rPr>
          <w:rFonts w:ascii="Times New Roman" w:hAnsi="Times New Roman" w:cs="Times New Roman"/>
          <w:sz w:val="28"/>
          <w:szCs w:val="28"/>
        </w:rPr>
        <w:t>1</w:t>
      </w:r>
      <w:r w:rsidRPr="00F21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C64E04">
        <w:rPr>
          <w:rFonts w:ascii="Times New Roman" w:hAnsi="Times New Roman" w:cs="Times New Roman"/>
          <w:sz w:val="28"/>
          <w:szCs w:val="28"/>
        </w:rPr>
        <w:t xml:space="preserve">- </w:t>
      </w:r>
      <w:r w:rsidR="007C0EC7" w:rsidRPr="00F21C7D">
        <w:rPr>
          <w:rFonts w:ascii="Times New Roman" w:hAnsi="Times New Roman" w:cs="Times New Roman"/>
          <w:sz w:val="28"/>
          <w:szCs w:val="28"/>
        </w:rPr>
        <w:t>11970305,3</w:t>
      </w:r>
      <w:r w:rsidRPr="00F21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711B4" w:rsidRPr="00F21C7D" w:rsidRDefault="00D00040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2. Установить</w:t>
      </w:r>
      <w:r w:rsidR="001711B4" w:rsidRPr="00F21C7D">
        <w:rPr>
          <w:rFonts w:ascii="Times New Roman" w:hAnsi="Times New Roman"/>
          <w:sz w:val="28"/>
          <w:szCs w:val="28"/>
        </w:rPr>
        <w:t>:</w:t>
      </w:r>
    </w:p>
    <w:p w:rsidR="00D00040" w:rsidRPr="00F21C7D" w:rsidRDefault="00D00040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верхний предел государственного внутреннего долга Кабардино-Балкарской Республики на 1 января 20</w:t>
      </w:r>
      <w:r w:rsidR="007C0EC7" w:rsidRPr="00F21C7D">
        <w:rPr>
          <w:rFonts w:ascii="Times New Roman" w:hAnsi="Times New Roman"/>
          <w:sz w:val="28"/>
          <w:szCs w:val="28"/>
        </w:rPr>
        <w:t>20</w:t>
      </w:r>
      <w:r w:rsidRPr="00F21C7D">
        <w:rPr>
          <w:rFonts w:ascii="Times New Roman" w:hAnsi="Times New Roman"/>
          <w:sz w:val="28"/>
          <w:szCs w:val="28"/>
        </w:rPr>
        <w:t xml:space="preserve"> года в сумме </w:t>
      </w:r>
      <w:r w:rsidR="007C0EC7" w:rsidRPr="00F21C7D">
        <w:rPr>
          <w:rFonts w:ascii="Times New Roman" w:hAnsi="Times New Roman"/>
          <w:sz w:val="28"/>
          <w:szCs w:val="28"/>
        </w:rPr>
        <w:t>9758178,8</w:t>
      </w:r>
      <w:r w:rsidR="00A75411" w:rsidRPr="00F21C7D">
        <w:rPr>
          <w:rFonts w:ascii="Times New Roman" w:hAnsi="Times New Roman"/>
          <w:sz w:val="28"/>
          <w:szCs w:val="28"/>
        </w:rPr>
        <w:t xml:space="preserve"> </w:t>
      </w:r>
      <w:r w:rsidRPr="00F21C7D">
        <w:rPr>
          <w:rFonts w:ascii="Times New Roman" w:hAnsi="Times New Roman"/>
          <w:sz w:val="28"/>
          <w:szCs w:val="28"/>
        </w:rPr>
        <w:t xml:space="preserve">тыс. рублей, в том числе </w:t>
      </w:r>
      <w:r w:rsidR="001711B4" w:rsidRPr="00F21C7D">
        <w:rPr>
          <w:rFonts w:ascii="Times New Roman" w:hAnsi="Times New Roman"/>
          <w:sz w:val="28"/>
          <w:szCs w:val="28"/>
        </w:rPr>
        <w:t xml:space="preserve">верхний предел государственного внутреннего долга Кабардино-Балкарской Республики по государственным гарантиям Кабардино-Балкарской Республики в валюте Российской Федерации в сумме </w:t>
      </w:r>
      <w:r w:rsidR="00A75411" w:rsidRPr="00F21C7D">
        <w:rPr>
          <w:rFonts w:ascii="Times New Roman" w:hAnsi="Times New Roman"/>
          <w:sz w:val="28"/>
          <w:szCs w:val="28"/>
        </w:rPr>
        <w:t xml:space="preserve">       </w:t>
      </w:r>
      <w:r w:rsidR="001711B4" w:rsidRPr="00F21C7D">
        <w:rPr>
          <w:rFonts w:ascii="Times New Roman" w:hAnsi="Times New Roman"/>
          <w:sz w:val="28"/>
          <w:szCs w:val="28"/>
        </w:rPr>
        <w:t>368783,9 тыс. рублей</w:t>
      </w:r>
      <w:r w:rsidRPr="00F21C7D">
        <w:rPr>
          <w:rFonts w:ascii="Times New Roman" w:hAnsi="Times New Roman"/>
          <w:sz w:val="28"/>
          <w:szCs w:val="28"/>
        </w:rPr>
        <w:t>;</w:t>
      </w:r>
    </w:p>
    <w:p w:rsidR="001711B4" w:rsidRPr="00F21C7D" w:rsidRDefault="001711B4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верхний предел государственного внутреннего долга Кабардино-Балкарской Республики на 1 января 20</w:t>
      </w:r>
      <w:r w:rsidR="0080674C" w:rsidRPr="00F21C7D">
        <w:rPr>
          <w:rFonts w:ascii="Times New Roman" w:hAnsi="Times New Roman"/>
          <w:sz w:val="28"/>
          <w:szCs w:val="28"/>
        </w:rPr>
        <w:t>2</w:t>
      </w:r>
      <w:r w:rsidR="007C0EC7" w:rsidRPr="00F21C7D">
        <w:rPr>
          <w:rFonts w:ascii="Times New Roman" w:hAnsi="Times New Roman"/>
          <w:sz w:val="28"/>
          <w:szCs w:val="28"/>
        </w:rPr>
        <w:t>1</w:t>
      </w:r>
      <w:r w:rsidRPr="00F21C7D">
        <w:rPr>
          <w:rFonts w:ascii="Times New Roman" w:hAnsi="Times New Roman"/>
          <w:sz w:val="28"/>
          <w:szCs w:val="28"/>
        </w:rPr>
        <w:t xml:space="preserve"> года в сумме </w:t>
      </w:r>
      <w:r w:rsidR="007C0EC7" w:rsidRPr="00F21C7D">
        <w:rPr>
          <w:rFonts w:ascii="Times New Roman" w:hAnsi="Times New Roman"/>
          <w:sz w:val="28"/>
          <w:szCs w:val="28"/>
        </w:rPr>
        <w:t>9436145,5</w:t>
      </w:r>
      <w:r w:rsidR="00A75411" w:rsidRPr="00F21C7D">
        <w:rPr>
          <w:rFonts w:ascii="Times New Roman" w:hAnsi="Times New Roman"/>
          <w:sz w:val="28"/>
          <w:szCs w:val="28"/>
        </w:rPr>
        <w:t xml:space="preserve"> </w:t>
      </w:r>
      <w:r w:rsidRPr="00F21C7D">
        <w:rPr>
          <w:rFonts w:ascii="Times New Roman" w:hAnsi="Times New Roman"/>
          <w:sz w:val="28"/>
          <w:szCs w:val="28"/>
        </w:rPr>
        <w:t xml:space="preserve">тыс. рублей, в том числе верхний предел государственного внутреннего долга Кабардино-Балкарской Республики по государственным гарантиям Кабардино-Балкарской Республики в валюте Российской Федерации в сумме </w:t>
      </w:r>
      <w:r w:rsidR="00A75411" w:rsidRPr="00F21C7D">
        <w:rPr>
          <w:rFonts w:ascii="Times New Roman" w:hAnsi="Times New Roman"/>
          <w:sz w:val="28"/>
          <w:szCs w:val="28"/>
        </w:rPr>
        <w:t xml:space="preserve">       </w:t>
      </w:r>
      <w:r w:rsidR="002E7B2C" w:rsidRPr="00F21C7D">
        <w:rPr>
          <w:rFonts w:ascii="Times New Roman" w:hAnsi="Times New Roman"/>
          <w:sz w:val="28"/>
          <w:szCs w:val="28"/>
        </w:rPr>
        <w:t>368783,9</w:t>
      </w:r>
      <w:r w:rsidR="00A75411" w:rsidRPr="00F21C7D">
        <w:rPr>
          <w:rFonts w:ascii="Times New Roman" w:hAnsi="Times New Roman"/>
          <w:sz w:val="28"/>
          <w:szCs w:val="28"/>
        </w:rPr>
        <w:t xml:space="preserve"> </w:t>
      </w:r>
      <w:r w:rsidRPr="00F21C7D">
        <w:rPr>
          <w:rFonts w:ascii="Times New Roman" w:hAnsi="Times New Roman"/>
          <w:sz w:val="28"/>
          <w:szCs w:val="28"/>
        </w:rPr>
        <w:t>тыс. рублей;</w:t>
      </w:r>
    </w:p>
    <w:p w:rsidR="001711B4" w:rsidRPr="00F21C7D" w:rsidRDefault="001711B4" w:rsidP="00B661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верхний предел государственного внутреннего долга Кабардино-Балкарской Республики на 1 января 202</w:t>
      </w:r>
      <w:r w:rsidR="007C0EC7" w:rsidRPr="00F21C7D">
        <w:rPr>
          <w:rFonts w:ascii="Times New Roman" w:hAnsi="Times New Roman"/>
          <w:sz w:val="28"/>
          <w:szCs w:val="28"/>
        </w:rPr>
        <w:t>2</w:t>
      </w:r>
      <w:r w:rsidRPr="00F21C7D">
        <w:rPr>
          <w:rFonts w:ascii="Times New Roman" w:hAnsi="Times New Roman"/>
          <w:sz w:val="28"/>
          <w:szCs w:val="28"/>
        </w:rPr>
        <w:t xml:space="preserve"> года в сумме </w:t>
      </w:r>
      <w:r w:rsidR="007C0EC7" w:rsidRPr="00F21C7D">
        <w:rPr>
          <w:rFonts w:ascii="Times New Roman" w:hAnsi="Times New Roman"/>
          <w:sz w:val="28"/>
          <w:szCs w:val="28"/>
        </w:rPr>
        <w:t>8618619,8</w:t>
      </w:r>
      <w:r w:rsidR="00A75411" w:rsidRPr="00F21C7D">
        <w:rPr>
          <w:rFonts w:ascii="Times New Roman" w:hAnsi="Times New Roman"/>
          <w:sz w:val="28"/>
          <w:szCs w:val="28"/>
        </w:rPr>
        <w:t xml:space="preserve"> </w:t>
      </w:r>
      <w:r w:rsidR="00454BF3" w:rsidRPr="00F21C7D">
        <w:rPr>
          <w:rFonts w:ascii="Times New Roman" w:hAnsi="Times New Roman"/>
          <w:sz w:val="28"/>
          <w:szCs w:val="28"/>
        </w:rPr>
        <w:t>тыс.</w:t>
      </w:r>
      <w:r w:rsidRPr="00F21C7D">
        <w:rPr>
          <w:rFonts w:ascii="Times New Roman" w:hAnsi="Times New Roman"/>
          <w:sz w:val="28"/>
          <w:szCs w:val="28"/>
        </w:rPr>
        <w:t xml:space="preserve"> рублей, в том числе верхний предел государственного внутреннего долга Кабардино-Балкарской Республики по государственным гарантиям Кабардино-Балкарской Республики в валюте Российской Федерации в сумме </w:t>
      </w:r>
      <w:r w:rsidR="006D6803" w:rsidRPr="00F21C7D">
        <w:rPr>
          <w:rFonts w:ascii="Times New Roman" w:hAnsi="Times New Roman"/>
          <w:sz w:val="28"/>
          <w:szCs w:val="28"/>
        </w:rPr>
        <w:t xml:space="preserve">       </w:t>
      </w:r>
      <w:r w:rsidR="002E7B2C" w:rsidRPr="00F21C7D">
        <w:rPr>
          <w:rFonts w:ascii="Times New Roman" w:hAnsi="Times New Roman"/>
          <w:sz w:val="28"/>
          <w:szCs w:val="28"/>
        </w:rPr>
        <w:t>368783,9</w:t>
      </w:r>
      <w:r w:rsidR="00A75411" w:rsidRPr="00F21C7D">
        <w:rPr>
          <w:rFonts w:ascii="Times New Roman" w:hAnsi="Times New Roman"/>
          <w:sz w:val="28"/>
          <w:szCs w:val="28"/>
        </w:rPr>
        <w:t xml:space="preserve"> </w:t>
      </w:r>
      <w:r w:rsidRPr="00F21C7D">
        <w:rPr>
          <w:rFonts w:ascii="Times New Roman" w:hAnsi="Times New Roman"/>
          <w:sz w:val="28"/>
          <w:szCs w:val="28"/>
        </w:rPr>
        <w:t>тыс. рублей.</w:t>
      </w:r>
    </w:p>
    <w:p w:rsidR="0080674C" w:rsidRPr="00F21C7D" w:rsidRDefault="007C6799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. Утвердить Программу государственных внутренних заимствований Кабардино-Балкарской Республики на </w:t>
      </w:r>
      <w:r w:rsidR="007C0EC7" w:rsidRPr="00F21C7D">
        <w:rPr>
          <w:rFonts w:ascii="Times New Roman" w:hAnsi="Times New Roman" w:cs="Times New Roman"/>
          <w:sz w:val="28"/>
          <w:szCs w:val="28"/>
        </w:rPr>
        <w:t>2019</w:t>
      </w:r>
      <w:r w:rsidR="0080674C" w:rsidRPr="00F21C7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C0EC7" w:rsidRPr="00F21C7D">
        <w:rPr>
          <w:rFonts w:ascii="Times New Roman" w:hAnsi="Times New Roman" w:cs="Times New Roman"/>
          <w:sz w:val="28"/>
          <w:szCs w:val="28"/>
        </w:rPr>
        <w:t>20</w:t>
      </w:r>
      <w:r w:rsidR="0080674C" w:rsidRPr="00F21C7D">
        <w:rPr>
          <w:rFonts w:ascii="Times New Roman" w:hAnsi="Times New Roman" w:cs="Times New Roman"/>
          <w:sz w:val="28"/>
          <w:szCs w:val="28"/>
        </w:rPr>
        <w:t xml:space="preserve"> и 202</w:t>
      </w:r>
      <w:r w:rsidR="007C0EC7" w:rsidRPr="00F21C7D">
        <w:rPr>
          <w:rFonts w:ascii="Times New Roman" w:hAnsi="Times New Roman" w:cs="Times New Roman"/>
          <w:sz w:val="28"/>
          <w:szCs w:val="28"/>
        </w:rPr>
        <w:t>1</w:t>
      </w:r>
      <w:r w:rsidR="0080674C" w:rsidRPr="00F21C7D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80674C" w:rsidRPr="00F21C7D">
        <w:rPr>
          <w:rFonts w:ascii="Times New Roman" w:hAnsi="Times New Roman"/>
          <w:sz w:val="28"/>
          <w:szCs w:val="28"/>
        </w:rPr>
        <w:t xml:space="preserve"> № </w:t>
      </w:r>
      <w:r w:rsidR="0000608B" w:rsidRPr="00F21C7D">
        <w:rPr>
          <w:rFonts w:ascii="Times New Roman" w:hAnsi="Times New Roman"/>
          <w:sz w:val="28"/>
          <w:szCs w:val="28"/>
        </w:rPr>
        <w:t>1</w:t>
      </w:r>
      <w:r w:rsidR="00A75411" w:rsidRPr="00F21C7D">
        <w:rPr>
          <w:rFonts w:ascii="Times New Roman" w:hAnsi="Times New Roman"/>
          <w:sz w:val="28"/>
          <w:szCs w:val="28"/>
        </w:rPr>
        <w:t>4</w:t>
      </w:r>
      <w:r w:rsidR="00FC2725" w:rsidRPr="00F21C7D">
        <w:rPr>
          <w:rFonts w:ascii="Times New Roman" w:hAnsi="Times New Roman"/>
          <w:sz w:val="28"/>
          <w:szCs w:val="28"/>
        </w:rPr>
        <w:t xml:space="preserve"> </w:t>
      </w:r>
      <w:r w:rsidR="0080674C" w:rsidRPr="00F21C7D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:rsidR="00123B71" w:rsidRPr="00F21C7D" w:rsidRDefault="007C6799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4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государственных гарантий Кабардино-Балкарской Республики в валюте Российской Федерации в </w:t>
      </w:r>
      <w:r w:rsidR="00A75411" w:rsidRPr="00F21C7D">
        <w:rPr>
          <w:rFonts w:ascii="Times New Roman" w:hAnsi="Times New Roman" w:cs="Times New Roman"/>
          <w:sz w:val="28"/>
          <w:szCs w:val="28"/>
        </w:rPr>
        <w:t xml:space="preserve">     </w:t>
      </w:r>
      <w:r w:rsidR="003770BD" w:rsidRPr="00F21C7D">
        <w:rPr>
          <w:rFonts w:ascii="Times New Roman" w:hAnsi="Times New Roman" w:cs="Times New Roman"/>
          <w:sz w:val="28"/>
          <w:szCs w:val="28"/>
        </w:rPr>
        <w:t>201</w:t>
      </w:r>
      <w:r w:rsidR="007C0EC7" w:rsidRPr="00F21C7D">
        <w:rPr>
          <w:rFonts w:ascii="Times New Roman" w:hAnsi="Times New Roman" w:cs="Times New Roman"/>
          <w:sz w:val="28"/>
          <w:szCs w:val="28"/>
        </w:rPr>
        <w:t>9</w:t>
      </w:r>
      <w:r w:rsidR="003770BD" w:rsidRPr="00F21C7D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123B71" w:rsidRPr="00F21C7D">
        <w:rPr>
          <w:rFonts w:ascii="Times New Roman" w:hAnsi="Times New Roman" w:cs="Times New Roman"/>
          <w:sz w:val="28"/>
          <w:szCs w:val="28"/>
        </w:rPr>
        <w:t>плановом периоде 20</w:t>
      </w:r>
      <w:r w:rsidR="007C0EC7" w:rsidRPr="00F21C7D">
        <w:rPr>
          <w:rFonts w:ascii="Times New Roman" w:hAnsi="Times New Roman" w:cs="Times New Roman"/>
          <w:sz w:val="28"/>
          <w:szCs w:val="28"/>
        </w:rPr>
        <w:t>20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 и 20</w:t>
      </w:r>
      <w:r w:rsidR="0080674C" w:rsidRPr="00F21C7D">
        <w:rPr>
          <w:rFonts w:ascii="Times New Roman" w:hAnsi="Times New Roman" w:cs="Times New Roman"/>
          <w:sz w:val="28"/>
          <w:szCs w:val="28"/>
        </w:rPr>
        <w:t>2</w:t>
      </w:r>
      <w:r w:rsidR="007C0EC7" w:rsidRPr="00F21C7D">
        <w:rPr>
          <w:rFonts w:ascii="Times New Roman" w:hAnsi="Times New Roman" w:cs="Times New Roman"/>
          <w:sz w:val="28"/>
          <w:szCs w:val="28"/>
        </w:rPr>
        <w:t>1</w:t>
      </w:r>
      <w:r w:rsidR="00123B71" w:rsidRPr="00F21C7D">
        <w:rPr>
          <w:rFonts w:ascii="Times New Roman" w:hAnsi="Times New Roman" w:cs="Times New Roman"/>
          <w:sz w:val="28"/>
          <w:szCs w:val="28"/>
        </w:rPr>
        <w:t xml:space="preserve"> годов не осуществляется.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Статья 1</w:t>
      </w:r>
      <w:r w:rsidR="00FC2725" w:rsidRPr="00F21C7D">
        <w:rPr>
          <w:rFonts w:ascii="Times New Roman" w:hAnsi="Times New Roman" w:cs="Times New Roman"/>
          <w:sz w:val="28"/>
          <w:szCs w:val="28"/>
        </w:rPr>
        <w:t>2</w:t>
      </w:r>
      <w:r w:rsidRPr="00F21C7D">
        <w:rPr>
          <w:rFonts w:ascii="Times New Roman" w:hAnsi="Times New Roman" w:cs="Times New Roman"/>
          <w:sz w:val="28"/>
          <w:szCs w:val="28"/>
        </w:rPr>
        <w:t>.</w:t>
      </w:r>
      <w:r w:rsidRPr="00F21C7D">
        <w:rPr>
          <w:rFonts w:ascii="Times New Roman" w:hAnsi="Times New Roman" w:cs="Times New Roman"/>
          <w:b/>
          <w:sz w:val="28"/>
          <w:szCs w:val="28"/>
        </w:rPr>
        <w:t xml:space="preserve"> Отдельные операции по источникам финансирования дефицита республиканского бюджета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46B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республиканского бюджета на </w:t>
      </w:r>
      <w:r w:rsidR="00E3346B" w:rsidRPr="00F21C7D">
        <w:rPr>
          <w:rFonts w:ascii="Times New Roman" w:hAnsi="Times New Roman" w:cs="Times New Roman"/>
          <w:sz w:val="28"/>
          <w:szCs w:val="28"/>
        </w:rPr>
        <w:t>201</w:t>
      </w:r>
      <w:r w:rsidR="00845391" w:rsidRPr="00F21C7D">
        <w:rPr>
          <w:rFonts w:ascii="Times New Roman" w:hAnsi="Times New Roman" w:cs="Times New Roman"/>
          <w:sz w:val="28"/>
          <w:szCs w:val="28"/>
        </w:rPr>
        <w:t>9</w:t>
      </w:r>
      <w:r w:rsidR="00E3346B" w:rsidRPr="00F21C7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45391" w:rsidRPr="00F21C7D">
        <w:rPr>
          <w:rFonts w:ascii="Times New Roman" w:hAnsi="Times New Roman" w:cs="Times New Roman"/>
          <w:sz w:val="28"/>
          <w:szCs w:val="28"/>
        </w:rPr>
        <w:t>20</w:t>
      </w:r>
      <w:r w:rsidR="00E3346B" w:rsidRPr="00F21C7D">
        <w:rPr>
          <w:rFonts w:ascii="Times New Roman" w:hAnsi="Times New Roman" w:cs="Times New Roman"/>
          <w:sz w:val="28"/>
          <w:szCs w:val="28"/>
        </w:rPr>
        <w:t xml:space="preserve"> и 202</w:t>
      </w:r>
      <w:r w:rsidR="00845391" w:rsidRPr="00F21C7D">
        <w:rPr>
          <w:rFonts w:ascii="Times New Roman" w:hAnsi="Times New Roman" w:cs="Times New Roman"/>
          <w:sz w:val="28"/>
          <w:szCs w:val="28"/>
        </w:rPr>
        <w:t>1</w:t>
      </w:r>
      <w:r w:rsidR="00E3346B" w:rsidRPr="00F21C7D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E3346B" w:rsidRPr="00F21C7D">
        <w:rPr>
          <w:rFonts w:ascii="Times New Roman" w:hAnsi="Times New Roman"/>
          <w:sz w:val="28"/>
          <w:szCs w:val="28"/>
        </w:rPr>
        <w:t xml:space="preserve"> №</w:t>
      </w:r>
      <w:r w:rsidR="0000608B" w:rsidRPr="00F21C7D">
        <w:rPr>
          <w:rFonts w:ascii="Times New Roman" w:hAnsi="Times New Roman"/>
          <w:sz w:val="28"/>
          <w:szCs w:val="28"/>
        </w:rPr>
        <w:t xml:space="preserve"> 1</w:t>
      </w:r>
      <w:r w:rsidR="00A75411" w:rsidRPr="00F21C7D">
        <w:rPr>
          <w:rFonts w:ascii="Times New Roman" w:hAnsi="Times New Roman"/>
          <w:sz w:val="28"/>
          <w:szCs w:val="28"/>
        </w:rPr>
        <w:t>5</w:t>
      </w:r>
      <w:r w:rsidR="00FC2725" w:rsidRPr="00F21C7D">
        <w:rPr>
          <w:rFonts w:ascii="Times New Roman" w:hAnsi="Times New Roman"/>
          <w:sz w:val="28"/>
          <w:szCs w:val="28"/>
        </w:rPr>
        <w:t xml:space="preserve"> </w:t>
      </w:r>
      <w:r w:rsidR="00E3346B" w:rsidRPr="00F21C7D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:rsidR="002A087F" w:rsidRPr="00F21C7D" w:rsidRDefault="002A087F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C7D">
        <w:rPr>
          <w:rFonts w:ascii="Times New Roman" w:hAnsi="Times New Roman" w:cs="Times New Roman"/>
          <w:sz w:val="28"/>
          <w:szCs w:val="28"/>
        </w:rPr>
        <w:t>Статья 1</w:t>
      </w:r>
      <w:r w:rsidR="00FC2725" w:rsidRPr="00F21C7D">
        <w:rPr>
          <w:rFonts w:ascii="Times New Roman" w:hAnsi="Times New Roman" w:cs="Times New Roman"/>
          <w:sz w:val="28"/>
          <w:szCs w:val="28"/>
        </w:rPr>
        <w:t>3</w:t>
      </w:r>
      <w:r w:rsidRPr="00F21C7D">
        <w:rPr>
          <w:rFonts w:ascii="Times New Roman" w:hAnsi="Times New Roman" w:cs="Times New Roman"/>
          <w:sz w:val="28"/>
          <w:szCs w:val="28"/>
        </w:rPr>
        <w:t xml:space="preserve">. </w:t>
      </w:r>
      <w:r w:rsidRPr="00F21C7D">
        <w:rPr>
          <w:rFonts w:ascii="Times New Roman" w:hAnsi="Times New Roman" w:cs="Times New Roman"/>
          <w:b/>
          <w:sz w:val="28"/>
          <w:szCs w:val="28"/>
        </w:rPr>
        <w:t>Особенности исполнения республиканского бюджета</w:t>
      </w:r>
      <w:r w:rsidR="00C64E0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62D33" w:rsidRPr="00F21C7D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825901" w:rsidRPr="00F21C7D">
        <w:rPr>
          <w:rFonts w:ascii="Times New Roman" w:hAnsi="Times New Roman" w:cs="Times New Roman"/>
          <w:b/>
          <w:sz w:val="28"/>
          <w:szCs w:val="28"/>
        </w:rPr>
        <w:t>9</w:t>
      </w:r>
      <w:r w:rsidR="00B62D33" w:rsidRPr="00F21C7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23B71" w:rsidRPr="00F21C7D" w:rsidRDefault="00123B71" w:rsidP="00B66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13C" w:rsidRPr="00F21C7D" w:rsidRDefault="0089013C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1. Установить в соответствии с </w:t>
      </w:r>
      <w:hyperlink r:id="rId12" w:history="1">
        <w:r w:rsidRPr="00F21C7D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 статьи 217</w:t>
        </w:r>
      </w:hyperlink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Российской Федерации, что основанием для внесения в 201</w:t>
      </w:r>
      <w:r w:rsidR="00845391" w:rsidRPr="00F21C7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изменений в показатели сводной бюджетной росписи республиканского бюджета является распределение зарезервированных в составе утвержденных статьей </w:t>
      </w:r>
      <w:r w:rsidR="006D749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Закона:</w:t>
      </w:r>
    </w:p>
    <w:p w:rsidR="0089013C" w:rsidRPr="00F21C7D" w:rsidRDefault="0089013C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1) бюджетных ассигнований в объеме </w:t>
      </w:r>
      <w:r w:rsidR="00517AA6" w:rsidRPr="00F21C7D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000,0 тыс. рублей, предусмотренных по подразделу "Резервные фонды" раздела "Общегосударственные вопросы" классификации расходов бюджетов, на финансирование непредвиденных расходов и мероприятий, не предусмотренных в республиканском бюджете</w:t>
      </w:r>
      <w:r w:rsidR="00C64E0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установленных поручениями Главы Кабардино-Балкарской Республики и Правительства Кабардино-Балкарской Республики случаях, определяемых решениями Правительства Кабардино-Балкарской Республики;</w:t>
      </w:r>
    </w:p>
    <w:p w:rsidR="0089013C" w:rsidRPr="00F21C7D" w:rsidRDefault="0089013C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2) бюджетных ассигнований в объеме </w:t>
      </w:r>
      <w:r w:rsidR="000A48E7" w:rsidRPr="00F21C7D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B64F32" w:rsidRPr="00F21C7D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,0 тыс. рублей, предусмотренных по подразделу "Резервные фонды" раздела "Общегосударственные вопросы" классификации расходов бюджетов, на реализацию мероприятий по предупреждению и ликвидации чрезвычайных ситуаций в установленных поручениями Правительства Кабардино-Балкарской Республики случаях, определяемых решениями Правительства Кабардино-Балкарской Республики;</w:t>
      </w:r>
    </w:p>
    <w:p w:rsidR="0089013C" w:rsidRPr="00F21C7D" w:rsidRDefault="0089013C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3) бюджетных ассигнований в объеме 50000,0 тыс. рублей, предусмотренных по подразделу "Дорожное хозяйство (дорожные фонды)" раздела "Национальная экономика" классификации расходов бюджетов,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</w:t>
      </w:r>
      <w:r w:rsidR="00972FBD" w:rsidRPr="00F21C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порядке, установленном Правительством Кабардино-Балкарской Республики;</w:t>
      </w:r>
    </w:p>
    <w:p w:rsidR="00855C3B" w:rsidRPr="00F21C7D" w:rsidRDefault="0037381D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EC5B8F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) бюджетных ассигнований в объеме </w:t>
      </w:r>
      <w:r w:rsidR="000A48E7" w:rsidRPr="00F21C7D">
        <w:rPr>
          <w:rFonts w:ascii="Times New Roman" w:eastAsia="Times New Roman" w:hAnsi="Times New Roman"/>
          <w:sz w:val="28"/>
          <w:szCs w:val="28"/>
          <w:lang w:eastAsia="ru-RU"/>
        </w:rPr>
        <w:t>432392,2</w:t>
      </w:r>
      <w:r w:rsidR="00EC5B8F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предусмотренных по подразделу "Другие общегосударственные вопросы" раздела "Общегосударственные вопросы" классификации расходов бюджетов, на заработную плату в связи</w:t>
      </w:r>
      <w:r w:rsidR="00855C3B" w:rsidRPr="00F21C7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55C3B" w:rsidRPr="00F21C7D" w:rsidRDefault="00EC5B8F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с повышением минимального размера оплаты труда</w:t>
      </w:r>
      <w:r w:rsidR="00855C3B" w:rsidRPr="00F21C7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C5B8F" w:rsidRPr="00F21C7D" w:rsidRDefault="00EC5B8F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в целях реализации указов Президента Российско</w:t>
      </w:r>
      <w:r w:rsidR="00D556E7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й Федерации от 7 мая 2012 года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№ 597 "О мероприятиях по реализации государственной социальной политики", от 1 июня 2012 года № 761 "О Национальной стратегии действий в интересах детей на 2012 - 2017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в части повышения оплаты труда отдельных категорий работников в порядке, установленном Правительством </w:t>
      </w:r>
      <w:r w:rsidR="00855C3B"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Республики;</w:t>
      </w:r>
    </w:p>
    <w:p w:rsidR="00855C3B" w:rsidRPr="00F21C7D" w:rsidRDefault="008F1092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D556E7" w:rsidRPr="00F21C7D">
        <w:rPr>
          <w:rFonts w:ascii="Times New Roman" w:eastAsia="Times New Roman" w:hAnsi="Times New Roman"/>
          <w:sz w:val="28"/>
          <w:szCs w:val="28"/>
          <w:lang w:eastAsia="ru-RU"/>
        </w:rPr>
        <w:t>повышением оплаты труда</w:t>
      </w:r>
      <w:r w:rsidR="00855C3B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категорий </w:t>
      </w:r>
      <w:r w:rsidR="002465E8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работников бюджетной сферы, которые не попадают под действие указов Президента Российской Федерации от 7 мая 2012 года № 597 "О мероприятиях по реализации государственной социальной политики", от 1 июня 2012 года № 761 </w:t>
      </w:r>
      <w:r w:rsidR="00A75411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2465E8" w:rsidRPr="00F21C7D">
        <w:rPr>
          <w:rFonts w:ascii="Times New Roman" w:eastAsia="Times New Roman" w:hAnsi="Times New Roman"/>
          <w:sz w:val="28"/>
          <w:szCs w:val="28"/>
          <w:lang w:eastAsia="ru-RU"/>
        </w:rPr>
        <w:t>"О Национальной стратегии действий в интересах детей на 2012 - 2017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0470" w:rsidRPr="00F21C7D" w:rsidRDefault="00FB047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2. Установить, что остатки средств республиканского бюджета по состоянию на 1 января 201</w:t>
      </w:r>
      <w:r w:rsidR="00976825" w:rsidRPr="00F21C7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на счете республиканского бюджета, образовавшиеся в связи с неполным использованием казенными учреждениями Кабардино-Балкарской Республики безвозмездных поступлений от физических и юридических лиц, в том числе добровольных пожертвований, платы за предоставление социальных услуг в форме социального обслуживания на дому, в полустационарной и в стационарной формах социального обслуживания, восстановленных фондом социального страхования Российской Федерации кассовых расходов в соответствии с федеральным законодательством, направляются в 201</w:t>
      </w:r>
      <w:r w:rsidR="00976825" w:rsidRPr="00F21C7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на увеличение расходов соответствующих казенных учреждений Кабардино-Балкарской Республики с внесением изменений в сводную бюджетную роспись республиканского бюджета без внесения изменений в настоящий Закон.</w:t>
      </w:r>
    </w:p>
    <w:p w:rsidR="00FB0470" w:rsidRPr="00F21C7D" w:rsidRDefault="00FB047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3. Установить в соответствии с пунктом 8 статьи 217 Бюджетного кодекса Российской Федерации и частью 1-1 статьи 47-1 Закона Кабардино-Балкарской Республики "О бюджетном устройстве и бюджетном процессе в Кабардино-Балкарской Республике" дополнительные основания для внесения в 201</w:t>
      </w:r>
      <w:r w:rsidR="00976825" w:rsidRPr="00F21C7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изменений в показатели сводной бюджетной росписи республиканского бюджета без внесения изменений в настоящий Закон в соответствии с решениями </w:t>
      </w:r>
      <w:r w:rsidR="00765D23">
        <w:rPr>
          <w:rFonts w:ascii="Times New Roman" w:eastAsia="Times New Roman" w:hAnsi="Times New Roman"/>
          <w:sz w:val="28"/>
          <w:szCs w:val="28"/>
          <w:lang w:eastAsia="ru-RU"/>
        </w:rPr>
        <w:t>министра финансов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Кабардино-Балкарской Республики:</w:t>
      </w:r>
    </w:p>
    <w:p w:rsidR="00FB0470" w:rsidRPr="00F21C7D" w:rsidRDefault="00FB047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1) перераспределение бюджетных ассигнований при внесении изменений в государственные программы Кабардино-Балкарской Республики 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между главными распорядителями средств республиканского бюджета, разделами, подразделами, целевыми статьями и видами расходов классификации расходов в пределах общего объема бюджетных ассигнований соответствующей государственной программы;</w:t>
      </w:r>
    </w:p>
    <w:p w:rsidR="00FB0470" w:rsidRPr="00F21C7D" w:rsidRDefault="00FB047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2) перераспределение бюджетных ассигнований между главными распорядителями средств республиканского бюджета, разделами, подразделами, целевыми статьями и видами расходов классификации расходов в пределах общего объема бюджетных ассигнований республиканского бюджета в связи с необходимостью обеспечения расходов по обслуживанию государственного долга Кабардино-Балкарской Республики;</w:t>
      </w:r>
    </w:p>
    <w:p w:rsidR="00FB0470" w:rsidRPr="00F21C7D" w:rsidRDefault="00FB047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3) перераспределение бюджетных ассигнований между главными распорядителями средств республиканского бюджета, разделами, подразделами, целевыми статьями и видами расходов классификации расходов в пределах общего объема бюджетных ассигнований республиканского бюджета в связи с необходимостью осуществления расходов по предупреждению ситуаций, которые могут привести к нарушению функционирования систем жизнеобеспечения населения Кабардино-Бал</w:t>
      </w:r>
      <w:r w:rsidR="005D2202" w:rsidRPr="00F21C7D">
        <w:rPr>
          <w:rFonts w:ascii="Times New Roman" w:eastAsia="Times New Roman" w:hAnsi="Times New Roman"/>
          <w:sz w:val="28"/>
          <w:szCs w:val="28"/>
          <w:lang w:eastAsia="ru-RU"/>
        </w:rPr>
        <w:t>карской Республики, и ликвидации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их последствий;</w:t>
      </w:r>
    </w:p>
    <w:p w:rsidR="00FB0470" w:rsidRPr="00F21C7D" w:rsidRDefault="00FB047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4) применение мер ответственности к Кабардино-Балкарской Республике за невыполнение обязательств, предусмотренных соглашениями о предоставлении субсидии из федерального бюджета республиканскому бюджету.</w:t>
      </w:r>
    </w:p>
    <w:p w:rsidR="00590AF8" w:rsidRPr="00F21C7D" w:rsidRDefault="00896539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B1749A" w:rsidRPr="00F21C7D">
        <w:rPr>
          <w:rFonts w:ascii="Times New Roman" w:eastAsia="Times New Roman" w:hAnsi="Times New Roman"/>
          <w:sz w:val="28"/>
          <w:szCs w:val="28"/>
          <w:lang w:eastAsia="ru-RU"/>
        </w:rPr>
        <w:t>Установить, что</w:t>
      </w:r>
      <w:r w:rsidR="00C168E4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0AF8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кредиторской задолженности, сложившейся по принятым главными распорядителями средств республиканского бюджета и не оплаченным по состоянию на 1 января </w:t>
      </w:r>
      <w:r w:rsidR="00C6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90AF8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года обязательствам </w:t>
      </w:r>
      <w:r w:rsidR="00DA433E" w:rsidRPr="00F21C7D">
        <w:rPr>
          <w:rFonts w:ascii="Times New Roman" w:eastAsia="Times New Roman" w:hAnsi="Times New Roman"/>
          <w:sz w:val="28"/>
          <w:szCs w:val="28"/>
          <w:lang w:eastAsia="ru-RU"/>
        </w:rPr>
        <w:t>по оплате</w:t>
      </w:r>
      <w:r w:rsidR="00590AF8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заключенных государственных контрактов на поставку товаров, вы</w:t>
      </w:r>
      <w:r w:rsidR="00367E45" w:rsidRPr="00F21C7D">
        <w:rPr>
          <w:rFonts w:ascii="Times New Roman" w:eastAsia="Times New Roman" w:hAnsi="Times New Roman"/>
          <w:sz w:val="28"/>
          <w:szCs w:val="28"/>
          <w:lang w:eastAsia="ru-RU"/>
        </w:rPr>
        <w:t>полнение работ, оказание услуг,</w:t>
      </w:r>
      <w:r w:rsidR="00590AF8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объеме, не превышающем остатка не использованных на начало </w:t>
      </w:r>
      <w:r w:rsidR="00DA433E" w:rsidRPr="00F21C7D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590AF8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бюджетных ассигнований на исполн</w:t>
      </w:r>
      <w:r w:rsidR="00DA433E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указанных государственных </w:t>
      </w:r>
      <w:r w:rsidR="00590AF8" w:rsidRPr="00F21C7D">
        <w:rPr>
          <w:rFonts w:ascii="Times New Roman" w:eastAsia="Times New Roman" w:hAnsi="Times New Roman"/>
          <w:sz w:val="28"/>
          <w:szCs w:val="28"/>
          <w:lang w:eastAsia="ru-RU"/>
        </w:rPr>
        <w:t>контрактов</w:t>
      </w:r>
      <w:r w:rsidR="006F7975" w:rsidRPr="00F21C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A433E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в пределах общего объема бюджетных ассигнований, предусмотренных главному распорядителю средств республиканского бюджета на 2019 год.</w:t>
      </w:r>
    </w:p>
    <w:p w:rsidR="00367F40" w:rsidRPr="00F21C7D" w:rsidRDefault="00367F4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Остатки средств на счетах </w:t>
      </w:r>
      <w:r w:rsidR="00765D23">
        <w:rPr>
          <w:rFonts w:ascii="Times New Roman" w:eastAsia="Times New Roman" w:hAnsi="Times New Roman"/>
          <w:sz w:val="28"/>
          <w:szCs w:val="28"/>
          <w:lang w:eastAsia="ru-RU"/>
        </w:rPr>
        <w:t>Министерства финансов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5D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открытых в </w:t>
      </w:r>
      <w:r w:rsidR="00DB6B88" w:rsidRPr="00F21C7D">
        <w:rPr>
          <w:rFonts w:ascii="Times New Roman" w:eastAsia="Times New Roman" w:hAnsi="Times New Roman"/>
          <w:sz w:val="28"/>
          <w:szCs w:val="28"/>
          <w:lang w:eastAsia="ru-RU"/>
        </w:rPr>
        <w:t>учреждении</w:t>
      </w:r>
      <w:r w:rsidR="008A26C1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Центрального банка Российской Федерации в соответствии с законодательством Российской Федерации, на которых отражаются операции со средствами, поступающими во временное распоряжение государственных казенных учреждений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и средствами </w:t>
      </w:r>
      <w:r w:rsidR="001C60B1" w:rsidRPr="00F21C7D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бюджетных, автономных учреждений и иных юридических лиц, не являющихся участниками бюджетного процесса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могут перечисляться </w:t>
      </w:r>
      <w:r w:rsidR="00765D23">
        <w:rPr>
          <w:rFonts w:ascii="Times New Roman" w:eastAsia="Times New Roman" w:hAnsi="Times New Roman"/>
          <w:sz w:val="28"/>
          <w:szCs w:val="28"/>
          <w:lang w:eastAsia="ru-RU"/>
        </w:rPr>
        <w:t>Министерством финансов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единый счет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республиканского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 их возвратом на счета, с которых они были ранее перечислены в соответствии с настоящей частью, в том числе в целях исполнения расчетных документов, представленных государственными 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казенными учреждениями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государственными бюджетными, автономными учреждениями и </w:t>
      </w:r>
      <w:r w:rsidR="00EF335D" w:rsidRPr="00F21C7D">
        <w:rPr>
          <w:rFonts w:ascii="Times New Roman" w:eastAsia="Times New Roman" w:hAnsi="Times New Roman"/>
          <w:sz w:val="28"/>
          <w:szCs w:val="28"/>
          <w:lang w:eastAsia="ru-RU"/>
        </w:rPr>
        <w:t>юридическими лицами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, не являющимися участниками бюджетного процесса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указанными в настоящей части, в финансовый орган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сроки, предусмотренные в 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абзаце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второ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в порядке, установленном </w:t>
      </w:r>
      <w:r w:rsidR="00765D23">
        <w:rPr>
          <w:rFonts w:ascii="Times New Roman" w:eastAsia="Times New Roman" w:hAnsi="Times New Roman"/>
          <w:sz w:val="28"/>
          <w:szCs w:val="28"/>
          <w:lang w:eastAsia="ru-RU"/>
        </w:rPr>
        <w:t>Министерством финансов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14" w:name="Par4"/>
      <w:bookmarkEnd w:id="14"/>
    </w:p>
    <w:p w:rsidR="00CA13A3" w:rsidRPr="00F21C7D" w:rsidRDefault="00765D23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финансов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7F40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Кабардино-Балкарской Республики 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проведение кассовых выплат за счет средств, указанных в 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абзаце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перво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>част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и, не позднее второго рабочего дня, следующего за днем представления государственными казенными учреждениями </w:t>
      </w:r>
      <w:r w:rsidR="00367F40"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4650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государственными бюджетными, автономными учреждениями и юридическими лицами, не являющимися участниками бюджетного процесса, 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платежных документов, в порядке, установленном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Министерством финансов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7F40" w:rsidRPr="00F21C7D">
        <w:rPr>
          <w:rFonts w:ascii="Times New Roman" w:eastAsia="Times New Roman" w:hAnsi="Times New Roman"/>
          <w:sz w:val="28"/>
          <w:szCs w:val="28"/>
          <w:lang w:eastAsia="ru-RU"/>
        </w:rPr>
        <w:t>Кабардино-Балкарской Республики</w:t>
      </w:r>
      <w:r w:rsidR="00CA13A3" w:rsidRPr="00F21C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7F40" w:rsidRPr="00F21C7D" w:rsidRDefault="00367F40" w:rsidP="00B66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C7D">
        <w:rPr>
          <w:rFonts w:ascii="Times New Roman" w:eastAsia="Times New Roman" w:hAnsi="Times New Roman"/>
          <w:sz w:val="28"/>
          <w:szCs w:val="28"/>
          <w:lang w:eastAsia="ru-RU"/>
        </w:rPr>
        <w:t>6. Установить, что в 2019 году уменьшение общего объема бюджетных ассигнований, утвержденных в установленном порядке главному распорядителю средств республиканского бюджета на уплату налога на имущество организаций и земельного налога, для направления их на иные цели без внесения изменений в настоящий Закон не допускается.</w:t>
      </w:r>
    </w:p>
    <w:p w:rsidR="00A959E0" w:rsidRPr="00F21C7D" w:rsidRDefault="00A959E0" w:rsidP="00B661B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A087F" w:rsidRPr="00F21C7D" w:rsidRDefault="002A087F" w:rsidP="006302F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3B71" w:rsidRPr="00F21C7D" w:rsidRDefault="00A959E0" w:rsidP="00A959E0">
      <w:pPr>
        <w:widowControl w:val="0"/>
        <w:autoSpaceDE w:val="0"/>
        <w:autoSpaceDN w:val="0"/>
        <w:adjustRightInd w:val="0"/>
        <w:spacing w:after="0" w:line="240" w:lineRule="auto"/>
        <w:ind w:right="5102"/>
        <w:jc w:val="center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>Глав</w:t>
      </w:r>
      <w:r w:rsidR="007F67C1">
        <w:rPr>
          <w:rFonts w:ascii="Times New Roman" w:hAnsi="Times New Roman"/>
          <w:sz w:val="28"/>
          <w:szCs w:val="28"/>
        </w:rPr>
        <w:t>а</w:t>
      </w:r>
      <w:bookmarkStart w:id="15" w:name="_GoBack"/>
      <w:bookmarkEnd w:id="15"/>
    </w:p>
    <w:p w:rsidR="00123B71" w:rsidRPr="00DB71A3" w:rsidRDefault="00A959E0" w:rsidP="00A959E0">
      <w:pPr>
        <w:widowControl w:val="0"/>
        <w:autoSpaceDE w:val="0"/>
        <w:autoSpaceDN w:val="0"/>
        <w:adjustRightInd w:val="0"/>
        <w:spacing w:after="0" w:line="240" w:lineRule="auto"/>
        <w:ind w:right="5102"/>
        <w:jc w:val="center"/>
        <w:rPr>
          <w:rFonts w:ascii="Times New Roman" w:hAnsi="Times New Roman"/>
          <w:sz w:val="28"/>
          <w:szCs w:val="28"/>
        </w:rPr>
      </w:pPr>
      <w:r w:rsidRPr="00F21C7D">
        <w:rPr>
          <w:rFonts w:ascii="Times New Roman" w:hAnsi="Times New Roman"/>
          <w:sz w:val="28"/>
          <w:szCs w:val="28"/>
        </w:rPr>
        <w:t xml:space="preserve">Кабардино-Балкарской </w:t>
      </w:r>
      <w:r w:rsidR="00123B71" w:rsidRPr="00F21C7D">
        <w:rPr>
          <w:rFonts w:ascii="Times New Roman" w:hAnsi="Times New Roman"/>
          <w:sz w:val="28"/>
          <w:szCs w:val="28"/>
        </w:rPr>
        <w:t>Республики</w:t>
      </w:r>
    </w:p>
    <w:sectPr w:rsidR="00123B71" w:rsidRPr="00DB71A3" w:rsidSect="007F2538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013" w:rsidRDefault="00300013" w:rsidP="007F2538">
      <w:pPr>
        <w:spacing w:after="0" w:line="240" w:lineRule="auto"/>
      </w:pPr>
      <w:r>
        <w:separator/>
      </w:r>
    </w:p>
  </w:endnote>
  <w:endnote w:type="continuationSeparator" w:id="0">
    <w:p w:rsidR="00300013" w:rsidRDefault="00300013" w:rsidP="007F2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013" w:rsidRDefault="00300013" w:rsidP="007F2538">
      <w:pPr>
        <w:spacing w:after="0" w:line="240" w:lineRule="auto"/>
      </w:pPr>
      <w:r>
        <w:separator/>
      </w:r>
    </w:p>
  </w:footnote>
  <w:footnote w:type="continuationSeparator" w:id="0">
    <w:p w:rsidR="00300013" w:rsidRDefault="00300013" w:rsidP="007F2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D23" w:rsidRPr="00740893" w:rsidRDefault="00EF537E">
    <w:pPr>
      <w:pStyle w:val="a4"/>
      <w:jc w:val="center"/>
      <w:rPr>
        <w:rFonts w:ascii="Times New Roman" w:hAnsi="Times New Roman"/>
      </w:rPr>
    </w:pPr>
    <w:r w:rsidRPr="00740893">
      <w:rPr>
        <w:rFonts w:ascii="Times New Roman" w:hAnsi="Times New Roman"/>
      </w:rPr>
      <w:fldChar w:fldCharType="begin"/>
    </w:r>
    <w:r w:rsidR="00765D23" w:rsidRPr="00740893">
      <w:rPr>
        <w:rFonts w:ascii="Times New Roman" w:hAnsi="Times New Roman"/>
      </w:rPr>
      <w:instrText xml:space="preserve"> PAGE   \* MERGEFORMAT </w:instrText>
    </w:r>
    <w:r w:rsidRPr="00740893">
      <w:rPr>
        <w:rFonts w:ascii="Times New Roman" w:hAnsi="Times New Roman"/>
      </w:rPr>
      <w:fldChar w:fldCharType="separate"/>
    </w:r>
    <w:r w:rsidR="007F67C1">
      <w:rPr>
        <w:rFonts w:ascii="Times New Roman" w:hAnsi="Times New Roman"/>
        <w:noProof/>
      </w:rPr>
      <w:t>15</w:t>
    </w:r>
    <w:r w:rsidRPr="00740893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F4EC2"/>
    <w:multiLevelType w:val="hybridMultilevel"/>
    <w:tmpl w:val="5EB235BE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631285F"/>
    <w:multiLevelType w:val="hybridMultilevel"/>
    <w:tmpl w:val="B6127898"/>
    <w:lvl w:ilvl="0" w:tplc="E6F871F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9C74C3"/>
    <w:multiLevelType w:val="hybridMultilevel"/>
    <w:tmpl w:val="64B4AFCC"/>
    <w:lvl w:ilvl="0" w:tplc="02A6FDB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634E66F6"/>
    <w:multiLevelType w:val="hybridMultilevel"/>
    <w:tmpl w:val="582C05D6"/>
    <w:lvl w:ilvl="0" w:tplc="721C2FAC">
      <w:start w:val="1"/>
      <w:numFmt w:val="decimal"/>
      <w:lvlText w:val="%1)"/>
      <w:lvlJc w:val="left"/>
      <w:pPr>
        <w:ind w:left="1818" w:hanging="11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1" w:dllVersion="512" w:checkStyle="1"/>
  <w:defaultTabStop w:val="56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12D"/>
    <w:rsid w:val="000026BC"/>
    <w:rsid w:val="00004490"/>
    <w:rsid w:val="0000608B"/>
    <w:rsid w:val="00010A1F"/>
    <w:rsid w:val="00017AF2"/>
    <w:rsid w:val="00022AAD"/>
    <w:rsid w:val="00024643"/>
    <w:rsid w:val="00025CD0"/>
    <w:rsid w:val="00025E9C"/>
    <w:rsid w:val="00025F33"/>
    <w:rsid w:val="00025F9F"/>
    <w:rsid w:val="00030EA3"/>
    <w:rsid w:val="00031718"/>
    <w:rsid w:val="00032C2B"/>
    <w:rsid w:val="000352FA"/>
    <w:rsid w:val="00035D7C"/>
    <w:rsid w:val="000372FB"/>
    <w:rsid w:val="00045568"/>
    <w:rsid w:val="00056320"/>
    <w:rsid w:val="00060EF1"/>
    <w:rsid w:val="00063B41"/>
    <w:rsid w:val="000650CC"/>
    <w:rsid w:val="00067F94"/>
    <w:rsid w:val="000721E4"/>
    <w:rsid w:val="000722F6"/>
    <w:rsid w:val="00075E64"/>
    <w:rsid w:val="00076147"/>
    <w:rsid w:val="00077591"/>
    <w:rsid w:val="00077AD9"/>
    <w:rsid w:val="000814E4"/>
    <w:rsid w:val="00087415"/>
    <w:rsid w:val="00087476"/>
    <w:rsid w:val="0009315E"/>
    <w:rsid w:val="00094FDB"/>
    <w:rsid w:val="000971B5"/>
    <w:rsid w:val="000A1E92"/>
    <w:rsid w:val="000A2875"/>
    <w:rsid w:val="000A3D1D"/>
    <w:rsid w:val="000A48E7"/>
    <w:rsid w:val="000A7EF5"/>
    <w:rsid w:val="000B1757"/>
    <w:rsid w:val="000B3EB8"/>
    <w:rsid w:val="000B56F6"/>
    <w:rsid w:val="000B6808"/>
    <w:rsid w:val="000C1340"/>
    <w:rsid w:val="000C2911"/>
    <w:rsid w:val="000C788F"/>
    <w:rsid w:val="000D2ACD"/>
    <w:rsid w:val="000D51E0"/>
    <w:rsid w:val="000D5FAB"/>
    <w:rsid w:val="000E20AE"/>
    <w:rsid w:val="000E2149"/>
    <w:rsid w:val="000E2A47"/>
    <w:rsid w:val="000F2A12"/>
    <w:rsid w:val="000F4980"/>
    <w:rsid w:val="000F67FC"/>
    <w:rsid w:val="000F6C3C"/>
    <w:rsid w:val="00104F00"/>
    <w:rsid w:val="001065CC"/>
    <w:rsid w:val="0011158F"/>
    <w:rsid w:val="001130E8"/>
    <w:rsid w:val="00115C83"/>
    <w:rsid w:val="001165A7"/>
    <w:rsid w:val="0011665F"/>
    <w:rsid w:val="00120DC1"/>
    <w:rsid w:val="001228FA"/>
    <w:rsid w:val="00123B71"/>
    <w:rsid w:val="001308DF"/>
    <w:rsid w:val="00132DBD"/>
    <w:rsid w:val="00136074"/>
    <w:rsid w:val="0013767E"/>
    <w:rsid w:val="001441BC"/>
    <w:rsid w:val="00144650"/>
    <w:rsid w:val="0014611B"/>
    <w:rsid w:val="00146EFA"/>
    <w:rsid w:val="0015047D"/>
    <w:rsid w:val="00154D0D"/>
    <w:rsid w:val="00156FB8"/>
    <w:rsid w:val="00161548"/>
    <w:rsid w:val="00161FDE"/>
    <w:rsid w:val="00165018"/>
    <w:rsid w:val="0016760B"/>
    <w:rsid w:val="001705AF"/>
    <w:rsid w:val="00170B7B"/>
    <w:rsid w:val="001711B4"/>
    <w:rsid w:val="00171E68"/>
    <w:rsid w:val="00172B75"/>
    <w:rsid w:val="00173062"/>
    <w:rsid w:val="001731DF"/>
    <w:rsid w:val="0017374D"/>
    <w:rsid w:val="0017481C"/>
    <w:rsid w:val="0017658E"/>
    <w:rsid w:val="00180125"/>
    <w:rsid w:val="0018027D"/>
    <w:rsid w:val="00185865"/>
    <w:rsid w:val="00186C09"/>
    <w:rsid w:val="00191674"/>
    <w:rsid w:val="00195A99"/>
    <w:rsid w:val="001A21DE"/>
    <w:rsid w:val="001A44C0"/>
    <w:rsid w:val="001A69B4"/>
    <w:rsid w:val="001B1203"/>
    <w:rsid w:val="001B189A"/>
    <w:rsid w:val="001B1FC3"/>
    <w:rsid w:val="001B34E4"/>
    <w:rsid w:val="001B3E9B"/>
    <w:rsid w:val="001B5C05"/>
    <w:rsid w:val="001B73A6"/>
    <w:rsid w:val="001C2775"/>
    <w:rsid w:val="001C4335"/>
    <w:rsid w:val="001C60B1"/>
    <w:rsid w:val="001E3CDD"/>
    <w:rsid w:val="001F0D15"/>
    <w:rsid w:val="001F21D4"/>
    <w:rsid w:val="001F2C88"/>
    <w:rsid w:val="001F3E51"/>
    <w:rsid w:val="001F5C58"/>
    <w:rsid w:val="00200023"/>
    <w:rsid w:val="002026A9"/>
    <w:rsid w:val="002042B6"/>
    <w:rsid w:val="00206696"/>
    <w:rsid w:val="00207080"/>
    <w:rsid w:val="00211410"/>
    <w:rsid w:val="00217096"/>
    <w:rsid w:val="00231D93"/>
    <w:rsid w:val="00231DA0"/>
    <w:rsid w:val="00240427"/>
    <w:rsid w:val="00245758"/>
    <w:rsid w:val="00245E4A"/>
    <w:rsid w:val="002465E8"/>
    <w:rsid w:val="0024794C"/>
    <w:rsid w:val="00253131"/>
    <w:rsid w:val="002616DA"/>
    <w:rsid w:val="0026240D"/>
    <w:rsid w:val="0027180A"/>
    <w:rsid w:val="002724FC"/>
    <w:rsid w:val="002812C9"/>
    <w:rsid w:val="00285057"/>
    <w:rsid w:val="002870FC"/>
    <w:rsid w:val="0028729E"/>
    <w:rsid w:val="002900EB"/>
    <w:rsid w:val="00292A0C"/>
    <w:rsid w:val="00294BE1"/>
    <w:rsid w:val="00297363"/>
    <w:rsid w:val="002A087F"/>
    <w:rsid w:val="002A1E0C"/>
    <w:rsid w:val="002A3BC5"/>
    <w:rsid w:val="002A7A1B"/>
    <w:rsid w:val="002B1ED7"/>
    <w:rsid w:val="002B75AE"/>
    <w:rsid w:val="002C0221"/>
    <w:rsid w:val="002C23E6"/>
    <w:rsid w:val="002C2785"/>
    <w:rsid w:val="002C336E"/>
    <w:rsid w:val="002C438C"/>
    <w:rsid w:val="002C4CD8"/>
    <w:rsid w:val="002C5D84"/>
    <w:rsid w:val="002C7DBF"/>
    <w:rsid w:val="002D0BF8"/>
    <w:rsid w:val="002D7980"/>
    <w:rsid w:val="002E0F26"/>
    <w:rsid w:val="002E1946"/>
    <w:rsid w:val="002E344B"/>
    <w:rsid w:val="002E42F5"/>
    <w:rsid w:val="002E642C"/>
    <w:rsid w:val="002E760F"/>
    <w:rsid w:val="002E7B2C"/>
    <w:rsid w:val="002F05C3"/>
    <w:rsid w:val="002F09D4"/>
    <w:rsid w:val="002F71DC"/>
    <w:rsid w:val="00300013"/>
    <w:rsid w:val="00301749"/>
    <w:rsid w:val="00303260"/>
    <w:rsid w:val="00303C3D"/>
    <w:rsid w:val="003110C6"/>
    <w:rsid w:val="00313B7A"/>
    <w:rsid w:val="00314716"/>
    <w:rsid w:val="00315153"/>
    <w:rsid w:val="00315401"/>
    <w:rsid w:val="003170B6"/>
    <w:rsid w:val="00317630"/>
    <w:rsid w:val="003176A9"/>
    <w:rsid w:val="00317B62"/>
    <w:rsid w:val="00320EA8"/>
    <w:rsid w:val="003254C2"/>
    <w:rsid w:val="00331112"/>
    <w:rsid w:val="0033679F"/>
    <w:rsid w:val="003433ED"/>
    <w:rsid w:val="00344F7E"/>
    <w:rsid w:val="00346BD0"/>
    <w:rsid w:val="00350F4B"/>
    <w:rsid w:val="00353E48"/>
    <w:rsid w:val="00356239"/>
    <w:rsid w:val="00356989"/>
    <w:rsid w:val="00357B2A"/>
    <w:rsid w:val="0036225A"/>
    <w:rsid w:val="00365B7F"/>
    <w:rsid w:val="00367E45"/>
    <w:rsid w:val="00367F40"/>
    <w:rsid w:val="00370748"/>
    <w:rsid w:val="0037381D"/>
    <w:rsid w:val="00375FCE"/>
    <w:rsid w:val="003770BD"/>
    <w:rsid w:val="00377337"/>
    <w:rsid w:val="00377CB7"/>
    <w:rsid w:val="003810E4"/>
    <w:rsid w:val="00381151"/>
    <w:rsid w:val="003822C4"/>
    <w:rsid w:val="00383803"/>
    <w:rsid w:val="00384F85"/>
    <w:rsid w:val="003857B7"/>
    <w:rsid w:val="00392D8E"/>
    <w:rsid w:val="003939F1"/>
    <w:rsid w:val="00396BE7"/>
    <w:rsid w:val="003A46AE"/>
    <w:rsid w:val="003A6847"/>
    <w:rsid w:val="003B1076"/>
    <w:rsid w:val="003B1BC1"/>
    <w:rsid w:val="003B573D"/>
    <w:rsid w:val="003B6B0E"/>
    <w:rsid w:val="003B7A79"/>
    <w:rsid w:val="003C17DE"/>
    <w:rsid w:val="003C2A47"/>
    <w:rsid w:val="003C7E8B"/>
    <w:rsid w:val="003D5200"/>
    <w:rsid w:val="003D6DD9"/>
    <w:rsid w:val="003D7766"/>
    <w:rsid w:val="003D7D45"/>
    <w:rsid w:val="003E18FA"/>
    <w:rsid w:val="003E1998"/>
    <w:rsid w:val="003E1E0C"/>
    <w:rsid w:val="003E7C13"/>
    <w:rsid w:val="003F1BE3"/>
    <w:rsid w:val="003F278F"/>
    <w:rsid w:val="00401CC8"/>
    <w:rsid w:val="0040385C"/>
    <w:rsid w:val="00413066"/>
    <w:rsid w:val="004174BF"/>
    <w:rsid w:val="004259D5"/>
    <w:rsid w:val="004327B4"/>
    <w:rsid w:val="00436C78"/>
    <w:rsid w:val="00442D1D"/>
    <w:rsid w:val="00454BF3"/>
    <w:rsid w:val="00466475"/>
    <w:rsid w:val="00471F32"/>
    <w:rsid w:val="00472B68"/>
    <w:rsid w:val="00474730"/>
    <w:rsid w:val="004765D8"/>
    <w:rsid w:val="00480D02"/>
    <w:rsid w:val="00485DA8"/>
    <w:rsid w:val="00486CAC"/>
    <w:rsid w:val="00493003"/>
    <w:rsid w:val="00494317"/>
    <w:rsid w:val="004A3348"/>
    <w:rsid w:val="004A734E"/>
    <w:rsid w:val="004A787E"/>
    <w:rsid w:val="004B2EE5"/>
    <w:rsid w:val="004C7681"/>
    <w:rsid w:val="004D081D"/>
    <w:rsid w:val="004E1FA3"/>
    <w:rsid w:val="004E265D"/>
    <w:rsid w:val="004E36D0"/>
    <w:rsid w:val="004E3CA7"/>
    <w:rsid w:val="004E4066"/>
    <w:rsid w:val="004E54C6"/>
    <w:rsid w:val="004E73F5"/>
    <w:rsid w:val="004E7773"/>
    <w:rsid w:val="004F3ABF"/>
    <w:rsid w:val="004F4921"/>
    <w:rsid w:val="004F4A19"/>
    <w:rsid w:val="004F58F1"/>
    <w:rsid w:val="00502456"/>
    <w:rsid w:val="005054BE"/>
    <w:rsid w:val="00505666"/>
    <w:rsid w:val="00507BE8"/>
    <w:rsid w:val="00516A0E"/>
    <w:rsid w:val="00517AA6"/>
    <w:rsid w:val="00542A6C"/>
    <w:rsid w:val="00553681"/>
    <w:rsid w:val="005549B6"/>
    <w:rsid w:val="00564563"/>
    <w:rsid w:val="0057010F"/>
    <w:rsid w:val="00574A77"/>
    <w:rsid w:val="00574C27"/>
    <w:rsid w:val="00574D0E"/>
    <w:rsid w:val="0058751B"/>
    <w:rsid w:val="00590AF8"/>
    <w:rsid w:val="00594B40"/>
    <w:rsid w:val="005A098C"/>
    <w:rsid w:val="005A56B5"/>
    <w:rsid w:val="005A7BD0"/>
    <w:rsid w:val="005B0FBD"/>
    <w:rsid w:val="005B1985"/>
    <w:rsid w:val="005B20A5"/>
    <w:rsid w:val="005B3F6B"/>
    <w:rsid w:val="005B4144"/>
    <w:rsid w:val="005B4156"/>
    <w:rsid w:val="005C005E"/>
    <w:rsid w:val="005C211F"/>
    <w:rsid w:val="005C4440"/>
    <w:rsid w:val="005C6963"/>
    <w:rsid w:val="005D0248"/>
    <w:rsid w:val="005D2042"/>
    <w:rsid w:val="005D2202"/>
    <w:rsid w:val="005D487D"/>
    <w:rsid w:val="005E134A"/>
    <w:rsid w:val="005E60C4"/>
    <w:rsid w:val="005F1932"/>
    <w:rsid w:val="005F7F6A"/>
    <w:rsid w:val="006053E7"/>
    <w:rsid w:val="00607EB0"/>
    <w:rsid w:val="0061386F"/>
    <w:rsid w:val="006302FB"/>
    <w:rsid w:val="00630D14"/>
    <w:rsid w:val="00636933"/>
    <w:rsid w:val="006372DD"/>
    <w:rsid w:val="00641083"/>
    <w:rsid w:val="00641DED"/>
    <w:rsid w:val="006455AC"/>
    <w:rsid w:val="0065164C"/>
    <w:rsid w:val="0065515D"/>
    <w:rsid w:val="00656F4F"/>
    <w:rsid w:val="00657C95"/>
    <w:rsid w:val="00662037"/>
    <w:rsid w:val="0066267E"/>
    <w:rsid w:val="00663407"/>
    <w:rsid w:val="0066561E"/>
    <w:rsid w:val="0066703B"/>
    <w:rsid w:val="006670A1"/>
    <w:rsid w:val="0067064D"/>
    <w:rsid w:val="00675C52"/>
    <w:rsid w:val="00676536"/>
    <w:rsid w:val="00680627"/>
    <w:rsid w:val="00683514"/>
    <w:rsid w:val="00685CA8"/>
    <w:rsid w:val="00690A29"/>
    <w:rsid w:val="00697F8B"/>
    <w:rsid w:val="006A05FD"/>
    <w:rsid w:val="006A084A"/>
    <w:rsid w:val="006A0DFA"/>
    <w:rsid w:val="006A3DF1"/>
    <w:rsid w:val="006B4C77"/>
    <w:rsid w:val="006B5455"/>
    <w:rsid w:val="006B5905"/>
    <w:rsid w:val="006B6AD1"/>
    <w:rsid w:val="006C1F67"/>
    <w:rsid w:val="006C4FDD"/>
    <w:rsid w:val="006C72E7"/>
    <w:rsid w:val="006D6803"/>
    <w:rsid w:val="006D7490"/>
    <w:rsid w:val="006D7A1A"/>
    <w:rsid w:val="006E12C5"/>
    <w:rsid w:val="006E1660"/>
    <w:rsid w:val="006E3C4D"/>
    <w:rsid w:val="006E4384"/>
    <w:rsid w:val="006F2DC0"/>
    <w:rsid w:val="006F38DD"/>
    <w:rsid w:val="006F7975"/>
    <w:rsid w:val="0070017A"/>
    <w:rsid w:val="00702ACA"/>
    <w:rsid w:val="007177C9"/>
    <w:rsid w:val="00720242"/>
    <w:rsid w:val="00723DD0"/>
    <w:rsid w:val="00724643"/>
    <w:rsid w:val="00725175"/>
    <w:rsid w:val="0073035B"/>
    <w:rsid w:val="00732EDA"/>
    <w:rsid w:val="00732FA9"/>
    <w:rsid w:val="00736776"/>
    <w:rsid w:val="00737844"/>
    <w:rsid w:val="00740893"/>
    <w:rsid w:val="007432BE"/>
    <w:rsid w:val="00745574"/>
    <w:rsid w:val="007505D9"/>
    <w:rsid w:val="00753AF9"/>
    <w:rsid w:val="00753E4B"/>
    <w:rsid w:val="00756B60"/>
    <w:rsid w:val="00763DD6"/>
    <w:rsid w:val="00765D23"/>
    <w:rsid w:val="00772DBC"/>
    <w:rsid w:val="00783DB2"/>
    <w:rsid w:val="00783F4E"/>
    <w:rsid w:val="00786EEB"/>
    <w:rsid w:val="00790395"/>
    <w:rsid w:val="00792B18"/>
    <w:rsid w:val="00796E5F"/>
    <w:rsid w:val="007A0535"/>
    <w:rsid w:val="007A5C5C"/>
    <w:rsid w:val="007A71DC"/>
    <w:rsid w:val="007B0223"/>
    <w:rsid w:val="007B0C60"/>
    <w:rsid w:val="007C0EC7"/>
    <w:rsid w:val="007C4D6C"/>
    <w:rsid w:val="007C6413"/>
    <w:rsid w:val="007C6799"/>
    <w:rsid w:val="007C6B16"/>
    <w:rsid w:val="007D14F4"/>
    <w:rsid w:val="007D7EC3"/>
    <w:rsid w:val="007E6652"/>
    <w:rsid w:val="007E7F73"/>
    <w:rsid w:val="007F2538"/>
    <w:rsid w:val="007F67C1"/>
    <w:rsid w:val="007F6FCB"/>
    <w:rsid w:val="0080090F"/>
    <w:rsid w:val="00800AD5"/>
    <w:rsid w:val="00802596"/>
    <w:rsid w:val="008052F7"/>
    <w:rsid w:val="0080674C"/>
    <w:rsid w:val="00812350"/>
    <w:rsid w:val="0082102F"/>
    <w:rsid w:val="008221DA"/>
    <w:rsid w:val="00822BDC"/>
    <w:rsid w:val="008239FA"/>
    <w:rsid w:val="00825901"/>
    <w:rsid w:val="00825A75"/>
    <w:rsid w:val="00826F5F"/>
    <w:rsid w:val="008301DE"/>
    <w:rsid w:val="00835975"/>
    <w:rsid w:val="00837280"/>
    <w:rsid w:val="00841169"/>
    <w:rsid w:val="00841C27"/>
    <w:rsid w:val="00844D30"/>
    <w:rsid w:val="00845391"/>
    <w:rsid w:val="00855C3B"/>
    <w:rsid w:val="00857812"/>
    <w:rsid w:val="0086270B"/>
    <w:rsid w:val="00875850"/>
    <w:rsid w:val="00883B55"/>
    <w:rsid w:val="00885B91"/>
    <w:rsid w:val="008861B6"/>
    <w:rsid w:val="008877B3"/>
    <w:rsid w:val="0089013C"/>
    <w:rsid w:val="008903CE"/>
    <w:rsid w:val="00891867"/>
    <w:rsid w:val="00894A32"/>
    <w:rsid w:val="00894CCA"/>
    <w:rsid w:val="00896539"/>
    <w:rsid w:val="0089683C"/>
    <w:rsid w:val="00897A93"/>
    <w:rsid w:val="008A26C1"/>
    <w:rsid w:val="008A5E0F"/>
    <w:rsid w:val="008A7068"/>
    <w:rsid w:val="008B00A1"/>
    <w:rsid w:val="008B07F8"/>
    <w:rsid w:val="008C191A"/>
    <w:rsid w:val="008C2929"/>
    <w:rsid w:val="008C50DF"/>
    <w:rsid w:val="008D29DB"/>
    <w:rsid w:val="008D73D3"/>
    <w:rsid w:val="008D7957"/>
    <w:rsid w:val="008F1092"/>
    <w:rsid w:val="008F1527"/>
    <w:rsid w:val="008F2183"/>
    <w:rsid w:val="008F21C0"/>
    <w:rsid w:val="008F2A01"/>
    <w:rsid w:val="009004AA"/>
    <w:rsid w:val="00900C31"/>
    <w:rsid w:val="009013D5"/>
    <w:rsid w:val="009026D1"/>
    <w:rsid w:val="0091331A"/>
    <w:rsid w:val="00914421"/>
    <w:rsid w:val="009159A7"/>
    <w:rsid w:val="009206B3"/>
    <w:rsid w:val="009235E9"/>
    <w:rsid w:val="00923D22"/>
    <w:rsid w:val="009264B2"/>
    <w:rsid w:val="009268F6"/>
    <w:rsid w:val="00944406"/>
    <w:rsid w:val="00945529"/>
    <w:rsid w:val="00946135"/>
    <w:rsid w:val="00952DA5"/>
    <w:rsid w:val="00955A51"/>
    <w:rsid w:val="00955BBB"/>
    <w:rsid w:val="00957FF2"/>
    <w:rsid w:val="00971284"/>
    <w:rsid w:val="00972FBD"/>
    <w:rsid w:val="0097382C"/>
    <w:rsid w:val="00976825"/>
    <w:rsid w:val="009769C0"/>
    <w:rsid w:val="0098125E"/>
    <w:rsid w:val="0098154B"/>
    <w:rsid w:val="00983B66"/>
    <w:rsid w:val="00984723"/>
    <w:rsid w:val="009877BD"/>
    <w:rsid w:val="0099058D"/>
    <w:rsid w:val="0099138B"/>
    <w:rsid w:val="009A4E3D"/>
    <w:rsid w:val="009A5C44"/>
    <w:rsid w:val="009A602F"/>
    <w:rsid w:val="009A61D7"/>
    <w:rsid w:val="009A62FF"/>
    <w:rsid w:val="009B20F9"/>
    <w:rsid w:val="009B2212"/>
    <w:rsid w:val="009B426C"/>
    <w:rsid w:val="009B7F78"/>
    <w:rsid w:val="009C107B"/>
    <w:rsid w:val="009D16A1"/>
    <w:rsid w:val="009D19F4"/>
    <w:rsid w:val="009D1AD3"/>
    <w:rsid w:val="009D3FF6"/>
    <w:rsid w:val="009D5A52"/>
    <w:rsid w:val="009D6029"/>
    <w:rsid w:val="009E0B30"/>
    <w:rsid w:val="009E1608"/>
    <w:rsid w:val="009E4BC2"/>
    <w:rsid w:val="009E5D54"/>
    <w:rsid w:val="009E5FBD"/>
    <w:rsid w:val="009E61CA"/>
    <w:rsid w:val="009E7F3E"/>
    <w:rsid w:val="00A0548A"/>
    <w:rsid w:val="00A05B83"/>
    <w:rsid w:val="00A064B4"/>
    <w:rsid w:val="00A06D4E"/>
    <w:rsid w:val="00A07282"/>
    <w:rsid w:val="00A16691"/>
    <w:rsid w:val="00A207C1"/>
    <w:rsid w:val="00A21963"/>
    <w:rsid w:val="00A413F5"/>
    <w:rsid w:val="00A419DA"/>
    <w:rsid w:val="00A43DA5"/>
    <w:rsid w:val="00A4653D"/>
    <w:rsid w:val="00A54849"/>
    <w:rsid w:val="00A54AE0"/>
    <w:rsid w:val="00A65FD1"/>
    <w:rsid w:val="00A71EDF"/>
    <w:rsid w:val="00A72525"/>
    <w:rsid w:val="00A726CD"/>
    <w:rsid w:val="00A7349B"/>
    <w:rsid w:val="00A75411"/>
    <w:rsid w:val="00A77310"/>
    <w:rsid w:val="00A81769"/>
    <w:rsid w:val="00A84D59"/>
    <w:rsid w:val="00A86615"/>
    <w:rsid w:val="00A91508"/>
    <w:rsid w:val="00A91F57"/>
    <w:rsid w:val="00A959E0"/>
    <w:rsid w:val="00A96D90"/>
    <w:rsid w:val="00A9719E"/>
    <w:rsid w:val="00AA3F9B"/>
    <w:rsid w:val="00AB18A0"/>
    <w:rsid w:val="00AB5FD8"/>
    <w:rsid w:val="00AC0B0C"/>
    <w:rsid w:val="00AC7232"/>
    <w:rsid w:val="00AD2184"/>
    <w:rsid w:val="00AD36E7"/>
    <w:rsid w:val="00AD6DC0"/>
    <w:rsid w:val="00AF0566"/>
    <w:rsid w:val="00AF4A0F"/>
    <w:rsid w:val="00AF5D2B"/>
    <w:rsid w:val="00B019F3"/>
    <w:rsid w:val="00B028DF"/>
    <w:rsid w:val="00B05279"/>
    <w:rsid w:val="00B0743E"/>
    <w:rsid w:val="00B103F1"/>
    <w:rsid w:val="00B1749A"/>
    <w:rsid w:val="00B23CEF"/>
    <w:rsid w:val="00B23D91"/>
    <w:rsid w:val="00B2434A"/>
    <w:rsid w:val="00B30722"/>
    <w:rsid w:val="00B30C29"/>
    <w:rsid w:val="00B446F1"/>
    <w:rsid w:val="00B550DE"/>
    <w:rsid w:val="00B62D33"/>
    <w:rsid w:val="00B64F32"/>
    <w:rsid w:val="00B661B8"/>
    <w:rsid w:val="00B66BDF"/>
    <w:rsid w:val="00B71D40"/>
    <w:rsid w:val="00B7562F"/>
    <w:rsid w:val="00B759CE"/>
    <w:rsid w:val="00B76DCF"/>
    <w:rsid w:val="00B80368"/>
    <w:rsid w:val="00B8254C"/>
    <w:rsid w:val="00B8480D"/>
    <w:rsid w:val="00B912BB"/>
    <w:rsid w:val="00B9611C"/>
    <w:rsid w:val="00B967AD"/>
    <w:rsid w:val="00BA74E5"/>
    <w:rsid w:val="00BB1EF3"/>
    <w:rsid w:val="00BB3482"/>
    <w:rsid w:val="00BC50E6"/>
    <w:rsid w:val="00BD153A"/>
    <w:rsid w:val="00BD28C8"/>
    <w:rsid w:val="00BD46A3"/>
    <w:rsid w:val="00BD4DFC"/>
    <w:rsid w:val="00BD724B"/>
    <w:rsid w:val="00BD7BAC"/>
    <w:rsid w:val="00BE0825"/>
    <w:rsid w:val="00BE2E1B"/>
    <w:rsid w:val="00BE35D3"/>
    <w:rsid w:val="00BE3A1C"/>
    <w:rsid w:val="00BE6E06"/>
    <w:rsid w:val="00BF0EA9"/>
    <w:rsid w:val="00BF1B79"/>
    <w:rsid w:val="00BF3A4F"/>
    <w:rsid w:val="00BF57F8"/>
    <w:rsid w:val="00C01B37"/>
    <w:rsid w:val="00C060D5"/>
    <w:rsid w:val="00C06358"/>
    <w:rsid w:val="00C127E7"/>
    <w:rsid w:val="00C1312A"/>
    <w:rsid w:val="00C13AC3"/>
    <w:rsid w:val="00C153AF"/>
    <w:rsid w:val="00C15D99"/>
    <w:rsid w:val="00C168E4"/>
    <w:rsid w:val="00C174B9"/>
    <w:rsid w:val="00C205FF"/>
    <w:rsid w:val="00C213DB"/>
    <w:rsid w:val="00C23BC6"/>
    <w:rsid w:val="00C24AF3"/>
    <w:rsid w:val="00C268A9"/>
    <w:rsid w:val="00C30644"/>
    <w:rsid w:val="00C321E0"/>
    <w:rsid w:val="00C324AF"/>
    <w:rsid w:val="00C33C37"/>
    <w:rsid w:val="00C37AF1"/>
    <w:rsid w:val="00C45721"/>
    <w:rsid w:val="00C469F1"/>
    <w:rsid w:val="00C46C1D"/>
    <w:rsid w:val="00C51FEE"/>
    <w:rsid w:val="00C54147"/>
    <w:rsid w:val="00C62FE5"/>
    <w:rsid w:val="00C64E04"/>
    <w:rsid w:val="00C65AEF"/>
    <w:rsid w:val="00C70211"/>
    <w:rsid w:val="00C70B04"/>
    <w:rsid w:val="00C71EDB"/>
    <w:rsid w:val="00C76B8B"/>
    <w:rsid w:val="00C83857"/>
    <w:rsid w:val="00C8482C"/>
    <w:rsid w:val="00C865CE"/>
    <w:rsid w:val="00C904DB"/>
    <w:rsid w:val="00C956F9"/>
    <w:rsid w:val="00CA0D28"/>
    <w:rsid w:val="00CA13A3"/>
    <w:rsid w:val="00CA3BBF"/>
    <w:rsid w:val="00CA68AE"/>
    <w:rsid w:val="00CA690E"/>
    <w:rsid w:val="00CB059A"/>
    <w:rsid w:val="00CB137C"/>
    <w:rsid w:val="00CB6444"/>
    <w:rsid w:val="00CC0653"/>
    <w:rsid w:val="00CC14A6"/>
    <w:rsid w:val="00CC31D0"/>
    <w:rsid w:val="00CD1AC5"/>
    <w:rsid w:val="00CD3B7F"/>
    <w:rsid w:val="00CD5033"/>
    <w:rsid w:val="00CD6BDB"/>
    <w:rsid w:val="00CD71D9"/>
    <w:rsid w:val="00CD7DB7"/>
    <w:rsid w:val="00CE2752"/>
    <w:rsid w:val="00CE27F8"/>
    <w:rsid w:val="00CE3912"/>
    <w:rsid w:val="00CE4D6D"/>
    <w:rsid w:val="00CE5752"/>
    <w:rsid w:val="00CE654D"/>
    <w:rsid w:val="00CE7FD4"/>
    <w:rsid w:val="00CF1FBD"/>
    <w:rsid w:val="00CF4359"/>
    <w:rsid w:val="00CF47CD"/>
    <w:rsid w:val="00D00040"/>
    <w:rsid w:val="00D11B77"/>
    <w:rsid w:val="00D15F06"/>
    <w:rsid w:val="00D16772"/>
    <w:rsid w:val="00D223CA"/>
    <w:rsid w:val="00D241D5"/>
    <w:rsid w:val="00D2443D"/>
    <w:rsid w:val="00D34835"/>
    <w:rsid w:val="00D556E7"/>
    <w:rsid w:val="00D55D80"/>
    <w:rsid w:val="00D66356"/>
    <w:rsid w:val="00D74393"/>
    <w:rsid w:val="00D80824"/>
    <w:rsid w:val="00D85E1E"/>
    <w:rsid w:val="00D8653F"/>
    <w:rsid w:val="00D90606"/>
    <w:rsid w:val="00D91ED0"/>
    <w:rsid w:val="00DA3C96"/>
    <w:rsid w:val="00DA433E"/>
    <w:rsid w:val="00DB22D4"/>
    <w:rsid w:val="00DB40C9"/>
    <w:rsid w:val="00DB4F6D"/>
    <w:rsid w:val="00DB6B88"/>
    <w:rsid w:val="00DB71A3"/>
    <w:rsid w:val="00DC4491"/>
    <w:rsid w:val="00DD51C1"/>
    <w:rsid w:val="00DD7782"/>
    <w:rsid w:val="00DE10AC"/>
    <w:rsid w:val="00DE219F"/>
    <w:rsid w:val="00DE257B"/>
    <w:rsid w:val="00DE3DD9"/>
    <w:rsid w:val="00DE46F3"/>
    <w:rsid w:val="00DE6298"/>
    <w:rsid w:val="00DE7B41"/>
    <w:rsid w:val="00DF08C1"/>
    <w:rsid w:val="00DF4245"/>
    <w:rsid w:val="00E034FB"/>
    <w:rsid w:val="00E04200"/>
    <w:rsid w:val="00E0563B"/>
    <w:rsid w:val="00E0694F"/>
    <w:rsid w:val="00E06CEF"/>
    <w:rsid w:val="00E160C5"/>
    <w:rsid w:val="00E21887"/>
    <w:rsid w:val="00E22995"/>
    <w:rsid w:val="00E266EF"/>
    <w:rsid w:val="00E27071"/>
    <w:rsid w:val="00E30C13"/>
    <w:rsid w:val="00E310D3"/>
    <w:rsid w:val="00E317D6"/>
    <w:rsid w:val="00E3212D"/>
    <w:rsid w:val="00E3346B"/>
    <w:rsid w:val="00E37990"/>
    <w:rsid w:val="00E37C9C"/>
    <w:rsid w:val="00E42382"/>
    <w:rsid w:val="00E4296C"/>
    <w:rsid w:val="00E44A8D"/>
    <w:rsid w:val="00E44F0F"/>
    <w:rsid w:val="00E46208"/>
    <w:rsid w:val="00E46618"/>
    <w:rsid w:val="00E5140E"/>
    <w:rsid w:val="00E54176"/>
    <w:rsid w:val="00E55440"/>
    <w:rsid w:val="00E601DB"/>
    <w:rsid w:val="00E64D90"/>
    <w:rsid w:val="00E64E4E"/>
    <w:rsid w:val="00E764AD"/>
    <w:rsid w:val="00E80F62"/>
    <w:rsid w:val="00E83720"/>
    <w:rsid w:val="00E84433"/>
    <w:rsid w:val="00E84B09"/>
    <w:rsid w:val="00E86C88"/>
    <w:rsid w:val="00E90384"/>
    <w:rsid w:val="00EA3BB8"/>
    <w:rsid w:val="00EA6CB4"/>
    <w:rsid w:val="00EB14CE"/>
    <w:rsid w:val="00EB33E7"/>
    <w:rsid w:val="00EB5A89"/>
    <w:rsid w:val="00EB5BEE"/>
    <w:rsid w:val="00EB70C4"/>
    <w:rsid w:val="00EC09EB"/>
    <w:rsid w:val="00EC1E98"/>
    <w:rsid w:val="00EC35AC"/>
    <w:rsid w:val="00EC5484"/>
    <w:rsid w:val="00EC5B8F"/>
    <w:rsid w:val="00ED5B7F"/>
    <w:rsid w:val="00EE0A7C"/>
    <w:rsid w:val="00EE1617"/>
    <w:rsid w:val="00EE4082"/>
    <w:rsid w:val="00EE5894"/>
    <w:rsid w:val="00EF05F5"/>
    <w:rsid w:val="00EF335D"/>
    <w:rsid w:val="00EF537E"/>
    <w:rsid w:val="00EF7805"/>
    <w:rsid w:val="00F103FB"/>
    <w:rsid w:val="00F17D09"/>
    <w:rsid w:val="00F21A2C"/>
    <w:rsid w:val="00F21C7D"/>
    <w:rsid w:val="00F2292A"/>
    <w:rsid w:val="00F25A2C"/>
    <w:rsid w:val="00F26A7F"/>
    <w:rsid w:val="00F30C08"/>
    <w:rsid w:val="00F31CFF"/>
    <w:rsid w:val="00F33CD2"/>
    <w:rsid w:val="00F367AA"/>
    <w:rsid w:val="00F41E33"/>
    <w:rsid w:val="00F456A4"/>
    <w:rsid w:val="00F47D60"/>
    <w:rsid w:val="00F50513"/>
    <w:rsid w:val="00F5634C"/>
    <w:rsid w:val="00F57653"/>
    <w:rsid w:val="00F62151"/>
    <w:rsid w:val="00F635F6"/>
    <w:rsid w:val="00F642E8"/>
    <w:rsid w:val="00F67E00"/>
    <w:rsid w:val="00F7785F"/>
    <w:rsid w:val="00F77DE5"/>
    <w:rsid w:val="00F908B0"/>
    <w:rsid w:val="00FB0073"/>
    <w:rsid w:val="00FB0470"/>
    <w:rsid w:val="00FB55C8"/>
    <w:rsid w:val="00FC1570"/>
    <w:rsid w:val="00FC2725"/>
    <w:rsid w:val="00FC4511"/>
    <w:rsid w:val="00FC502A"/>
    <w:rsid w:val="00FC647A"/>
    <w:rsid w:val="00FC7922"/>
    <w:rsid w:val="00FC79AE"/>
    <w:rsid w:val="00FD0EEE"/>
    <w:rsid w:val="00FD3D27"/>
    <w:rsid w:val="00FD5D29"/>
    <w:rsid w:val="00FD6171"/>
    <w:rsid w:val="00FE1C88"/>
    <w:rsid w:val="00FE303F"/>
    <w:rsid w:val="00FE45E7"/>
    <w:rsid w:val="00FE77BB"/>
    <w:rsid w:val="00FE7FD8"/>
    <w:rsid w:val="00FF0BC0"/>
    <w:rsid w:val="00FF1013"/>
    <w:rsid w:val="00FF14FB"/>
    <w:rsid w:val="00FF3EB5"/>
    <w:rsid w:val="00FF5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5D3832-ECCB-42EA-B99F-9852C680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2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BB8"/>
    <w:pPr>
      <w:ind w:left="720"/>
      <w:contextualSpacing/>
    </w:pPr>
  </w:style>
  <w:style w:type="paragraph" w:styleId="a4">
    <w:name w:val="header"/>
    <w:basedOn w:val="a"/>
    <w:link w:val="a5"/>
    <w:uiPriority w:val="99"/>
    <w:rsid w:val="007F25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7F253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7F25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7F253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773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773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372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Document Map"/>
    <w:basedOn w:val="a"/>
    <w:link w:val="ab"/>
    <w:uiPriority w:val="99"/>
    <w:semiHidden/>
    <w:rsid w:val="003D6DD9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8C50D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2EF7FA26E634F6972F4F0AA252478021D2163FCFB1458A28B4C263C9B5847B4C6572639C326AB365A44CUEf1H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0AB12F197CF254492C30B30118F028D1013E981ABA2A7FFCA3C7106E5A8D6452B7AF10DBB6O0w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DDF8844DC847D6338752FF1A821100496F12DDED90AA0A96F390BB4571E08DF44E5234426278B2M8Z6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ED40F65080CD121118754C7FF1F47E4F7C985AD3B35367481B16BED1005179BADBC99C46740B57W4h1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D40F65080CD121118754C7FF1F47E4F7C985ADDB05367481B16BED1005179BADBC99C46760D54W4hB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758D-34A2-4471-B5DA-68C387E0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5611</Words>
  <Characters>31986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</vt:lpstr>
    </vt:vector>
  </TitlesOfParts>
  <Company/>
  <LinksUpToDate>false</LinksUpToDate>
  <CharactersWithSpaces>37522</CharactersWithSpaces>
  <SharedDoc>false</SharedDoc>
  <HLinks>
    <vt:vector size="18" baseType="variant">
      <vt:variant>
        <vt:i4>6750266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consultantplus://offline/ref=530AB12F197CF254492C30B30118F028D1013E981ABA2A7FFCA3C7106E5A8D6452B7AF10DBB6O0w4H</vt:lpwstr>
      </vt:variant>
      <vt:variant>
        <vt:lpwstr/>
      </vt:variant>
      <vt:variant>
        <vt:i4>1507341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consultantplus://offline/ref=754112A525AE03E4980429C7240A982C269FC49C5C7D489B03459CFEA1E3B5AED04474FD0718972BA14ABFQ0H4P</vt:lpwstr>
      </vt:variant>
      <vt:variant>
        <vt:lpwstr/>
      </vt:variant>
      <vt:variant>
        <vt:i4>852051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consultantplus://offline/ref=972EF7FA26E634F6972F4F0AA252478021D2163FCFB1458A28B4C263C9B5847B4C6572639C326AB365A44CUEf1H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</dc:title>
  <dc:creator>PK</dc:creator>
  <cp:lastModifiedBy>Рая Теунова</cp:lastModifiedBy>
  <cp:revision>6</cp:revision>
  <cp:lastPrinted>2018-10-23T13:29:00Z</cp:lastPrinted>
  <dcterms:created xsi:type="dcterms:W3CDTF">2018-10-25T08:05:00Z</dcterms:created>
  <dcterms:modified xsi:type="dcterms:W3CDTF">2018-10-30T09:42:00Z</dcterms:modified>
</cp:coreProperties>
</file>