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D7" w:rsidRPr="00EA6221" w:rsidRDefault="009501D7" w:rsidP="00225632">
      <w:pPr>
        <w:spacing w:after="0" w:line="240" w:lineRule="auto"/>
        <w:ind w:left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Приложение № 12</w:t>
      </w:r>
    </w:p>
    <w:p w:rsidR="009501D7" w:rsidRPr="00EA6221" w:rsidRDefault="009501D7" w:rsidP="00385427">
      <w:pPr>
        <w:spacing w:after="0" w:line="240" w:lineRule="auto"/>
        <w:ind w:left="3544"/>
        <w:jc w:val="center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9501D7" w:rsidRPr="00EA6221" w:rsidRDefault="009501D7" w:rsidP="00225632">
      <w:pPr>
        <w:spacing w:after="0" w:line="240" w:lineRule="auto"/>
        <w:ind w:left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9501D7" w:rsidRPr="00EA6221" w:rsidRDefault="009501D7" w:rsidP="00225632">
      <w:pPr>
        <w:spacing w:after="0" w:line="240" w:lineRule="auto"/>
        <w:ind w:left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9501D7" w:rsidRPr="00EA6221" w:rsidRDefault="009501D7" w:rsidP="00225632">
      <w:pPr>
        <w:widowControl w:val="0"/>
        <w:autoSpaceDE w:val="0"/>
        <w:autoSpaceDN w:val="0"/>
        <w:adjustRightInd w:val="0"/>
        <w:spacing w:after="0" w:line="240" w:lineRule="auto"/>
        <w:ind w:left="3544"/>
        <w:jc w:val="right"/>
        <w:outlineLvl w:val="0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и на плановый период 2017 и 2018 годов"</w:t>
      </w:r>
    </w:p>
    <w:p w:rsidR="009501D7" w:rsidRPr="00EA6221" w:rsidRDefault="00950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501D7" w:rsidRPr="00EA6221" w:rsidRDefault="009501D7" w:rsidP="0022563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9501D7" w:rsidRPr="00EA6221" w:rsidRDefault="009501D7" w:rsidP="00D51E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</w:rPr>
        <w:t>РАЗМЕРА СУБВЕНЦИЙ НА ОСУЩЕСТВЛ</w:t>
      </w:r>
      <w:bookmarkStart w:id="0" w:name="_GoBack"/>
      <w:bookmarkEnd w:id="0"/>
      <w:r w:rsidRPr="00EA6221">
        <w:rPr>
          <w:rFonts w:ascii="Times New Roman" w:hAnsi="Times New Roman" w:cs="Times New Roman"/>
          <w:sz w:val="28"/>
          <w:szCs w:val="28"/>
        </w:rPr>
        <w:t>ЕНИЕ ПОЛНОМОЧИЙ ПО ПЕРВИЧНОМУ ВОИНСКОМУ УЧЕТУ НА ТЕРРИТОРИЯХ, ГДЕ ОТСУТСТВУЮТ ВОЕННЫЕ КОМИССАРИАТЫ</w:t>
      </w:r>
    </w:p>
    <w:p w:rsidR="009501D7" w:rsidRPr="00EA6221" w:rsidRDefault="009501D7" w:rsidP="00D51E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Настоящая Методика определяет порядок распределения субвенций поселениям из республиканского фонда компенсаций на осуществление полномочий по первичному воинскому учету на территориях, где отсутствуют военные комиссариаты.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 xml:space="preserve">Размер субвенций из республиканского фонда компенсаций, выделяемых органам местного самоуправления поселений и городских округов Кабардино-Балкарской Республики (далее - органы местного самоуправления) на осуществление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6" w:history="1">
        <w:r w:rsidRPr="00EA6221">
          <w:rPr>
            <w:rFonts w:ascii="Times New Roman" w:hAnsi="Times New Roman"/>
            <w:sz w:val="28"/>
            <w:szCs w:val="28"/>
          </w:rPr>
          <w:t>законом</w:t>
        </w:r>
      </w:hyperlink>
      <w:r w:rsidRPr="00EA6221">
        <w:rPr>
          <w:rFonts w:ascii="Times New Roman" w:hAnsi="Times New Roman"/>
          <w:sz w:val="28"/>
          <w:szCs w:val="28"/>
        </w:rPr>
        <w:t xml:space="preserve"> "О воинской обязанности и военной службе", определяется по следующей формуле: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1D7" w:rsidRPr="00EA6221" w:rsidRDefault="009501D7" w:rsidP="00225632">
      <w:pPr>
        <w:pStyle w:val="ConsPlusNonformat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= (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EA6221">
        <w:rPr>
          <w:rFonts w:ascii="Times New Roman" w:hAnsi="Times New Roman" w:cs="Times New Roman"/>
          <w:sz w:val="28"/>
          <w:szCs w:val="28"/>
        </w:rPr>
        <w:t xml:space="preserve"> /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A6221">
        <w:rPr>
          <w:rFonts w:ascii="Times New Roman" w:hAnsi="Times New Roman" w:cs="Times New Roman"/>
          <w:sz w:val="28"/>
          <w:szCs w:val="28"/>
        </w:rPr>
        <w:t xml:space="preserve">) х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, где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размер субвенции, выделяемой бюджету i-го органа местного самоуправления на осуществление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7" w:history="1">
        <w:r w:rsidRPr="00EA62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6221">
        <w:rPr>
          <w:rFonts w:ascii="Times New Roman" w:hAnsi="Times New Roman" w:cs="Times New Roman"/>
          <w:sz w:val="28"/>
          <w:szCs w:val="28"/>
        </w:rPr>
        <w:t xml:space="preserve"> "О воинской обязанности и военной службе" на текущий финансовый год;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размер субвенций, выделяемых бюджету Кабардино-Балкарской Республики на осуществление органами местного самоуправления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8" w:history="1">
        <w:r w:rsidRPr="00EA62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6221">
        <w:rPr>
          <w:rFonts w:ascii="Times New Roman" w:hAnsi="Times New Roman" w:cs="Times New Roman"/>
          <w:sz w:val="28"/>
          <w:szCs w:val="28"/>
        </w:rPr>
        <w:t xml:space="preserve"> "О воинской обязанности и военной службе" на текущий финансовый год, согласно федеральному законодательству;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общее количество ставок военно-учетных работников в Кабардино-Балкарской Республике;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количество ставок военно-учетных работников в i-м органе местного самоуправления.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Общее количество ставок военно-учетных работников в Кабардино-Балкарской Республике определяется по следующей формуле:</w:t>
      </w:r>
    </w:p>
    <w:p w:rsidR="009501D7" w:rsidRPr="00EA6221" w:rsidRDefault="009501D7" w:rsidP="00225632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EA6221">
        <w:rPr>
          <w:rFonts w:ascii="Times New Roman" w:hAnsi="Times New Roman" w:cs="Times New Roman"/>
          <w:sz w:val="28"/>
          <w:szCs w:val="28"/>
        </w:rPr>
        <w:t xml:space="preserve"> =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A6221">
        <w:rPr>
          <w:rFonts w:ascii="Times New Roman" w:hAnsi="Times New Roman" w:cs="Times New Roman"/>
          <w:sz w:val="28"/>
          <w:szCs w:val="28"/>
        </w:rPr>
        <w:t xml:space="preserve"> +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A6221">
        <w:rPr>
          <w:rFonts w:ascii="Times New Roman" w:hAnsi="Times New Roman" w:cs="Times New Roman"/>
          <w:sz w:val="28"/>
          <w:szCs w:val="28"/>
        </w:rPr>
        <w:t xml:space="preserve"> +...+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in</w:t>
      </w:r>
      <w:r w:rsidRPr="00EA6221">
        <w:rPr>
          <w:rFonts w:ascii="Times New Roman" w:hAnsi="Times New Roman" w:cs="Times New Roman"/>
          <w:sz w:val="28"/>
          <w:szCs w:val="28"/>
        </w:rPr>
        <w:t xml:space="preserve"> , где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количество ставок военно-учетных работников в i-м органе местного самоуправления;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  <w:lang w:val="en-US"/>
        </w:rPr>
        <w:lastRenderedPageBreak/>
        <w:t>n</w:t>
      </w:r>
      <w:r w:rsidRPr="00EA6221">
        <w:rPr>
          <w:rFonts w:ascii="Times New Roman" w:hAnsi="Times New Roman"/>
          <w:sz w:val="28"/>
          <w:szCs w:val="28"/>
        </w:rPr>
        <w:t>- количество органов местного самоуправления на территории Кабардино-Балкарской Республики, где отсутствуют военные комиссариаты.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Количество ставок военно-учетных работников в органе местного самоуправления определяется по следующей формуле: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1D7" w:rsidRPr="00EA6221" w:rsidRDefault="009501D7" w:rsidP="00225632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6221">
        <w:rPr>
          <w:rFonts w:ascii="Times New Roman" w:hAnsi="Times New Roman" w:cs="Times New Roman"/>
          <w:sz w:val="28"/>
          <w:szCs w:val="28"/>
        </w:rPr>
        <w:t xml:space="preserve"> = (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освобi</w:t>
      </w:r>
      <w:r w:rsidRPr="00EA6221">
        <w:rPr>
          <w:rFonts w:ascii="Times New Roman" w:hAnsi="Times New Roman" w:cs="Times New Roman"/>
          <w:sz w:val="28"/>
          <w:szCs w:val="28"/>
        </w:rPr>
        <w:t xml:space="preserve"> + </w:t>
      </w: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совмi</w:t>
      </w:r>
      <w:r w:rsidRPr="00EA6221">
        <w:rPr>
          <w:rFonts w:ascii="Times New Roman" w:hAnsi="Times New Roman" w:cs="Times New Roman"/>
          <w:sz w:val="28"/>
          <w:szCs w:val="28"/>
        </w:rPr>
        <w:t xml:space="preserve"> х k), где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освобi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количество освобожденных военно-учетных работников, осуществляющих работу по воинскому учету в i-м органе местного самоуправления, определяется исходя из норм определения количества военно-учетных работников, установленных </w:t>
      </w:r>
      <w:hyperlink r:id="rId9" w:history="1">
        <w:r w:rsidRPr="00EA622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EA6221">
        <w:rPr>
          <w:rFonts w:ascii="Times New Roman" w:hAnsi="Times New Roman" w:cs="Times New Roman"/>
          <w:sz w:val="28"/>
          <w:szCs w:val="28"/>
        </w:rPr>
        <w:t xml:space="preserve"> о воинском учете, утвержденным постановлением Правительства Российской Федерации от    27 ноября 2006 года № 719 "Об утверждении Положения о воинском учете", на основании сведений, представленных военным комиссариатом Кабардино-Балкарской Республики в организационно-мобилизационное управление штаба Северо-Кавказского военного округа;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совмi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количество военно-учетных работников, осуществляющих работу по воинскому учету в i-м органе местного самоуправления по совместительству, определяется исходя из норм определения количества военно-учетных работников, установленных </w:t>
      </w:r>
      <w:hyperlink r:id="rId10" w:history="1">
        <w:r w:rsidRPr="00EA622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EA6221">
        <w:rPr>
          <w:rFonts w:ascii="Times New Roman" w:hAnsi="Times New Roman" w:cs="Times New Roman"/>
          <w:sz w:val="28"/>
          <w:szCs w:val="28"/>
        </w:rPr>
        <w:t xml:space="preserve"> о воинском учете, утвержденным постановлением Правительства Российской Федерации от    27 ноября 2006 года № 719 "Об утверждении Положения о воинском учете", на основании сведений, представленных военным комиссариатом Кабардино-Балкарской Республики по состоянию на 1 декабря предшествующего года;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k - коэффициент рабочего времени, применяемый для приведения ставки работника, осуществляющего работу по воинскому учету в органе местного самоуправления по совместительству, к ставке одного освобожденного военно-учетного работника.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>Коэффициент рабочего времени, применяемый для приведения ставки работника, осуществляющего работу по воинскому учету в органе местного самоуправления по совместительству, к ставке одного освобожденного военно-учетного работника, определяется по следующей формуле: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</w:rPr>
        <w:t xml:space="preserve">k = t 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r w:rsidRPr="00EA6221">
        <w:rPr>
          <w:rFonts w:ascii="Times New Roman" w:hAnsi="Times New Roman" w:cs="Times New Roman"/>
          <w:sz w:val="28"/>
          <w:szCs w:val="28"/>
        </w:rPr>
        <w:t xml:space="preserve"> / t 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освоб</w:t>
      </w:r>
      <w:r w:rsidRPr="00EA6221">
        <w:rPr>
          <w:rFonts w:ascii="Times New Roman" w:hAnsi="Times New Roman" w:cs="Times New Roman"/>
          <w:sz w:val="28"/>
          <w:szCs w:val="28"/>
        </w:rPr>
        <w:t xml:space="preserve"> , где</w:t>
      </w: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1D7" w:rsidRPr="00EA6221" w:rsidRDefault="009501D7" w:rsidP="00637C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21">
        <w:rPr>
          <w:rFonts w:ascii="Times New Roman" w:hAnsi="Times New Roman" w:cs="Times New Roman"/>
          <w:sz w:val="28"/>
          <w:szCs w:val="28"/>
        </w:rPr>
        <w:t xml:space="preserve">t </w:t>
      </w:r>
      <w:r w:rsidRPr="00EA6221">
        <w:rPr>
          <w:rFonts w:ascii="Times New Roman" w:hAnsi="Times New Roman" w:cs="Times New Roman"/>
          <w:sz w:val="28"/>
          <w:szCs w:val="28"/>
          <w:vertAlign w:val="subscript"/>
        </w:rPr>
        <w:t>совм</w:t>
      </w:r>
      <w:r w:rsidRPr="00EA6221">
        <w:rPr>
          <w:rFonts w:ascii="Times New Roman" w:hAnsi="Times New Roman" w:cs="Times New Roman"/>
          <w:sz w:val="28"/>
          <w:szCs w:val="28"/>
        </w:rPr>
        <w:t xml:space="preserve"> - количество часов рабочего времени в год, рассчитанное в среднем на одного работника, осуществляющего работу по воинскому учету по совместительству, исходя из норм, установленных Трудовым </w:t>
      </w:r>
      <w:hyperlink r:id="rId11" w:history="1">
        <w:r w:rsidRPr="00EA622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A622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501D7" w:rsidRPr="00EA6221" w:rsidRDefault="009501D7" w:rsidP="00637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221">
        <w:rPr>
          <w:rFonts w:ascii="Times New Roman" w:hAnsi="Times New Roman"/>
          <w:sz w:val="28"/>
          <w:szCs w:val="28"/>
        </w:rPr>
        <w:t xml:space="preserve">t </w:t>
      </w:r>
      <w:r w:rsidRPr="00EA6221">
        <w:rPr>
          <w:rFonts w:ascii="Times New Roman" w:hAnsi="Times New Roman"/>
          <w:sz w:val="28"/>
          <w:szCs w:val="28"/>
          <w:vertAlign w:val="subscript"/>
        </w:rPr>
        <w:t>освоб</w:t>
      </w:r>
      <w:r w:rsidRPr="00EA6221">
        <w:rPr>
          <w:rFonts w:ascii="Times New Roman" w:hAnsi="Times New Roman"/>
          <w:sz w:val="28"/>
          <w:szCs w:val="28"/>
        </w:rPr>
        <w:t xml:space="preserve"> - количество часов рабочего времени в год, рассчитанное в среднем на одного освобожденного военно-учетного работника исходя из норм, установленных Трудовым </w:t>
      </w:r>
      <w:hyperlink r:id="rId12" w:history="1">
        <w:r w:rsidRPr="00EA6221">
          <w:rPr>
            <w:rFonts w:ascii="Times New Roman" w:hAnsi="Times New Roman"/>
            <w:sz w:val="28"/>
            <w:szCs w:val="28"/>
          </w:rPr>
          <w:t>кодексом</w:t>
        </w:r>
      </w:hyperlink>
      <w:r w:rsidRPr="00EA6221">
        <w:t xml:space="preserve"> </w:t>
      </w:r>
      <w:r w:rsidRPr="00EA6221">
        <w:rPr>
          <w:rFonts w:ascii="Times New Roman" w:hAnsi="Times New Roman"/>
          <w:sz w:val="28"/>
          <w:szCs w:val="28"/>
        </w:rPr>
        <w:t>Российской Федерации.</w:t>
      </w:r>
    </w:p>
    <w:sectPr w:rsidR="009501D7" w:rsidRPr="00EA6221" w:rsidSect="005F679B">
      <w:headerReference w:type="default" r:id="rId13"/>
      <w:pgSz w:w="11906" w:h="16838"/>
      <w:pgMar w:top="1134" w:right="850" w:bottom="1134" w:left="1701" w:header="708" w:footer="708" w:gutter="0"/>
      <w:pgNumType w:start="6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1D7" w:rsidRDefault="009501D7" w:rsidP="00721BF1">
      <w:pPr>
        <w:spacing w:after="0" w:line="240" w:lineRule="auto"/>
      </w:pPr>
      <w:r>
        <w:separator/>
      </w:r>
    </w:p>
  </w:endnote>
  <w:endnote w:type="continuationSeparator" w:id="0">
    <w:p w:rsidR="009501D7" w:rsidRDefault="009501D7" w:rsidP="0072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1D7" w:rsidRDefault="009501D7" w:rsidP="00721BF1">
      <w:pPr>
        <w:spacing w:after="0" w:line="240" w:lineRule="auto"/>
      </w:pPr>
      <w:r>
        <w:separator/>
      </w:r>
    </w:p>
  </w:footnote>
  <w:footnote w:type="continuationSeparator" w:id="0">
    <w:p w:rsidR="009501D7" w:rsidRDefault="009501D7" w:rsidP="0072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1D7" w:rsidRPr="00093B2F" w:rsidRDefault="00500431" w:rsidP="00093B2F">
    <w:pPr>
      <w:pStyle w:val="a3"/>
      <w:jc w:val="center"/>
      <w:rPr>
        <w:rFonts w:ascii="Times New Roman" w:hAnsi="Times New Roman"/>
      </w:rPr>
    </w:pPr>
    <w:r w:rsidRPr="00721BF1">
      <w:rPr>
        <w:rFonts w:ascii="Times New Roman" w:hAnsi="Times New Roman"/>
      </w:rPr>
      <w:fldChar w:fldCharType="begin"/>
    </w:r>
    <w:r w:rsidR="009501D7" w:rsidRPr="00721BF1">
      <w:rPr>
        <w:rFonts w:ascii="Times New Roman" w:hAnsi="Times New Roman"/>
      </w:rPr>
      <w:instrText xml:space="preserve"> PAGE   \* MERGEFORMAT </w:instrText>
    </w:r>
    <w:r w:rsidRPr="00721BF1">
      <w:rPr>
        <w:rFonts w:ascii="Times New Roman" w:hAnsi="Times New Roman"/>
      </w:rPr>
      <w:fldChar w:fldCharType="separate"/>
    </w:r>
    <w:r w:rsidR="00EA6221">
      <w:rPr>
        <w:rFonts w:ascii="Times New Roman" w:hAnsi="Times New Roman"/>
        <w:noProof/>
      </w:rPr>
      <w:t>617</w:t>
    </w:r>
    <w:r w:rsidRPr="00721BF1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809"/>
    <w:rsid w:val="000806E2"/>
    <w:rsid w:val="00086F2B"/>
    <w:rsid w:val="00093B2F"/>
    <w:rsid w:val="0009458D"/>
    <w:rsid w:val="00097925"/>
    <w:rsid w:val="000C7F18"/>
    <w:rsid w:val="00162C59"/>
    <w:rsid w:val="00216440"/>
    <w:rsid w:val="00225632"/>
    <w:rsid w:val="00250A2E"/>
    <w:rsid w:val="002F3F8A"/>
    <w:rsid w:val="00385427"/>
    <w:rsid w:val="0039717D"/>
    <w:rsid w:val="003A1769"/>
    <w:rsid w:val="003D75DE"/>
    <w:rsid w:val="004012B6"/>
    <w:rsid w:val="004515C4"/>
    <w:rsid w:val="004712C2"/>
    <w:rsid w:val="004A5E88"/>
    <w:rsid w:val="00500431"/>
    <w:rsid w:val="005135D7"/>
    <w:rsid w:val="00522260"/>
    <w:rsid w:val="00535302"/>
    <w:rsid w:val="005C1809"/>
    <w:rsid w:val="005F679B"/>
    <w:rsid w:val="00627491"/>
    <w:rsid w:val="00634CE0"/>
    <w:rsid w:val="00637CE8"/>
    <w:rsid w:val="00662DC2"/>
    <w:rsid w:val="00693957"/>
    <w:rsid w:val="006E7E64"/>
    <w:rsid w:val="007006BB"/>
    <w:rsid w:val="00701222"/>
    <w:rsid w:val="00706CBE"/>
    <w:rsid w:val="00721BF1"/>
    <w:rsid w:val="007406FA"/>
    <w:rsid w:val="007A12E5"/>
    <w:rsid w:val="007C6A11"/>
    <w:rsid w:val="007F6A94"/>
    <w:rsid w:val="008115F7"/>
    <w:rsid w:val="008A750A"/>
    <w:rsid w:val="008B6CE5"/>
    <w:rsid w:val="009501D7"/>
    <w:rsid w:val="00966FFF"/>
    <w:rsid w:val="0099016D"/>
    <w:rsid w:val="009E2070"/>
    <w:rsid w:val="00BB4CFF"/>
    <w:rsid w:val="00C209EC"/>
    <w:rsid w:val="00C41831"/>
    <w:rsid w:val="00C642DD"/>
    <w:rsid w:val="00C76561"/>
    <w:rsid w:val="00CA23E2"/>
    <w:rsid w:val="00D006E6"/>
    <w:rsid w:val="00D51ED7"/>
    <w:rsid w:val="00D56EA5"/>
    <w:rsid w:val="00D63EFD"/>
    <w:rsid w:val="00DB77EB"/>
    <w:rsid w:val="00E61C88"/>
    <w:rsid w:val="00EA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180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C1809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3">
    <w:name w:val="header"/>
    <w:basedOn w:val="a"/>
    <w:link w:val="a4"/>
    <w:uiPriority w:val="99"/>
    <w:rsid w:val="0072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1BF1"/>
    <w:rPr>
      <w:rFonts w:cs="Times New Roman"/>
    </w:rPr>
  </w:style>
  <w:style w:type="paragraph" w:styleId="a5">
    <w:name w:val="footer"/>
    <w:basedOn w:val="a"/>
    <w:link w:val="a6"/>
    <w:uiPriority w:val="99"/>
    <w:rsid w:val="0072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1BF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25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50A2E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2256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BE495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6E6FF383FA620C4BD2381F7FAA534D0064CE549DD98946BF26D4A3x0F2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6E6FF383FA620C4BD2381F7FAA534D0064CE549DD98946BF26D4A3x0F2G" TargetMode="External"/><Relationship Id="rId12" Type="http://schemas.openxmlformats.org/officeDocument/2006/relationships/hyperlink" Target="consultantplus://offline/ref=BB6E6FF383FA620C4BD2381F7FAA534D0064CF509CD98946BF26D4A3x0F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6E6FF383FA620C4BD2381F7FAA534D0064CE549DD98946BF26D4A3x0F2G" TargetMode="External"/><Relationship Id="rId11" Type="http://schemas.openxmlformats.org/officeDocument/2006/relationships/hyperlink" Target="consultantplus://offline/ref=BB6E6FF383FA620C4BD2381F7FAA534D0064CF509CD98946BF26D4A3x0F2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6E6FF383FA620C4BD2381F7FAA534D0260C7569AD98946BF26D4A30234AF2028C5E26036EDEAx9F0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B6E6FF383FA620C4BD2381F7FAA534D0260C7569AD98946BF26D4A30234AF2028C5E26036EDEAx9F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4670</Characters>
  <Application>Microsoft Office Word</Application>
  <DocSecurity>0</DocSecurity>
  <Lines>38</Lines>
  <Paragraphs>10</Paragraphs>
  <ScaleCrop>false</ScaleCrop>
  <Company>Microsoft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subject/>
  <dc:creator>ОМБО Зухра Жаппуева 426628</dc:creator>
  <cp:keywords/>
  <dc:description/>
  <cp:lastModifiedBy>l.mokaeva</cp:lastModifiedBy>
  <cp:revision>3</cp:revision>
  <cp:lastPrinted>2015-10-15T16:10:00Z</cp:lastPrinted>
  <dcterms:created xsi:type="dcterms:W3CDTF">2015-10-15T11:54:00Z</dcterms:created>
  <dcterms:modified xsi:type="dcterms:W3CDTF">2015-10-15T16:10:00Z</dcterms:modified>
</cp:coreProperties>
</file>