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Приложение</w:t>
      </w:r>
      <w:r w:rsidR="004926AC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6A7E">
        <w:rPr>
          <w:rFonts w:ascii="Times New Roman" w:hAnsi="Times New Roman"/>
          <w:sz w:val="24"/>
          <w:szCs w:val="24"/>
          <w:lang w:val="ru-RU"/>
        </w:rPr>
        <w:t>6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на 20</w:t>
      </w:r>
      <w:r w:rsidR="00C85D87">
        <w:rPr>
          <w:rFonts w:ascii="Times New Roman" w:hAnsi="Times New Roman"/>
          <w:sz w:val="24"/>
          <w:szCs w:val="24"/>
          <w:lang w:val="ru-RU"/>
        </w:rPr>
        <w:t>21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20</w:t>
      </w:r>
      <w:r w:rsidR="00FD7527">
        <w:rPr>
          <w:rFonts w:ascii="Times New Roman" w:hAnsi="Times New Roman"/>
          <w:sz w:val="24"/>
          <w:szCs w:val="24"/>
          <w:lang w:val="ru-RU"/>
        </w:rPr>
        <w:t>2</w:t>
      </w:r>
      <w:r w:rsidR="00C85D87">
        <w:rPr>
          <w:rFonts w:ascii="Times New Roman" w:hAnsi="Times New Roman"/>
          <w:sz w:val="24"/>
          <w:szCs w:val="24"/>
          <w:lang w:val="ru-RU"/>
        </w:rPr>
        <w:t>2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FD7527">
        <w:rPr>
          <w:rFonts w:ascii="Times New Roman" w:hAnsi="Times New Roman"/>
          <w:sz w:val="24"/>
          <w:szCs w:val="24"/>
          <w:lang w:val="ru-RU"/>
        </w:rPr>
        <w:t>2</w:t>
      </w:r>
      <w:r w:rsidR="00C85D87">
        <w:rPr>
          <w:rFonts w:ascii="Times New Roman" w:hAnsi="Times New Roman"/>
          <w:sz w:val="24"/>
          <w:szCs w:val="24"/>
          <w:lang w:val="ru-RU"/>
        </w:rPr>
        <w:t>3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A71134" w:rsidRDefault="00A71134" w:rsidP="005F4CEB">
      <w:pPr>
        <w:spacing w:after="0" w:line="240" w:lineRule="auto"/>
        <w:ind w:firstLine="1077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5CC5" w:rsidRPr="006F00D1" w:rsidRDefault="00815CC5" w:rsidP="00CF0CD0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71134" w:rsidRPr="008552A5" w:rsidRDefault="003B7035" w:rsidP="005468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52A5">
        <w:rPr>
          <w:rFonts w:ascii="Times New Roman" w:hAnsi="Times New Roman"/>
          <w:b/>
          <w:sz w:val="28"/>
          <w:szCs w:val="28"/>
          <w:lang w:val="ru-RU"/>
        </w:rPr>
        <w:t>ВЕДОМСТВЕННАЯ СТРУКТУРА РАСХОДОВ</w:t>
      </w:r>
    </w:p>
    <w:p w:rsidR="002C7A1A" w:rsidRDefault="003B7035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552A5">
        <w:rPr>
          <w:rFonts w:ascii="Times New Roman" w:hAnsi="Times New Roman"/>
          <w:b/>
          <w:sz w:val="28"/>
          <w:szCs w:val="28"/>
          <w:lang w:val="ru-RU"/>
        </w:rPr>
        <w:t>РЕСПУБЛИКАНСКОГО БЮДЖЕТА НА 20</w:t>
      </w:r>
      <w:r w:rsidR="00EA52A2">
        <w:rPr>
          <w:rFonts w:ascii="Times New Roman" w:hAnsi="Times New Roman"/>
          <w:b/>
          <w:sz w:val="28"/>
          <w:szCs w:val="28"/>
          <w:lang w:val="ru-RU"/>
        </w:rPr>
        <w:t>2</w:t>
      </w:r>
      <w:r w:rsidR="00C85D87">
        <w:rPr>
          <w:rFonts w:ascii="Times New Roman" w:hAnsi="Times New Roman"/>
          <w:b/>
          <w:sz w:val="28"/>
          <w:szCs w:val="28"/>
          <w:lang w:val="ru-RU"/>
        </w:rPr>
        <w:t>1</w:t>
      </w:r>
      <w:r w:rsidRPr="008552A5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E070D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A71134" w:rsidRPr="008552A5" w:rsidRDefault="00E070D1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И НА ПЛАНОВЫЙ </w:t>
      </w:r>
      <w:r w:rsidR="00FD7527">
        <w:rPr>
          <w:rFonts w:ascii="Times New Roman" w:hAnsi="Times New Roman"/>
          <w:b/>
          <w:sz w:val="28"/>
          <w:szCs w:val="28"/>
          <w:lang w:val="ru-RU"/>
        </w:rPr>
        <w:t>ПЕРИОД 202</w:t>
      </w:r>
      <w:r w:rsidR="00C85D87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C85D87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3F4F83" w:rsidRPr="003F4F83" w:rsidRDefault="003F4F83" w:rsidP="003F4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71134" w:rsidRPr="006F00D1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850"/>
        <w:gridCol w:w="567"/>
        <w:gridCol w:w="567"/>
        <w:gridCol w:w="1560"/>
        <w:gridCol w:w="1134"/>
        <w:gridCol w:w="1417"/>
        <w:gridCol w:w="1417"/>
        <w:gridCol w:w="1418"/>
      </w:tblGrid>
      <w:tr w:rsidR="00A055BF" w:rsidRPr="00A055BF" w:rsidTr="00A86387">
        <w:trPr>
          <w:trHeight w:val="20"/>
          <w:tblHeader/>
        </w:trPr>
        <w:tc>
          <w:tcPr>
            <w:tcW w:w="6101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254007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</w:t>
            </w:r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1560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BA526E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1134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4F8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Группа видов расходов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EA52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C85D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F52114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C85D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A055BF"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C85D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36 422 404,4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35 982 218,3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34 630 431,6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684 263,4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1 353 935,4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529 648,4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444 202,4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353 266,6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507 716,4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421 427,5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334 959,8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Глава Кабардино-Балкарской Республики и его администрация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Администрации Главы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119 963,2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112 562,0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117 950,7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112 549,6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Правительства Кабардино-Балкарской Республики и его заместители, Аппарат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Аппарата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359 007,4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272 719,0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193 652,5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358 557,4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193 202,5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Общественная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Кабардино-Балкарской Республики и подведомственные ему государственные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351 134,2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265 109,2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187 506,6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145 661,6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145 751,0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145 142,4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196 755,7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110 641,3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33 647,3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8 716,9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13 529,9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4 741,0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42 347,5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39 316,5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КОНТРОЛЬНО-СЧЕТНАЯ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Республики, оплата труда Председателя Контрольно-счетной палаты Кабардино-Балкарской Республики и его заместителя, аудиторов Контрольно-счетной палаты Кабардино-Балкарской Республики и работников аппарата Контрольно-счетной палаты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25 146,8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23 338,8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МИНИСТЕРСТВО ТРАНСПОРТА И ДОРОЖНОГО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2 867 223,6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3 281 489,8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3 394 911,7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80 487,7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72 847,2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80 487,7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72 847,2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194 145,0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51 878,6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147 879,0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6 253,0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45 625,6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45 124,6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501,0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20 968,6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20 968,6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20 968,6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20 301,7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19 780,2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системы обеспечения вызова экстренных оперативных служб по единому номеру "112"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2 643 666,7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3 193 327,8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3 320 215,9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 "Железнодорожный транспорт"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2 623 853,5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3 180 375,7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3 319 920,9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2 618 566,1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3 180 375,7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3 225 275,0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2 539 568,7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3 154 430,3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3 199 329,6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748 991,9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705 768,9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736 469,1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748 991,9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705 768,9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736 469,1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20 972,8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597 699,1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509 476,1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540 176,3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130 320,0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175 320,0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284 864,9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227 210,7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57 654,2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Региональный проект "Дорожная сеть"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1 505 711,9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53930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2 148 661,4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2 162 860,5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1 404 711,9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1 368 941,0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1 383 140,1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R1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779 720,4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78 997,4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транспортной инфраструктуры на сельских территориях"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В2 R3720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94 645,9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84 431,6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8 605,6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6 045,0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69 763,0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ПРОМЫШЛЕННОСТИ, ЭНЕРГЕТИКИ И ТОРГОВЛИ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19 277,7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18 744,4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ГОСУДАРСТВЕННЫЙ КОМИТЕТ ПО ТАРИФАМ И ЖИЛИЩНОМУ НАДЗОРУ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40 354,3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40 354,3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34 091,1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33 308,9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32 520,8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1 443,5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68 598,7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1 718 248,3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1 550 216,0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733 231,3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"Предупреждение, спасение, помощь"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аппарата Министерства строительства и жилищно-коммунального хозяйства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38 175,2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34 872,4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34 306,9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298 489,0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298 488,9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298 488,9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298 583,6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271 042,3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"Предупреждение, спасение, помощь"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276 476,5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276 237,8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275 943,0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274 403,4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249 166,7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239 717,8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34 193,9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1 941,0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и управление"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20 032,0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19 933,5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19 849,5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473 041,0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429 755,4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305 821,5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F3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F3 67483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F3 67484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G5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G5 52430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"Комплексное развитие сельских территорий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 В1 R5760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120 660,7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55550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228 878,8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83 844,9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комфортной городской среды в малых городах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2 F2 54240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505 350,9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P2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P2 52320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Капитальные вложения в объекты государственной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433 846,6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89 711,0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97 582,1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98 160,4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52 362,5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17 362,5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05 1 13 51350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05 1 13 51350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05 1 13 51760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11 749,4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05 1 13 51760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11 749,4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45 257,7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45 797,9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R4970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32 685,8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51390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хоккея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 P5 51390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239 230,2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КОНСТИТУЦИОННЫЙ СУД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29 539,2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 судов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6 031,5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6 031,5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5 748,4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ПО ВЗАИМОДЕЙСТВИЮ С ИНСТИТУТАМИ ГРАЖДАНСКОГО ОБЩЕСТВА И ДЕЛАМ НАЦИОНАЛЬНОСТЕЙ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14 964,7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14 964,7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14 964,7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на реализацию проектов и программ, направленных на профилактику экстремизма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08 2 00 61630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11 477,1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"Оказание содействия добровольному переселению в Кабардино-Балкарскую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Государственной программы по оказанию содействия добровольному переселению в Кабардино-Балкарскую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Республику соотечественников, проживающих за рубежом"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54 0 05 00000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0 05 R0860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"Государственно-общественное партнерство в сфере государственной национальной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СЛУЖБА ПО ОБЕСПЕЧЕНИЮ ДЕЯТЕЛЬНОСТИ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МИРОВЫХ СУДЕЙ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 судов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119 394,6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91 332,1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89 771,4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78 724,1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29 146,4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435 728,1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424 839,6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580 040,4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329 580,8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316 073,7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278 642,6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329 580,8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316 073,7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278 642,6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316 674,6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316 073,7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278 642,6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48 335,3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44 217,7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42 333,7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267 738,4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235 308,7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Всероссийской переписи населения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99 9 00 54690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106 147,3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108 765,9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301 397,8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90 374,5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301 397,8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90 374,5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301 397,8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62 398,0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280 202,2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9 884,5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54 273,9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I5 55270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49 873,9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265 130,4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I5 Д5270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I8 55270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I8 Д5270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"Государственная кадастровая оценка"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9 097,1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"Стимулирование инноваций"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Я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Я L2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Кабардино-Балкарской Республики-участника национального проекта "Повышение производительности труда и поддерржка занятости"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Я L2 52960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12 098,5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МИНИСТЕРСТВО ПРИРОДНЫХ РЕСУРСОВ И ЭКОЛОГИИ КАБАРДИНО-БАЛКАРСКОЙ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333 806,9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315 919,8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444 186,9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304 227,2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297 532,5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427 076,2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общепрограммного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</w:t>
            </w: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21 452,0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2540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5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141 310,6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"Охрана окружающей среды, </w:t>
            </w: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141 310,6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"Использование водных ресурсов"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133 010,6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116 858,9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260 271,4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4 297,5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"Обеспечение исполнения переданных полномочий Российской Федерации 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области водных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21 969,7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реализации мероприятий государственной программы Кабардино-Балкарской Республики в области использования и охраны водных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государственной программы Кабардино-Балкарской Республики в области использования и охраны водных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09 R0650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128 947,6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"Сохранение уникальных водных объектов"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G8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G8 50900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143 539,9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7 444,4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109 946,3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108 698,1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69 169,6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70 469,6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Реализация мероприятий общепрограммного характера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GA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22 997,2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GA 54290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GА 54300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GА 54300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GА 54320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14 256,0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29 540,7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"Охрана окружающей среды, воспроизводство и использование природных ресурсов 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8 918,9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7 163,1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"Регулирование качества окружающей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работ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"Использование водных ресурсов"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АРХИВНАЯ СЛУЖБА 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архивного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27 830,6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КУЛЬТУРЫ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1 206 248,8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1 260 255,2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766 779,6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"Реализация федеральной целевой программы "Увековечение памяти погибших при защите Отечества на 2019 - 2024 годы"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реализацию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 00 R2990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7 643,8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822 910,1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922 800,1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499 057,2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774 491,7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874 364,2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453 385,5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774 491,7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874 364,2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453 385,5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123 625,2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124 940,3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116 791,6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75 397,9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76 232,6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71 909,3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67 981,6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7 284,7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2 961,5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44 882,3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40 224,2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464 504,5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525 386,4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300 193,2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291 876,6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292 904,9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285 684,8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238 382,5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238 647,4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23 157,6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16 844,5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государственных учреждений за счет грантов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Главы Кабардино-Балкарской Республики в области театрального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творческим союзам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105 689,9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19 092,2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19 092,2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и проведение празднования на федеральном уровне памятной даты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86 597,7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77 817,7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R5090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A1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центров культурного развития в городах с числом жителей до 300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A1 52330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41 414,1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186 362,0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224 037,6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36 400,8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"Поддержка региональных 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муниципальных мероприятий в сфере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13 860,7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7 683,2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171 878,5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209 776,4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54560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28 409,2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49 495,0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A1 55190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131 708,8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160 281,4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кинематографии"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16 893,3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13 881,6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1 636,2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29 263,8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29 263,8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9 964,6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20 673,0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344 330,5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322 678,2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260 078,6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150 195,2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107 218,5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62 513,9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86 980,7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82 041,6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44 004,0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177 930,8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160 962,5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137 517,6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124 449,4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52 010,6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35 022,3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16 459,6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15 342,5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2 592,0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12 750,5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4 678,0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8 072,5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8 015,5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ПО ГОСУДАРСТВЕННОЙ ОХРАНЕ ОБЪЕКТОВ КУЛЬТУРНОГО НАСЛЕДИЯ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"Наследие"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ЗДРАВООХРАНЕНИЯ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6 775 464,2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6 679 864,1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6 606 280,4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2 788 688,7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2 532 687,7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2 294 208,7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953 430,3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1 005 409,9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824 892,6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953 430,3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1 005 409,9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824 892,6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952 753,5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1 004 733,1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824 215,8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"Совершенствование системы оказания медицинской помощи наркологическим больным и больным с психическими расстройствами 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расстройствами поведения"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439 642,3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434 367,0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412 567,6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439 642,3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434 367,0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412 567,6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213 811,9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213 674,4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79 988,1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76 163,3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57 110,4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144 587,0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143 268,7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140 547,2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315 486,5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290 325,9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315 486,5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320 846,9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290 325,9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154 512,2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153 782,2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92 278,2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68 671,3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71 657,7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65 473,6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"Развитие системы оказания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паллиативной медицинской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48 711,4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51920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53 131,5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85 559,5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46 467,9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N3 51900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29 797,7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882 898,4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640 305,8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661 139,3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875 032,3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632 779,0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654 604,2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"Контроль, экспертиза, мониторинг и предоставление государственных услуг 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871 348,6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629 095,3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650 920,5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31 798,6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33 856,1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35 396,1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82 204,7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63 041,6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3 335,3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556 825,4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463 363,1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424 250,4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51610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45 809,8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52160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52160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54600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124 014,5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385 518,7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292 056,4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252 943,7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380 151,2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286 688,9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247 576,2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5 367,5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27 472,0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51910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51910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70 519,7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N2 55860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50 544,3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P3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P3 54680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P3 54680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6 535,1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175 503,7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164 194,5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163 088,4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161 875,5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152 299,8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N1 55540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11 894,7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"Развитие санаторно-курортного лечения"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53 982,1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52 934,4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39 763,0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1 933,0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службы крови"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82 514,7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41 387,0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60 237,3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38 762,0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617 378,2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562 939,8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512 567,8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614 178,2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559 579,8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509 245,4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"Медицинская реабилитация"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83 465,6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80 107,5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63 404,4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15 763,6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кадровых ресурсов в здравоохранении"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кадровыми ресурсами здравоохранения"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115 609,5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117 390,2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111 396,3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государственной экспертной деятельности в сфере здравоохранения"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84 643,0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86 058,5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80 885,8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61 103,8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18 547,9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16 632,1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30 510,5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30 510,5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12 175,6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17 341,2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17 360,2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179 693,1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124 186,0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95 321,8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42 319,9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37 368,1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37 233,1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35 873,1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5 306,3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18 337,4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17 765,4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1 758,2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"Информационно-технологическая поддержка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N7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N7 51140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39 616,4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211 858,3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204 283,7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192 130,9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06 R2020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15 581,0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13 230,4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оборудования и расходных материалов для неонатального и аудиологического скрининга в учреждениях государственной системы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7 530,3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25079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07 25079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5 700,2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26 921,1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6 196,9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 в целях развития паллиативной медицинской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08 R2010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20 217,9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54 771,7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94 688,7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81 223,2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75 265,1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4 248,1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наркотическими средствами, психотропными, сильнодействующими и другими психоактивными веществами и их незаконному обороту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08 5 00 90000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"Организация обязательного медицинского страхования"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К 10 F0930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3 981 016,1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4 140 789,3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4 307 219,7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ТРУДА  И СОЦИАЛЬНОЙ ЗАЩИТЫ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6 712 725,1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6 572 512,5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6 485 499,5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135 805,4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163 680,5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163 680,5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163 680,5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133 680,5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128 636,0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128 897,8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111 834,2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103 163,7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24 895,4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Повышение эффективности  службы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52910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99 408,8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81 335,4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61 514,2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52 462,9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55 814,3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52 462,9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55 814,3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52 462,9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55 814,3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L3 55690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18 166,5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P2 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P2  54610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P2  54610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12 510,8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P3 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предпенсионного возраста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P3 52940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25 137,0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55 696,7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6 473 310,9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6 321 843,5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6 308 951,1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307 322,4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307 322,4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307 322,4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317 322,4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социальных доплат к пенсии"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07 R0070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178 402,8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Кабардино-Балкарской Республикой"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138 919,6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1 015 838,5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1 030 755,8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1 015 080,1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1 029 997,4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984 302,6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771 357,1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771 657,5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767 937,5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227 847,3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242 464,3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200 489,4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"Доступная среда в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2 549 639,7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2 324 946,8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2 289 866,8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1 878 769,6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1 878 435,0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1 835 625,0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мер социальной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1 424 034,1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1 423 701,5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1 387 170,4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294 188,4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294 289,5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284 398,1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4 557,3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279 840,8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7 408,3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151 717,9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151 840,1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144 950,6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142 475,7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21 503,4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9 502,3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03 1 04 22060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2 679,8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Выплата инвалидам и участникам Великой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6 695,9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6 653,9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534 434,6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534 334,4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529 334,4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"О предоставлении субсидий на оплату жилого помещения и коммунальных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176 628,2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176 628,2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171 628,2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16 603,2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155 025,0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приемной семьи, установленных статьей 3 Закона Кабардино-Балкарской Республики от 9 апреля 2004 года № 6-РЗ "О размере ежемесячного вознаграждения приемным родителям и льготах, предоставляемых приемной семье"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355 756,4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355 656,2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350 706,2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"Оказание мер социальной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поддержки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15 675,1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15 475,1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359 179,7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357 456,4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341 450,5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350 871,6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335 871,6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5 502,2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26 794,0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26 327,1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454 701,0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448 422,1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191 737,3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191 843,7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191 737,3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191 843,7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2 769,4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189 074,3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"Оказание социальной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поддержки многодетным семьям"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210 853,4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210 927,1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204 950,6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210 403,4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210 477,1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204 500,6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207 296,1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201 371,8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социальной поддержки обучающимся общеобразовательных организаций из малообеспеченных, многодетных и других категорий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Р1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42 477,8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Единовременное пособие при рождении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Р1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42 477,8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42 227,8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"Доступная среда в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13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1 935,7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669 085,6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444 627,1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452 288,9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7 423,7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7 206,4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661 661,9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437 203,4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444 865,2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638 661,9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414 203,4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421 865,2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2 510 439,6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2 561 442,2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2 613 527,2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2 510 439,6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2 561 442,2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2 613 527,2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2 510 439,6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2 561 442,2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2 613 527,2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996 558,0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1 031 309,4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1 069 951,7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Компенсация части родительской платы за содержание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ребенка,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48 232,8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712,8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47 520,0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1 290,2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947 082,0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981 787,5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1 020 378,7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944 082,0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978 787,5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1 017 378,7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Выплата единовременного денежного вознаграждения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многодетным матерям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Р1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1 477 381,6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1 493 632,8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1 507 075,5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103 932,2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89 071,2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87 356,3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82 080,5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84 856,3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80 580,5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74 922,2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74 872,2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74 372,2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5 466,8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Субсидии на возмещение затрат, связанных с осуществлением деятельности, направленной на </w:t>
            </w: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решение социальных вопросов, защиту пр</w:t>
            </w:r>
            <w:r w:rsid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03 4 01 60210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871C3B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</w:t>
            </w:r>
            <w:r w:rsidR="00871C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 и законных интересов граждан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60210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38 0 02 29020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ЦИФРОВОГО РАЗВИТИЯ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развитием информационного общества"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11 573,4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8 476 953,0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8 958 937,0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8 207 194,9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8 189 619,6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8 651 326,6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7 874 038,8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2 614 313,4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2 614 313,4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2 614 313,4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2 614 313,4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2 617 411,7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2 601 464,9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Субсидии частным образовательным организациям на возмещение затрат на оплату труда, приобретение учебников и учебных пособий, средств обучения, игр,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2 552 189,5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учебных пособий, средств обучения, игр, игрушек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22 838,7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27 961,8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26 436,8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4 600 313,8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4 506 910,7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4 575 313,8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4 481 910,7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4 575 313,8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4 481 910,7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4 406 400,6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4 508 503,5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4 424 151,9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4 376 395,4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26 047,6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23 464,5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Пополнение фондов школьных библиотек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3 922 660,9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расходов на приобретение учебников и учебных пособий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47 168,2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423 466,3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426 775,2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383 101,7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421 966,3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424 275,2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383 101,7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R2550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35 407,3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27 174,4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51690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51690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Обновление материально-технической базы 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51870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Е2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E2 50970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30 584,4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"Информационное государство"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348 456,5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682 657,7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"Развитие дополнительного образования детей, выявление и поддержка лиц,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проявивших выдающиеся способности"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338 771,9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340 659,0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321 756,6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02 4 01 25530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162 567,9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172 510,1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174 060,9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341 998,7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51890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316 917,1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мобильных технопарков "Кванториум"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E2 52470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517 525,3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505 741,4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505 741,4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469 408,7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441 288,1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469 398,7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460 208,5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441 278,1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E6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E6 51770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"Совершенствование системы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комплексной реабилитации и абилитации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29 348,9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26 437,3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25 767,3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13 488,8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Субвенция бюджетам муниципальных образований на обеспечение государственных гарантий прав граждан на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 в соответствии с Федеральным законом от 29 декабря 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детей, выявление и поддержка лиц, проявивших выдающиеся способности"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Стипендии обучающимся, студентам и аспирантам образовательных организаций высшего образования и профессиональных образовательных организаций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02 4 01 40130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2 848,8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23 382,6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10 756,1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молодежных инициатив и патриотического воспитания"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государственной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1 248,5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101 547,0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274 118,1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63 286,4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101 065,5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273 636,6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62 804,9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3 978,9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50 236,6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45 388,8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36 343,5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3 607,8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E4 52100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166 784,0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39 312,3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13 255,2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26 354,2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аккредитации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13 205,2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"Научно-методическое,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методическое и кадровое обеспечение обучению языкам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285 333,4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304 610,4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333 156,1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236 762,3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256 039,3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284 585,0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236 762,3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256 039,3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284 585,0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"Обеспечение государственной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236 762,3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256 039,3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284 585,0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236 762,3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256 039,3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284 585,0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47 016,6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2 751,7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115 259,1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130 626,8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153 678,0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26 182,2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34 909,6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45 979,1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41 121,5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48 571,1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35 241,8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13 329,3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"Развитие туристско-рекреационного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"Туризм"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15 958,7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15 790,3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15 039,1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809,2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СПОРТА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529 320,4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460 847,6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429 238,3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529 320,4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460 847,6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429 238,3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125 221,5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82 873,4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77 304,7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"Профилактика правонарушений 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123 921,5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81 573,4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76 004,7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83 517,5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81 573,4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76 004,7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76 704,2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72 135,2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362 372,8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337 962,2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362 372,8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337 962,2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343 231,7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316 872,1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303 536,3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162 945,0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134 184,4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126 095,8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паралимпийским и сурдлимпийским 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144 688,8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115 928,2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107 839,6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99 268,2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77 021,1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18 442,0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180 286,8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182 687,7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177 440,6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158 492,9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157 663,4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152 032,6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148 225,1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8 368,2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2 737,4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1 070,1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25 408,0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19 253,3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45 171,0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34 425,9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33 664,9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26 238,6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детско-юношеского футбола"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8 187,3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13 971,5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13 366,4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2 201 015,7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2 199 468,5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2 421 921,1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2 198 939,9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2 197 379,2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2 419 794,2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2 198 939,9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2 197 379,2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2 419 794,2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2 176 939,9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2 197 379,2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2 419 794,2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"Управление рисками в подотраслях растениеводства"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племенного животноводства"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 в области сельскохозяйственного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420 737,5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151 563,4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143 695,9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функций аппарата координатора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32 326,4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33 018,4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31 141,6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1 133,8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"Научно-техническое обеспечение развития отраслей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Гранты в форме субсидий на реализацию перспективных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инновационных проектов в агропромышленном комплексе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05 67360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мелиоративного 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В1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В1 R5680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380 635,5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111 369,5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отраслей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1 749 822,4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2 039 435,8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2 271 298,3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"Стимулирование инвестиционной деятельности в агропромышленном комплексе"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В2 R4330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1 315 504,0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1 289 229,8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1 285 003,5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В3 R5020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729 911,0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714 872,9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Субсидии на поддержку сельскохозяйственного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производства по отдельным подотраслям растениеводства 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В3 R5080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585 593,0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574 356,9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570 130,6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I7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I7 54800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102 011,2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98 411,8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118 679,6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55680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326 454,5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648 011,1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867 615,2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 B1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Обеспечение комплексного развития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 B1 R5760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2 126,9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ВЕТЕРИНАРИИ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180 358,3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211 449,9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180 358,3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211 449,9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180 358,3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211 449,9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208 451,3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"Организация ветеринарного и фитосанитарного надзора"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176 128,6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177 186,7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156 910,1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156 883,1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156 681,6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17 172,2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18 464,1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Ф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2 040,9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"Развитие отраслей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Региональный проект "Экспорт продукции агпромышленного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У Т2 52510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31 264,6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Реализация функций иных органов государственной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переданных муниципальным районам и городским округам в соответствии с Законом Кабардино-Балкарской Республики от 15 апреля 2019 года № 15-РЗ "О наделении органов местного самоуправления муниципальных районов и городских округов государственным полномочием Кабардино-Балкарской Республики по обращению с животными без владельцев" полномочий Кабардино-Балкарской Республики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2 998,6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МИНИСТЕРСТВО ФИНАНСОВ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3 799 303,0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2 315 922,0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2 083 807,6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2 891 916,1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1 512 762,2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1 326 897,0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Реализация функций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"Управление государственными финансами, государственным долгом и межбюджетными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"Повышение качества управления бюджетным процессом"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"Оптимизация бюджетного процесса"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Резервный фонд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39 2 02 20540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2 794 274,0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1 453 547,7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1 278 792,5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08 1 00 57010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"Повышение качества управления бюджетным процессом"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судебная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Председатель Конституционного Суда Кабардино-Балкарской Республики и судей Конституционного Суда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2 747 710,2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1 426 493,9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1 278 727,5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2 747 710,2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1 426 493,9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1 278 727,5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2 747 710,2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1 426 493,9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1 278 727,5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2 747 710,2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1 426 493,9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1 278 727,5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22 339,9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Государственная программа Кабардино-Балкарской Республики "Развитие транспортной системы в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58 523,0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48 056,7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44 357,3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3 114,7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Д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201 684,0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186 567,8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139 591,2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201 684,0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186 567,8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139 591,2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"Управление государственным долгом и государственными финансовыми активами"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"Обеспечение интересов Кабардино-Балкарской Республики как заемщика, кредитора и гаранта"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201 343,6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139 250,8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634 353,0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534 950,2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532 778,1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01 70010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22 333,5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01 70020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510 444,6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  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мер по обеспечению сбалансированности бюджетов муниципальных образований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70040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84 402,8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12 201,4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"Выравнивание финансовых возможностей местных бюджетов"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"Поддержка мер по обеспечению сбалансированности бюджетов муниципальных образований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Гранты бюджетам муниципальных образований Кабардино-Балкарской Республики в целях поощрения достижения наилучших значений показателей деятельности органов местного самоуправления городских округов и муниципальных районов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84107" w:rsidRPr="00E84107" w:rsidTr="00E84107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84107" w:rsidRPr="00E84107" w:rsidRDefault="00E84107" w:rsidP="0025400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Б 02 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E84107" w:rsidRPr="00E84107" w:rsidRDefault="00E84107" w:rsidP="00E84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1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E070D1" w:rsidRPr="00E070D1" w:rsidRDefault="00E070D1">
      <w:pPr>
        <w:rPr>
          <w:lang w:val="ru-RU"/>
        </w:rPr>
      </w:pPr>
    </w:p>
    <w:sectPr w:rsidR="00E070D1" w:rsidRPr="00E070D1" w:rsidSect="00E777A7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8A" w:rsidRDefault="00B51F8A" w:rsidP="005B4046">
      <w:pPr>
        <w:spacing w:after="0" w:line="240" w:lineRule="auto"/>
      </w:pPr>
      <w:r>
        <w:separator/>
      </w:r>
    </w:p>
  </w:endnote>
  <w:endnote w:type="continuationSeparator" w:id="0">
    <w:p w:rsidR="00B51F8A" w:rsidRDefault="00B51F8A" w:rsidP="005B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8A" w:rsidRDefault="00B51F8A" w:rsidP="005B4046">
      <w:pPr>
        <w:spacing w:after="0" w:line="240" w:lineRule="auto"/>
      </w:pPr>
      <w:r>
        <w:separator/>
      </w:r>
    </w:p>
  </w:footnote>
  <w:footnote w:type="continuationSeparator" w:id="0">
    <w:p w:rsidR="00B51F8A" w:rsidRDefault="00B51F8A" w:rsidP="005B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6063827"/>
    </w:sdtPr>
    <w:sdtEndPr/>
    <w:sdtContent>
      <w:p w:rsidR="00B51F8A" w:rsidRDefault="00B51F8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C3B">
          <w:rPr>
            <w:noProof/>
          </w:rPr>
          <w:t>88</w:t>
        </w:r>
        <w:r>
          <w:rPr>
            <w:noProof/>
          </w:rPr>
          <w:fldChar w:fldCharType="end"/>
        </w:r>
      </w:p>
    </w:sdtContent>
  </w:sdt>
  <w:p w:rsidR="00B51F8A" w:rsidRDefault="00B51F8A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CD0"/>
    <w:rsid w:val="000323F9"/>
    <w:rsid w:val="00036995"/>
    <w:rsid w:val="00051769"/>
    <w:rsid w:val="000565CF"/>
    <w:rsid w:val="00062734"/>
    <w:rsid w:val="000A2F2B"/>
    <w:rsid w:val="000A7B5F"/>
    <w:rsid w:val="000F1BE2"/>
    <w:rsid w:val="001111B5"/>
    <w:rsid w:val="00121FFE"/>
    <w:rsid w:val="00123007"/>
    <w:rsid w:val="00127C7D"/>
    <w:rsid w:val="00134076"/>
    <w:rsid w:val="00150A12"/>
    <w:rsid w:val="001537DC"/>
    <w:rsid w:val="00163EB2"/>
    <w:rsid w:val="00176E38"/>
    <w:rsid w:val="0018546A"/>
    <w:rsid w:val="00187CD2"/>
    <w:rsid w:val="00190CC3"/>
    <w:rsid w:val="00191903"/>
    <w:rsid w:val="00196D97"/>
    <w:rsid w:val="001B2803"/>
    <w:rsid w:val="001C4695"/>
    <w:rsid w:val="001C4BF5"/>
    <w:rsid w:val="001E2C41"/>
    <w:rsid w:val="001E2EB3"/>
    <w:rsid w:val="001F142A"/>
    <w:rsid w:val="002078F9"/>
    <w:rsid w:val="00216715"/>
    <w:rsid w:val="00225368"/>
    <w:rsid w:val="00237202"/>
    <w:rsid w:val="00241046"/>
    <w:rsid w:val="002500FF"/>
    <w:rsid w:val="00250B02"/>
    <w:rsid w:val="00254007"/>
    <w:rsid w:val="0026089F"/>
    <w:rsid w:val="00275489"/>
    <w:rsid w:val="002A1DE6"/>
    <w:rsid w:val="002A2988"/>
    <w:rsid w:val="002B271D"/>
    <w:rsid w:val="002C7A1A"/>
    <w:rsid w:val="002D6ED2"/>
    <w:rsid w:val="00300F01"/>
    <w:rsid w:val="0030755F"/>
    <w:rsid w:val="00320D38"/>
    <w:rsid w:val="00320DBA"/>
    <w:rsid w:val="003214A6"/>
    <w:rsid w:val="00324416"/>
    <w:rsid w:val="00326118"/>
    <w:rsid w:val="00347752"/>
    <w:rsid w:val="00364236"/>
    <w:rsid w:val="00366064"/>
    <w:rsid w:val="003761DC"/>
    <w:rsid w:val="00376A7E"/>
    <w:rsid w:val="003830B9"/>
    <w:rsid w:val="00385D24"/>
    <w:rsid w:val="0039331A"/>
    <w:rsid w:val="003945D2"/>
    <w:rsid w:val="00394A82"/>
    <w:rsid w:val="003B7035"/>
    <w:rsid w:val="003B7DF4"/>
    <w:rsid w:val="003C34E2"/>
    <w:rsid w:val="003D4306"/>
    <w:rsid w:val="003E2556"/>
    <w:rsid w:val="003F4F83"/>
    <w:rsid w:val="00407D49"/>
    <w:rsid w:val="00410206"/>
    <w:rsid w:val="00415326"/>
    <w:rsid w:val="004201A5"/>
    <w:rsid w:val="0042343E"/>
    <w:rsid w:val="00426DD5"/>
    <w:rsid w:val="004549DF"/>
    <w:rsid w:val="00461FAA"/>
    <w:rsid w:val="004674AC"/>
    <w:rsid w:val="0047294B"/>
    <w:rsid w:val="00480344"/>
    <w:rsid w:val="004874D4"/>
    <w:rsid w:val="004926AC"/>
    <w:rsid w:val="00493843"/>
    <w:rsid w:val="004A5134"/>
    <w:rsid w:val="004A6C2C"/>
    <w:rsid w:val="004B4295"/>
    <w:rsid w:val="004C2A21"/>
    <w:rsid w:val="004C5F3E"/>
    <w:rsid w:val="004D3AB5"/>
    <w:rsid w:val="004E4643"/>
    <w:rsid w:val="004F408E"/>
    <w:rsid w:val="00501C81"/>
    <w:rsid w:val="005111F8"/>
    <w:rsid w:val="00514CEF"/>
    <w:rsid w:val="00516AEE"/>
    <w:rsid w:val="00533B23"/>
    <w:rsid w:val="00537BC6"/>
    <w:rsid w:val="005401BC"/>
    <w:rsid w:val="00545285"/>
    <w:rsid w:val="0054685F"/>
    <w:rsid w:val="00552100"/>
    <w:rsid w:val="00554E7E"/>
    <w:rsid w:val="00560545"/>
    <w:rsid w:val="00567FE4"/>
    <w:rsid w:val="005765C8"/>
    <w:rsid w:val="00581522"/>
    <w:rsid w:val="00583E80"/>
    <w:rsid w:val="00591B4A"/>
    <w:rsid w:val="005A08E9"/>
    <w:rsid w:val="005A15FE"/>
    <w:rsid w:val="005A1A76"/>
    <w:rsid w:val="005B29C7"/>
    <w:rsid w:val="005B4046"/>
    <w:rsid w:val="005B721B"/>
    <w:rsid w:val="005D01F9"/>
    <w:rsid w:val="005E418C"/>
    <w:rsid w:val="005E57AC"/>
    <w:rsid w:val="005E5B94"/>
    <w:rsid w:val="005F3732"/>
    <w:rsid w:val="005F4CEB"/>
    <w:rsid w:val="00601D1C"/>
    <w:rsid w:val="006133F6"/>
    <w:rsid w:val="006341F5"/>
    <w:rsid w:val="00635B80"/>
    <w:rsid w:val="00662C1A"/>
    <w:rsid w:val="00682547"/>
    <w:rsid w:val="00684471"/>
    <w:rsid w:val="0068781E"/>
    <w:rsid w:val="006903BB"/>
    <w:rsid w:val="006B2D3D"/>
    <w:rsid w:val="006C0857"/>
    <w:rsid w:val="006C24CB"/>
    <w:rsid w:val="006C3274"/>
    <w:rsid w:val="006C6417"/>
    <w:rsid w:val="006C698B"/>
    <w:rsid w:val="006E34F1"/>
    <w:rsid w:val="006F00D1"/>
    <w:rsid w:val="006F1012"/>
    <w:rsid w:val="00717CB4"/>
    <w:rsid w:val="00725493"/>
    <w:rsid w:val="00740880"/>
    <w:rsid w:val="00740917"/>
    <w:rsid w:val="007666F5"/>
    <w:rsid w:val="00775940"/>
    <w:rsid w:val="0077677C"/>
    <w:rsid w:val="00787754"/>
    <w:rsid w:val="007A5104"/>
    <w:rsid w:val="007F472E"/>
    <w:rsid w:val="008112FE"/>
    <w:rsid w:val="00815CC5"/>
    <w:rsid w:val="00827E5D"/>
    <w:rsid w:val="00853A38"/>
    <w:rsid w:val="008552A5"/>
    <w:rsid w:val="00860B22"/>
    <w:rsid w:val="00863B65"/>
    <w:rsid w:val="00871C3B"/>
    <w:rsid w:val="0087626B"/>
    <w:rsid w:val="008B7AEB"/>
    <w:rsid w:val="008D4CA1"/>
    <w:rsid w:val="008E1283"/>
    <w:rsid w:val="009273F8"/>
    <w:rsid w:val="009335E7"/>
    <w:rsid w:val="00943C1E"/>
    <w:rsid w:val="00970DCF"/>
    <w:rsid w:val="00982660"/>
    <w:rsid w:val="00997AD1"/>
    <w:rsid w:val="009B3228"/>
    <w:rsid w:val="009B43FA"/>
    <w:rsid w:val="009D26D9"/>
    <w:rsid w:val="009D28DA"/>
    <w:rsid w:val="009D4E99"/>
    <w:rsid w:val="009E76F4"/>
    <w:rsid w:val="00A055BF"/>
    <w:rsid w:val="00A12468"/>
    <w:rsid w:val="00A1738D"/>
    <w:rsid w:val="00A3163C"/>
    <w:rsid w:val="00A43955"/>
    <w:rsid w:val="00A440BF"/>
    <w:rsid w:val="00A531C0"/>
    <w:rsid w:val="00A56AC8"/>
    <w:rsid w:val="00A71134"/>
    <w:rsid w:val="00A8272F"/>
    <w:rsid w:val="00A86387"/>
    <w:rsid w:val="00A91ADD"/>
    <w:rsid w:val="00AA365D"/>
    <w:rsid w:val="00AB4F5C"/>
    <w:rsid w:val="00AC014A"/>
    <w:rsid w:val="00AE147B"/>
    <w:rsid w:val="00AF1F7B"/>
    <w:rsid w:val="00B04D4E"/>
    <w:rsid w:val="00B1178D"/>
    <w:rsid w:val="00B14461"/>
    <w:rsid w:val="00B163E8"/>
    <w:rsid w:val="00B22C45"/>
    <w:rsid w:val="00B32873"/>
    <w:rsid w:val="00B3293C"/>
    <w:rsid w:val="00B35C98"/>
    <w:rsid w:val="00B51F8A"/>
    <w:rsid w:val="00B56059"/>
    <w:rsid w:val="00B65ACB"/>
    <w:rsid w:val="00B83C11"/>
    <w:rsid w:val="00B86F13"/>
    <w:rsid w:val="00B97EFE"/>
    <w:rsid w:val="00BA526E"/>
    <w:rsid w:val="00BB2BF1"/>
    <w:rsid w:val="00BD04AA"/>
    <w:rsid w:val="00BE0D5E"/>
    <w:rsid w:val="00BE5733"/>
    <w:rsid w:val="00BF3500"/>
    <w:rsid w:val="00BF4D8D"/>
    <w:rsid w:val="00C1699A"/>
    <w:rsid w:val="00C22819"/>
    <w:rsid w:val="00C23258"/>
    <w:rsid w:val="00C50967"/>
    <w:rsid w:val="00C674EA"/>
    <w:rsid w:val="00C70914"/>
    <w:rsid w:val="00C85D87"/>
    <w:rsid w:val="00C90846"/>
    <w:rsid w:val="00CB280B"/>
    <w:rsid w:val="00CE41A4"/>
    <w:rsid w:val="00CF0CD0"/>
    <w:rsid w:val="00D058C1"/>
    <w:rsid w:val="00D06A43"/>
    <w:rsid w:val="00D10F42"/>
    <w:rsid w:val="00D31A5D"/>
    <w:rsid w:val="00D32BE6"/>
    <w:rsid w:val="00D43112"/>
    <w:rsid w:val="00D566E0"/>
    <w:rsid w:val="00D70B91"/>
    <w:rsid w:val="00D8291F"/>
    <w:rsid w:val="00D86AF8"/>
    <w:rsid w:val="00D90EBD"/>
    <w:rsid w:val="00DA0362"/>
    <w:rsid w:val="00DA1873"/>
    <w:rsid w:val="00DA3553"/>
    <w:rsid w:val="00DC5E5E"/>
    <w:rsid w:val="00DC644C"/>
    <w:rsid w:val="00DC7505"/>
    <w:rsid w:val="00DE128F"/>
    <w:rsid w:val="00DE3F8D"/>
    <w:rsid w:val="00DF180F"/>
    <w:rsid w:val="00DF1F06"/>
    <w:rsid w:val="00DF2CC4"/>
    <w:rsid w:val="00E070D1"/>
    <w:rsid w:val="00E435F4"/>
    <w:rsid w:val="00E4390A"/>
    <w:rsid w:val="00E777A7"/>
    <w:rsid w:val="00E801B2"/>
    <w:rsid w:val="00E84107"/>
    <w:rsid w:val="00E95948"/>
    <w:rsid w:val="00EA52A2"/>
    <w:rsid w:val="00EB0CE3"/>
    <w:rsid w:val="00EB3719"/>
    <w:rsid w:val="00EE2256"/>
    <w:rsid w:val="00EE7A14"/>
    <w:rsid w:val="00EF5898"/>
    <w:rsid w:val="00EF7CB6"/>
    <w:rsid w:val="00F03ABB"/>
    <w:rsid w:val="00F03BD4"/>
    <w:rsid w:val="00F03C30"/>
    <w:rsid w:val="00F300FC"/>
    <w:rsid w:val="00F43386"/>
    <w:rsid w:val="00F52114"/>
    <w:rsid w:val="00F60B21"/>
    <w:rsid w:val="00F74CAA"/>
    <w:rsid w:val="00FA778A"/>
    <w:rsid w:val="00FB083E"/>
    <w:rsid w:val="00FD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1834F"/>
  <w15:docId w15:val="{0C96FCB5-CC3D-4336-BC3E-50831339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F0CD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03ABB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F03ABB"/>
    <w:rPr>
      <w:rFonts w:cs="Times New Roman"/>
      <w:color w:val="954F72"/>
      <w:u w:val="single"/>
    </w:rPr>
  </w:style>
  <w:style w:type="paragraph" w:customStyle="1" w:styleId="xl66">
    <w:name w:val="xl66"/>
    <w:basedOn w:val="a"/>
    <w:rsid w:val="00F03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B4046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4046"/>
    <w:rPr>
      <w:rFonts w:cs="Times New Roman"/>
      <w:lang w:val="en-US"/>
    </w:rPr>
  </w:style>
  <w:style w:type="character" w:styleId="a9">
    <w:name w:val="annotation reference"/>
    <w:basedOn w:val="a0"/>
    <w:uiPriority w:val="99"/>
    <w:semiHidden/>
    <w:rsid w:val="00493843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4938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493843"/>
    <w:rPr>
      <w:rFonts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rsid w:val="004938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493843"/>
    <w:rPr>
      <w:rFonts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49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93843"/>
    <w:rPr>
      <w:rFonts w:ascii="Segoe UI" w:hAnsi="Segoe UI" w:cs="Segoe UI"/>
      <w:sz w:val="18"/>
      <w:szCs w:val="18"/>
      <w:lang w:val="en-US"/>
    </w:rPr>
  </w:style>
  <w:style w:type="paragraph" w:customStyle="1" w:styleId="xl63">
    <w:name w:val="xl63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A31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5468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BF310C"/>
    <w:rPr>
      <w:rFonts w:ascii="Times New Roman" w:hAnsi="Times New Roman"/>
      <w:sz w:val="0"/>
      <w:szCs w:val="0"/>
      <w:lang w:val="en-US" w:eastAsia="en-US"/>
    </w:rPr>
  </w:style>
  <w:style w:type="paragraph" w:customStyle="1" w:styleId="xl80">
    <w:name w:val="xl80"/>
    <w:basedOn w:val="a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5E41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4">
    <w:name w:val="xl84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86">
    <w:name w:val="xl86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7">
    <w:name w:val="xl87"/>
    <w:basedOn w:val="a"/>
    <w:rsid w:val="004F4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0">
    <w:name w:val="xl90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5">
    <w:name w:val="font5"/>
    <w:basedOn w:val="a"/>
    <w:rsid w:val="004C2A2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val="ru-RU" w:eastAsia="ru-RU"/>
    </w:rPr>
  </w:style>
  <w:style w:type="paragraph" w:customStyle="1" w:styleId="font6">
    <w:name w:val="font6"/>
    <w:basedOn w:val="a"/>
    <w:rsid w:val="004C2A2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xl93">
    <w:name w:val="xl93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4">
    <w:name w:val="xl94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6">
    <w:name w:val="xl96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7">
    <w:name w:val="xl97"/>
    <w:basedOn w:val="a"/>
    <w:rsid w:val="00A05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9">
    <w:name w:val="xl99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0">
    <w:name w:val="xl100"/>
    <w:basedOn w:val="a"/>
    <w:rsid w:val="00A0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2">
    <w:name w:val="xl102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5">
    <w:name w:val="xl105"/>
    <w:basedOn w:val="a"/>
    <w:rsid w:val="00A055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7">
    <w:name w:val="xl107"/>
    <w:basedOn w:val="a"/>
    <w:rsid w:val="00A055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8">
    <w:name w:val="xl108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9">
    <w:name w:val="xl109"/>
    <w:basedOn w:val="a"/>
    <w:rsid w:val="00A055BF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10">
    <w:name w:val="xl110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7">
    <w:name w:val="font7"/>
    <w:basedOn w:val="a"/>
    <w:rsid w:val="0005176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font8">
    <w:name w:val="font8"/>
    <w:basedOn w:val="a"/>
    <w:rsid w:val="0005176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font9">
    <w:name w:val="font9"/>
    <w:basedOn w:val="a"/>
    <w:rsid w:val="00051769"/>
    <w:pPr>
      <w:spacing w:before="100" w:beforeAutospacing="1" w:after="100" w:afterAutospacing="1" w:line="240" w:lineRule="auto"/>
    </w:pPr>
    <w:rPr>
      <w:rFonts w:eastAsia="Times New Roman"/>
      <w:color w:val="000000"/>
      <w:lang w:val="ru-RU" w:eastAsia="ru-RU"/>
    </w:rPr>
  </w:style>
  <w:style w:type="paragraph" w:customStyle="1" w:styleId="xl119">
    <w:name w:val="xl119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20">
    <w:name w:val="xl120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21">
    <w:name w:val="xl121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4">
    <w:name w:val="xl124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"/>
    <w:rsid w:val="002C7A1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7">
    <w:name w:val="xl127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A86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124</Pages>
  <Words>33586</Words>
  <Characters>191443</Characters>
  <Application>Microsoft Office Word</Application>
  <DocSecurity>0</DocSecurity>
  <Lines>1595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224580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PK</dc:creator>
  <cp:lastModifiedBy>СОБП Мокаева Лейла 148</cp:lastModifiedBy>
  <cp:revision>56</cp:revision>
  <cp:lastPrinted>2018-12-24T06:49:00Z</cp:lastPrinted>
  <dcterms:created xsi:type="dcterms:W3CDTF">2016-12-21T12:34:00Z</dcterms:created>
  <dcterms:modified xsi:type="dcterms:W3CDTF">2020-10-21T13:22:00Z</dcterms:modified>
</cp:coreProperties>
</file>