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E48" w:rsidRPr="007F1A55" w:rsidRDefault="00353E48" w:rsidP="006302FB">
      <w:pPr>
        <w:spacing w:after="0" w:line="240" w:lineRule="auto"/>
        <w:ind w:right="51" w:firstLine="709"/>
        <w:jc w:val="right"/>
        <w:rPr>
          <w:rFonts w:ascii="Times New Roman" w:hAnsi="Times New Roman"/>
          <w:sz w:val="28"/>
          <w:szCs w:val="28"/>
        </w:rPr>
      </w:pPr>
      <w:r w:rsidRPr="007F1A55">
        <w:rPr>
          <w:rFonts w:ascii="Times New Roman" w:hAnsi="Times New Roman"/>
          <w:sz w:val="28"/>
          <w:szCs w:val="28"/>
        </w:rPr>
        <w:t xml:space="preserve">Вносится Главой </w:t>
      </w:r>
    </w:p>
    <w:p w:rsidR="00E0694F" w:rsidRPr="007F1A55" w:rsidRDefault="00353E48" w:rsidP="006302FB">
      <w:pPr>
        <w:spacing w:after="0" w:line="240" w:lineRule="auto"/>
        <w:ind w:right="51" w:firstLine="709"/>
        <w:jc w:val="right"/>
        <w:rPr>
          <w:rFonts w:ascii="Times New Roman" w:hAnsi="Times New Roman"/>
          <w:sz w:val="28"/>
          <w:szCs w:val="28"/>
        </w:rPr>
      </w:pPr>
      <w:r w:rsidRPr="007F1A55">
        <w:rPr>
          <w:rFonts w:ascii="Times New Roman" w:hAnsi="Times New Roman"/>
          <w:sz w:val="28"/>
          <w:szCs w:val="28"/>
        </w:rPr>
        <w:t xml:space="preserve">Кабардино-Балкарской </w:t>
      </w:r>
    </w:p>
    <w:p w:rsidR="00353E48" w:rsidRPr="007F1A55" w:rsidRDefault="00353E48" w:rsidP="006302FB">
      <w:pPr>
        <w:spacing w:after="0" w:line="240" w:lineRule="auto"/>
        <w:ind w:right="51" w:firstLine="709"/>
        <w:jc w:val="right"/>
        <w:rPr>
          <w:rFonts w:ascii="Times New Roman" w:hAnsi="Times New Roman"/>
          <w:sz w:val="28"/>
          <w:szCs w:val="28"/>
        </w:rPr>
      </w:pPr>
      <w:r w:rsidRPr="007F1A55">
        <w:rPr>
          <w:rFonts w:ascii="Times New Roman" w:hAnsi="Times New Roman"/>
          <w:sz w:val="28"/>
          <w:szCs w:val="28"/>
        </w:rPr>
        <w:t>Республики</w:t>
      </w:r>
    </w:p>
    <w:p w:rsidR="00353E48" w:rsidRPr="007F1A55" w:rsidRDefault="00353E48" w:rsidP="006302FB">
      <w:pPr>
        <w:spacing w:after="0" w:line="240" w:lineRule="auto"/>
        <w:ind w:right="51" w:firstLine="709"/>
        <w:jc w:val="right"/>
        <w:rPr>
          <w:rFonts w:ascii="Times New Roman" w:hAnsi="Times New Roman"/>
          <w:sz w:val="28"/>
          <w:szCs w:val="28"/>
        </w:rPr>
      </w:pPr>
    </w:p>
    <w:p w:rsidR="00353E48" w:rsidRPr="007F1A55" w:rsidRDefault="00353E48" w:rsidP="006302FB">
      <w:pPr>
        <w:spacing w:after="0" w:line="240" w:lineRule="auto"/>
        <w:ind w:right="51" w:firstLine="709"/>
        <w:jc w:val="right"/>
        <w:rPr>
          <w:rFonts w:ascii="Times New Roman" w:hAnsi="Times New Roman"/>
          <w:sz w:val="28"/>
          <w:szCs w:val="28"/>
        </w:rPr>
      </w:pPr>
      <w:r w:rsidRPr="007F1A55">
        <w:rPr>
          <w:rFonts w:ascii="Times New Roman" w:hAnsi="Times New Roman"/>
          <w:sz w:val="28"/>
          <w:szCs w:val="28"/>
        </w:rPr>
        <w:t>Проект</w:t>
      </w:r>
    </w:p>
    <w:p w:rsidR="00454BF3" w:rsidRPr="007F1A55" w:rsidRDefault="00454BF3" w:rsidP="006302FB">
      <w:pPr>
        <w:spacing w:after="0" w:line="240" w:lineRule="auto"/>
        <w:ind w:right="51" w:firstLine="709"/>
        <w:jc w:val="center"/>
        <w:rPr>
          <w:rFonts w:ascii="Times New Roman" w:hAnsi="Times New Roman"/>
          <w:b/>
          <w:sz w:val="28"/>
          <w:szCs w:val="28"/>
        </w:rPr>
      </w:pPr>
    </w:p>
    <w:p w:rsidR="00123B71" w:rsidRPr="007F1A55" w:rsidRDefault="00123B71" w:rsidP="00EA6CB4">
      <w:pPr>
        <w:spacing w:after="0" w:line="240" w:lineRule="auto"/>
        <w:ind w:right="51"/>
        <w:jc w:val="center"/>
        <w:rPr>
          <w:rFonts w:ascii="Times New Roman" w:hAnsi="Times New Roman"/>
          <w:b/>
          <w:sz w:val="34"/>
          <w:szCs w:val="34"/>
        </w:rPr>
      </w:pPr>
      <w:r w:rsidRPr="007F1A55">
        <w:rPr>
          <w:rFonts w:ascii="Times New Roman" w:hAnsi="Times New Roman"/>
          <w:b/>
          <w:sz w:val="34"/>
          <w:szCs w:val="34"/>
        </w:rPr>
        <w:t>ЗАКОН</w:t>
      </w:r>
    </w:p>
    <w:p w:rsidR="00123B71" w:rsidRPr="007F1A55" w:rsidRDefault="00123B71" w:rsidP="00EA6CB4">
      <w:pPr>
        <w:spacing w:after="0" w:line="240" w:lineRule="auto"/>
        <w:ind w:right="51"/>
        <w:jc w:val="center"/>
        <w:rPr>
          <w:rFonts w:ascii="Times New Roman" w:hAnsi="Times New Roman"/>
          <w:b/>
          <w:sz w:val="34"/>
          <w:szCs w:val="34"/>
        </w:rPr>
      </w:pPr>
      <w:r w:rsidRPr="007F1A55">
        <w:rPr>
          <w:rFonts w:ascii="Times New Roman" w:hAnsi="Times New Roman"/>
          <w:b/>
          <w:sz w:val="34"/>
          <w:szCs w:val="34"/>
        </w:rPr>
        <w:t>КАБАРДИНО-БАЛКАРСКОЙ РЕСПУБЛИКИ</w:t>
      </w:r>
    </w:p>
    <w:p w:rsidR="00123B71" w:rsidRPr="007F1A55" w:rsidRDefault="00123B71" w:rsidP="006302FB">
      <w:pPr>
        <w:spacing w:after="0" w:line="240" w:lineRule="auto"/>
        <w:ind w:right="51" w:firstLine="709"/>
        <w:jc w:val="center"/>
        <w:rPr>
          <w:rFonts w:ascii="Times New Roman" w:hAnsi="Times New Roman"/>
          <w:b/>
          <w:sz w:val="34"/>
          <w:szCs w:val="34"/>
        </w:rPr>
      </w:pPr>
    </w:p>
    <w:p w:rsidR="00123B71" w:rsidRPr="007F1A55" w:rsidRDefault="00123B71" w:rsidP="006302FB">
      <w:pPr>
        <w:spacing w:after="0" w:line="240" w:lineRule="auto"/>
        <w:ind w:right="51" w:firstLine="709"/>
        <w:jc w:val="center"/>
        <w:rPr>
          <w:rFonts w:ascii="Times New Roman" w:hAnsi="Times New Roman"/>
          <w:b/>
          <w:sz w:val="28"/>
          <w:szCs w:val="28"/>
        </w:rPr>
      </w:pPr>
    </w:p>
    <w:p w:rsidR="00123B71" w:rsidRPr="007F1A55" w:rsidRDefault="00123B71" w:rsidP="0099058D">
      <w:pPr>
        <w:spacing w:after="0" w:line="240" w:lineRule="auto"/>
        <w:ind w:right="51"/>
        <w:jc w:val="center"/>
        <w:rPr>
          <w:rFonts w:ascii="Times New Roman" w:hAnsi="Times New Roman"/>
          <w:b/>
          <w:bCs/>
          <w:sz w:val="28"/>
          <w:szCs w:val="28"/>
        </w:rPr>
      </w:pPr>
      <w:r w:rsidRPr="007F1A55">
        <w:rPr>
          <w:rFonts w:ascii="Times New Roman" w:hAnsi="Times New Roman"/>
          <w:b/>
          <w:bCs/>
          <w:sz w:val="28"/>
          <w:szCs w:val="28"/>
        </w:rPr>
        <w:t>О республиканском бюджете Кабардино-Балкарской Республики</w:t>
      </w:r>
      <w:r w:rsidR="00BD696C" w:rsidRPr="007F1A55">
        <w:rPr>
          <w:rFonts w:ascii="Times New Roman" w:hAnsi="Times New Roman"/>
          <w:b/>
          <w:bCs/>
          <w:sz w:val="28"/>
          <w:szCs w:val="28"/>
        </w:rPr>
        <w:br/>
      </w:r>
      <w:r w:rsidRPr="007F1A55">
        <w:rPr>
          <w:rFonts w:ascii="Times New Roman" w:hAnsi="Times New Roman"/>
          <w:b/>
          <w:bCs/>
          <w:sz w:val="28"/>
          <w:szCs w:val="28"/>
        </w:rPr>
        <w:t>на 20</w:t>
      </w:r>
      <w:r w:rsidR="001337F7" w:rsidRPr="007F1A55">
        <w:rPr>
          <w:rFonts w:ascii="Times New Roman" w:hAnsi="Times New Roman"/>
          <w:b/>
          <w:bCs/>
          <w:sz w:val="28"/>
          <w:szCs w:val="28"/>
        </w:rPr>
        <w:t>2</w:t>
      </w:r>
      <w:r w:rsidR="00177389" w:rsidRPr="007F1A55">
        <w:rPr>
          <w:rFonts w:ascii="Times New Roman" w:hAnsi="Times New Roman"/>
          <w:b/>
          <w:bCs/>
          <w:sz w:val="28"/>
          <w:szCs w:val="28"/>
        </w:rPr>
        <w:t>1</w:t>
      </w:r>
      <w:r w:rsidR="0099058D" w:rsidRPr="007F1A55">
        <w:rPr>
          <w:rFonts w:ascii="Times New Roman" w:hAnsi="Times New Roman"/>
          <w:b/>
          <w:bCs/>
          <w:sz w:val="28"/>
          <w:szCs w:val="28"/>
        </w:rPr>
        <w:t xml:space="preserve"> год и на плановый период 202</w:t>
      </w:r>
      <w:r w:rsidR="00177389" w:rsidRPr="007F1A55">
        <w:rPr>
          <w:rFonts w:ascii="Times New Roman" w:hAnsi="Times New Roman"/>
          <w:b/>
          <w:bCs/>
          <w:sz w:val="28"/>
          <w:szCs w:val="28"/>
        </w:rPr>
        <w:t>2</w:t>
      </w:r>
      <w:r w:rsidRPr="007F1A55">
        <w:rPr>
          <w:rFonts w:ascii="Times New Roman" w:hAnsi="Times New Roman"/>
          <w:b/>
          <w:bCs/>
          <w:sz w:val="28"/>
          <w:szCs w:val="28"/>
        </w:rPr>
        <w:t xml:space="preserve"> и 20</w:t>
      </w:r>
      <w:r w:rsidR="00353E48" w:rsidRPr="007F1A55">
        <w:rPr>
          <w:rFonts w:ascii="Times New Roman" w:hAnsi="Times New Roman"/>
          <w:b/>
          <w:bCs/>
          <w:sz w:val="28"/>
          <w:szCs w:val="28"/>
        </w:rPr>
        <w:t>2</w:t>
      </w:r>
      <w:r w:rsidR="00177389" w:rsidRPr="007F1A55">
        <w:rPr>
          <w:rFonts w:ascii="Times New Roman" w:hAnsi="Times New Roman"/>
          <w:b/>
          <w:bCs/>
          <w:sz w:val="28"/>
          <w:szCs w:val="28"/>
        </w:rPr>
        <w:t>3</w:t>
      </w:r>
      <w:r w:rsidRPr="007F1A55">
        <w:rPr>
          <w:rFonts w:ascii="Times New Roman" w:hAnsi="Times New Roman"/>
          <w:b/>
          <w:bCs/>
          <w:sz w:val="28"/>
          <w:szCs w:val="28"/>
        </w:rPr>
        <w:t xml:space="preserve"> годов</w:t>
      </w:r>
    </w:p>
    <w:p w:rsidR="00123B71" w:rsidRPr="007F1A55" w:rsidRDefault="00123B71" w:rsidP="006302FB">
      <w:pPr>
        <w:widowControl w:val="0"/>
        <w:autoSpaceDE w:val="0"/>
        <w:autoSpaceDN w:val="0"/>
        <w:adjustRightInd w:val="0"/>
        <w:spacing w:after="0" w:line="240" w:lineRule="auto"/>
        <w:jc w:val="both"/>
        <w:rPr>
          <w:rFonts w:ascii="Times New Roman" w:hAnsi="Times New Roman"/>
          <w:sz w:val="28"/>
          <w:szCs w:val="28"/>
        </w:rPr>
      </w:pPr>
    </w:p>
    <w:p w:rsidR="00123B71" w:rsidRPr="0050767B" w:rsidRDefault="00123B71" w:rsidP="006302FB">
      <w:pPr>
        <w:widowControl w:val="0"/>
        <w:autoSpaceDE w:val="0"/>
        <w:autoSpaceDN w:val="0"/>
        <w:adjustRightInd w:val="0"/>
        <w:spacing w:after="0" w:line="240" w:lineRule="auto"/>
        <w:ind w:firstLine="709"/>
        <w:jc w:val="both"/>
        <w:outlineLvl w:val="0"/>
        <w:rPr>
          <w:rFonts w:ascii="Times New Roman" w:hAnsi="Times New Roman"/>
          <w:b/>
          <w:sz w:val="28"/>
          <w:szCs w:val="28"/>
        </w:rPr>
      </w:pPr>
      <w:r w:rsidRPr="0050767B">
        <w:rPr>
          <w:rFonts w:ascii="Times New Roman" w:hAnsi="Times New Roman"/>
          <w:sz w:val="28"/>
          <w:szCs w:val="28"/>
        </w:rPr>
        <w:t>Статья 1.</w:t>
      </w:r>
      <w:r w:rsidRPr="0050767B">
        <w:rPr>
          <w:rFonts w:ascii="Times New Roman" w:hAnsi="Times New Roman"/>
          <w:b/>
          <w:sz w:val="28"/>
          <w:szCs w:val="28"/>
        </w:rPr>
        <w:t xml:space="preserve"> Основные характеристики республиканского бюджета Кабардино-Балкарской Республики на 20</w:t>
      </w:r>
      <w:r w:rsidR="001337F7" w:rsidRPr="0050767B">
        <w:rPr>
          <w:rFonts w:ascii="Times New Roman" w:hAnsi="Times New Roman"/>
          <w:b/>
          <w:sz w:val="28"/>
          <w:szCs w:val="28"/>
        </w:rPr>
        <w:t>2</w:t>
      </w:r>
      <w:r w:rsidR="00177389" w:rsidRPr="0050767B">
        <w:rPr>
          <w:rFonts w:ascii="Times New Roman" w:hAnsi="Times New Roman"/>
          <w:b/>
          <w:sz w:val="28"/>
          <w:szCs w:val="28"/>
        </w:rPr>
        <w:t>1</w:t>
      </w:r>
      <w:r w:rsidR="001D252C" w:rsidRPr="0050767B">
        <w:rPr>
          <w:rFonts w:ascii="Times New Roman" w:hAnsi="Times New Roman"/>
          <w:b/>
          <w:sz w:val="28"/>
          <w:szCs w:val="28"/>
        </w:rPr>
        <w:t xml:space="preserve"> </w:t>
      </w:r>
      <w:r w:rsidR="0099058D" w:rsidRPr="0050767B">
        <w:rPr>
          <w:rFonts w:ascii="Times New Roman" w:hAnsi="Times New Roman"/>
          <w:b/>
          <w:sz w:val="28"/>
          <w:szCs w:val="28"/>
        </w:rPr>
        <w:t>год и на плановый период 202</w:t>
      </w:r>
      <w:r w:rsidR="00177389" w:rsidRPr="0050767B">
        <w:rPr>
          <w:rFonts w:ascii="Times New Roman" w:hAnsi="Times New Roman"/>
          <w:b/>
          <w:sz w:val="28"/>
          <w:szCs w:val="28"/>
        </w:rPr>
        <w:t>2</w:t>
      </w:r>
      <w:r w:rsidRPr="0050767B">
        <w:rPr>
          <w:rFonts w:ascii="Times New Roman" w:hAnsi="Times New Roman"/>
          <w:b/>
          <w:sz w:val="28"/>
          <w:szCs w:val="28"/>
        </w:rPr>
        <w:t xml:space="preserve"> и 20</w:t>
      </w:r>
      <w:r w:rsidR="00353E48" w:rsidRPr="0050767B">
        <w:rPr>
          <w:rFonts w:ascii="Times New Roman" w:hAnsi="Times New Roman"/>
          <w:b/>
          <w:sz w:val="28"/>
          <w:szCs w:val="28"/>
        </w:rPr>
        <w:t>2</w:t>
      </w:r>
      <w:r w:rsidR="00177389" w:rsidRPr="0050767B">
        <w:rPr>
          <w:rFonts w:ascii="Times New Roman" w:hAnsi="Times New Roman"/>
          <w:b/>
          <w:sz w:val="28"/>
          <w:szCs w:val="28"/>
        </w:rPr>
        <w:t>3</w:t>
      </w:r>
      <w:r w:rsidRPr="0050767B">
        <w:rPr>
          <w:rFonts w:ascii="Times New Roman" w:hAnsi="Times New Roman"/>
          <w:b/>
          <w:sz w:val="28"/>
          <w:szCs w:val="28"/>
        </w:rPr>
        <w:t xml:space="preserve"> годов</w:t>
      </w:r>
    </w:p>
    <w:p w:rsidR="00123B71" w:rsidRPr="0050767B" w:rsidRDefault="00123B71" w:rsidP="006302FB">
      <w:pPr>
        <w:widowControl w:val="0"/>
        <w:autoSpaceDE w:val="0"/>
        <w:autoSpaceDN w:val="0"/>
        <w:adjustRightInd w:val="0"/>
        <w:spacing w:after="0" w:line="240" w:lineRule="auto"/>
        <w:ind w:firstLine="709"/>
        <w:jc w:val="both"/>
        <w:outlineLvl w:val="0"/>
        <w:rPr>
          <w:rFonts w:ascii="Times New Roman" w:hAnsi="Times New Roman"/>
          <w:sz w:val="28"/>
          <w:szCs w:val="28"/>
        </w:rPr>
      </w:pPr>
    </w:p>
    <w:p w:rsidR="00FE77BB" w:rsidRPr="0050767B" w:rsidRDefault="00123B71" w:rsidP="00B661B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50767B">
        <w:rPr>
          <w:rFonts w:ascii="Times New Roman" w:hAnsi="Times New Roman"/>
          <w:sz w:val="28"/>
          <w:szCs w:val="28"/>
        </w:rPr>
        <w:t xml:space="preserve">1. Утвердить основные характеристики республиканского бюджета Кабардино-Балкарской Республики (далее - республиканский бюджет) </w:t>
      </w:r>
      <w:r w:rsidR="00865AB6">
        <w:rPr>
          <w:rFonts w:ascii="Times New Roman" w:hAnsi="Times New Roman"/>
          <w:sz w:val="28"/>
          <w:szCs w:val="28"/>
        </w:rPr>
        <w:br/>
      </w:r>
      <w:r w:rsidRPr="0050767B">
        <w:rPr>
          <w:rFonts w:ascii="Times New Roman" w:hAnsi="Times New Roman"/>
          <w:sz w:val="28"/>
          <w:szCs w:val="28"/>
        </w:rPr>
        <w:t>на 20</w:t>
      </w:r>
      <w:r w:rsidR="005A66E4" w:rsidRPr="0050767B">
        <w:rPr>
          <w:rFonts w:ascii="Times New Roman" w:hAnsi="Times New Roman"/>
          <w:sz w:val="28"/>
          <w:szCs w:val="28"/>
        </w:rPr>
        <w:t>2</w:t>
      </w:r>
      <w:r w:rsidR="00177389" w:rsidRPr="0050767B">
        <w:rPr>
          <w:rFonts w:ascii="Times New Roman" w:hAnsi="Times New Roman"/>
          <w:sz w:val="28"/>
          <w:szCs w:val="28"/>
        </w:rPr>
        <w:t>1</w:t>
      </w:r>
      <w:r w:rsidRPr="0050767B">
        <w:rPr>
          <w:rFonts w:ascii="Times New Roman" w:hAnsi="Times New Roman"/>
          <w:sz w:val="28"/>
          <w:szCs w:val="28"/>
        </w:rPr>
        <w:t xml:space="preserve"> год</w:t>
      </w:r>
      <w:r w:rsidR="00EF7805" w:rsidRPr="0050767B">
        <w:rPr>
          <w:rFonts w:ascii="Times New Roman" w:hAnsi="Times New Roman"/>
          <w:sz w:val="28"/>
          <w:szCs w:val="28"/>
        </w:rPr>
        <w:t xml:space="preserve">, определенные исходя из прогнозируемого объема валового регионального продукта в размере </w:t>
      </w:r>
      <w:r w:rsidR="007C5E37" w:rsidRPr="0050767B">
        <w:rPr>
          <w:rFonts w:ascii="Times New Roman" w:hAnsi="Times New Roman"/>
          <w:sz w:val="28"/>
          <w:szCs w:val="28"/>
        </w:rPr>
        <w:t>162473,3</w:t>
      </w:r>
      <w:r w:rsidR="00AB7BE2" w:rsidRPr="0050767B">
        <w:rPr>
          <w:rFonts w:ascii="Times New Roman" w:hAnsi="Times New Roman"/>
          <w:sz w:val="28"/>
          <w:szCs w:val="28"/>
        </w:rPr>
        <w:t xml:space="preserve"> </w:t>
      </w:r>
      <w:r w:rsidR="00B661B8" w:rsidRPr="0050767B">
        <w:rPr>
          <w:rFonts w:ascii="Times New Roman" w:hAnsi="Times New Roman"/>
          <w:sz w:val="28"/>
          <w:szCs w:val="28"/>
        </w:rPr>
        <w:t>млн</w:t>
      </w:r>
      <w:r w:rsidR="00EF7805" w:rsidRPr="0050767B">
        <w:rPr>
          <w:rFonts w:ascii="Times New Roman" w:hAnsi="Times New Roman"/>
          <w:sz w:val="28"/>
          <w:szCs w:val="28"/>
        </w:rPr>
        <w:t xml:space="preserve"> рублей и уровня инфляции, не превышающего 3</w:t>
      </w:r>
      <w:r w:rsidR="005A66E4" w:rsidRPr="0050767B">
        <w:rPr>
          <w:rFonts w:ascii="Times New Roman" w:hAnsi="Times New Roman"/>
          <w:sz w:val="28"/>
          <w:szCs w:val="28"/>
        </w:rPr>
        <w:t>,</w:t>
      </w:r>
      <w:r w:rsidR="00280D1D" w:rsidRPr="0050767B">
        <w:rPr>
          <w:rFonts w:ascii="Times New Roman" w:hAnsi="Times New Roman"/>
          <w:sz w:val="28"/>
          <w:szCs w:val="28"/>
        </w:rPr>
        <w:t>7</w:t>
      </w:r>
      <w:r w:rsidR="00EF7805" w:rsidRPr="0050767B">
        <w:rPr>
          <w:rFonts w:ascii="Times New Roman" w:hAnsi="Times New Roman"/>
          <w:sz w:val="28"/>
          <w:szCs w:val="28"/>
        </w:rPr>
        <w:t xml:space="preserve"> процента (декабрь 20</w:t>
      </w:r>
      <w:r w:rsidR="005A66E4" w:rsidRPr="0050767B">
        <w:rPr>
          <w:rFonts w:ascii="Times New Roman" w:hAnsi="Times New Roman"/>
          <w:sz w:val="28"/>
          <w:szCs w:val="28"/>
        </w:rPr>
        <w:t>2</w:t>
      </w:r>
      <w:r w:rsidR="00177389" w:rsidRPr="0050767B">
        <w:rPr>
          <w:rFonts w:ascii="Times New Roman" w:hAnsi="Times New Roman"/>
          <w:sz w:val="28"/>
          <w:szCs w:val="28"/>
        </w:rPr>
        <w:t>1</w:t>
      </w:r>
      <w:r w:rsidR="00EF7805" w:rsidRPr="0050767B">
        <w:rPr>
          <w:rFonts w:ascii="Times New Roman" w:hAnsi="Times New Roman"/>
          <w:sz w:val="28"/>
          <w:szCs w:val="28"/>
        </w:rPr>
        <w:t xml:space="preserve"> года к декабрю 20</w:t>
      </w:r>
      <w:r w:rsidR="00177389" w:rsidRPr="0050767B">
        <w:rPr>
          <w:rFonts w:ascii="Times New Roman" w:hAnsi="Times New Roman"/>
          <w:sz w:val="28"/>
          <w:szCs w:val="28"/>
        </w:rPr>
        <w:t>20</w:t>
      </w:r>
      <w:r w:rsidR="00EF7805" w:rsidRPr="0050767B">
        <w:rPr>
          <w:rFonts w:ascii="Times New Roman" w:hAnsi="Times New Roman"/>
          <w:sz w:val="28"/>
          <w:szCs w:val="28"/>
        </w:rPr>
        <w:t xml:space="preserve"> года)</w:t>
      </w:r>
      <w:r w:rsidRPr="0050767B">
        <w:rPr>
          <w:rFonts w:ascii="Times New Roman" w:hAnsi="Times New Roman"/>
          <w:sz w:val="28"/>
          <w:szCs w:val="28"/>
        </w:rPr>
        <w:t>:</w:t>
      </w:r>
    </w:p>
    <w:p w:rsidR="00123B71" w:rsidRPr="0050767B" w:rsidRDefault="00123B71" w:rsidP="00B661B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50767B">
        <w:rPr>
          <w:rFonts w:ascii="Times New Roman" w:hAnsi="Times New Roman"/>
          <w:sz w:val="28"/>
          <w:szCs w:val="28"/>
        </w:rPr>
        <w:t xml:space="preserve">1) прогнозируемый общий объем доходов республиканского бюджета в сумме </w:t>
      </w:r>
      <w:r w:rsidR="0050767B" w:rsidRPr="0050767B">
        <w:rPr>
          <w:rFonts w:ascii="Times New Roman" w:hAnsi="Times New Roman"/>
          <w:sz w:val="28"/>
          <w:szCs w:val="28"/>
        </w:rPr>
        <w:t>35364549,5</w:t>
      </w:r>
      <w:r w:rsidR="00AB7BE2" w:rsidRPr="0050767B">
        <w:rPr>
          <w:rFonts w:ascii="Times New Roman" w:hAnsi="Times New Roman"/>
          <w:sz w:val="28"/>
          <w:szCs w:val="28"/>
        </w:rPr>
        <w:t xml:space="preserve"> </w:t>
      </w:r>
      <w:r w:rsidRPr="0050767B">
        <w:rPr>
          <w:rFonts w:ascii="Times New Roman" w:hAnsi="Times New Roman"/>
          <w:sz w:val="28"/>
          <w:szCs w:val="28"/>
        </w:rPr>
        <w:t>тыс. рублей;</w:t>
      </w:r>
    </w:p>
    <w:p w:rsidR="00123B71" w:rsidRPr="00E87551" w:rsidRDefault="00123B71" w:rsidP="00B661B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E87551">
        <w:rPr>
          <w:rFonts w:ascii="Times New Roman" w:hAnsi="Times New Roman"/>
          <w:sz w:val="28"/>
          <w:szCs w:val="28"/>
        </w:rPr>
        <w:t>2) объем межбюджетных трансфертов, получаемых от других бюджетов бюджетной системы Российской Федерации, на 20</w:t>
      </w:r>
      <w:r w:rsidR="00811E4E" w:rsidRPr="00E87551">
        <w:rPr>
          <w:rFonts w:ascii="Times New Roman" w:hAnsi="Times New Roman"/>
          <w:sz w:val="28"/>
          <w:szCs w:val="28"/>
        </w:rPr>
        <w:t>2</w:t>
      </w:r>
      <w:r w:rsidR="00FE2583" w:rsidRPr="00E87551">
        <w:rPr>
          <w:rFonts w:ascii="Times New Roman" w:hAnsi="Times New Roman"/>
          <w:sz w:val="28"/>
          <w:szCs w:val="28"/>
        </w:rPr>
        <w:t>1</w:t>
      </w:r>
      <w:r w:rsidRPr="00E87551">
        <w:rPr>
          <w:rFonts w:ascii="Times New Roman" w:hAnsi="Times New Roman"/>
          <w:sz w:val="28"/>
          <w:szCs w:val="28"/>
        </w:rPr>
        <w:t xml:space="preserve"> год </w:t>
      </w:r>
      <w:r w:rsidR="00865AB6">
        <w:rPr>
          <w:rFonts w:ascii="Times New Roman" w:hAnsi="Times New Roman"/>
          <w:sz w:val="28"/>
          <w:szCs w:val="28"/>
        </w:rPr>
        <w:br/>
      </w:r>
      <w:r w:rsidRPr="00E87551">
        <w:rPr>
          <w:rFonts w:ascii="Times New Roman" w:hAnsi="Times New Roman"/>
          <w:sz w:val="28"/>
          <w:szCs w:val="28"/>
        </w:rPr>
        <w:t xml:space="preserve">в сумме </w:t>
      </w:r>
      <w:r w:rsidR="0050767B" w:rsidRPr="00E87551">
        <w:rPr>
          <w:rFonts w:ascii="Times New Roman" w:hAnsi="Times New Roman"/>
          <w:sz w:val="28"/>
          <w:szCs w:val="28"/>
        </w:rPr>
        <w:t>23203954,6</w:t>
      </w:r>
      <w:r w:rsidR="00353E48" w:rsidRPr="00E87551">
        <w:rPr>
          <w:rFonts w:ascii="Times New Roman" w:hAnsi="Times New Roman"/>
          <w:sz w:val="28"/>
          <w:szCs w:val="28"/>
        </w:rPr>
        <w:t xml:space="preserve"> тыс.</w:t>
      </w:r>
      <w:r w:rsidRPr="00E87551">
        <w:rPr>
          <w:rFonts w:ascii="Times New Roman" w:hAnsi="Times New Roman"/>
          <w:sz w:val="28"/>
          <w:szCs w:val="28"/>
        </w:rPr>
        <w:t xml:space="preserve"> рублей;</w:t>
      </w:r>
    </w:p>
    <w:p w:rsidR="00123B71" w:rsidRPr="00E87551" w:rsidRDefault="00123B71" w:rsidP="00B661B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E87551">
        <w:rPr>
          <w:rFonts w:ascii="Times New Roman" w:hAnsi="Times New Roman"/>
          <w:sz w:val="28"/>
          <w:szCs w:val="28"/>
        </w:rPr>
        <w:t xml:space="preserve">3) общий объем расходов республиканского бюджета в сумме </w:t>
      </w:r>
      <w:r w:rsidR="00E87551" w:rsidRPr="00E87551">
        <w:rPr>
          <w:rFonts w:ascii="Times New Roman" w:hAnsi="Times New Roman"/>
          <w:sz w:val="28"/>
          <w:szCs w:val="28"/>
        </w:rPr>
        <w:t>36422404,4</w:t>
      </w:r>
      <w:r w:rsidR="00EA718B" w:rsidRPr="00E87551">
        <w:rPr>
          <w:rFonts w:ascii="Times New Roman" w:hAnsi="Times New Roman"/>
          <w:sz w:val="28"/>
          <w:szCs w:val="28"/>
        </w:rPr>
        <w:t xml:space="preserve"> </w:t>
      </w:r>
      <w:r w:rsidRPr="00E87551">
        <w:rPr>
          <w:rFonts w:ascii="Times New Roman" w:hAnsi="Times New Roman"/>
          <w:sz w:val="28"/>
          <w:szCs w:val="28"/>
        </w:rPr>
        <w:t>тыс. рублей;</w:t>
      </w:r>
    </w:p>
    <w:p w:rsidR="00123B71" w:rsidRPr="00E87551" w:rsidRDefault="009D16A1" w:rsidP="00B661B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E87551">
        <w:rPr>
          <w:rFonts w:ascii="Times New Roman" w:hAnsi="Times New Roman"/>
          <w:sz w:val="28"/>
          <w:szCs w:val="28"/>
        </w:rPr>
        <w:t>4</w:t>
      </w:r>
      <w:r w:rsidR="00353E48" w:rsidRPr="00E87551">
        <w:rPr>
          <w:rFonts w:ascii="Times New Roman" w:hAnsi="Times New Roman"/>
          <w:sz w:val="28"/>
          <w:szCs w:val="28"/>
        </w:rPr>
        <w:t xml:space="preserve">) </w:t>
      </w:r>
      <w:r w:rsidR="00015C9D" w:rsidRPr="00E87551">
        <w:rPr>
          <w:rFonts w:ascii="Times New Roman" w:hAnsi="Times New Roman"/>
          <w:sz w:val="28"/>
          <w:szCs w:val="28"/>
        </w:rPr>
        <w:t>дефицит</w:t>
      </w:r>
      <w:r w:rsidR="00123B71" w:rsidRPr="00E87551">
        <w:rPr>
          <w:rFonts w:ascii="Times New Roman" w:hAnsi="Times New Roman"/>
          <w:sz w:val="28"/>
          <w:szCs w:val="28"/>
        </w:rPr>
        <w:t xml:space="preserve"> республиканского бюджета в сумме </w:t>
      </w:r>
      <w:r w:rsidR="000F09D2">
        <w:rPr>
          <w:rFonts w:ascii="Times New Roman" w:hAnsi="Times New Roman"/>
          <w:sz w:val="28"/>
          <w:szCs w:val="28"/>
        </w:rPr>
        <w:br/>
      </w:r>
      <w:r w:rsidR="00E87551" w:rsidRPr="00E87551">
        <w:rPr>
          <w:rFonts w:ascii="Times New Roman" w:hAnsi="Times New Roman"/>
          <w:sz w:val="28"/>
          <w:szCs w:val="28"/>
        </w:rPr>
        <w:t>1057854,9</w:t>
      </w:r>
      <w:r w:rsidR="00AB7BE2" w:rsidRPr="00E87551">
        <w:rPr>
          <w:rFonts w:ascii="Times New Roman" w:hAnsi="Times New Roman"/>
          <w:sz w:val="28"/>
          <w:szCs w:val="28"/>
        </w:rPr>
        <w:t xml:space="preserve"> </w:t>
      </w:r>
      <w:r w:rsidR="00123B71" w:rsidRPr="00E87551">
        <w:rPr>
          <w:rFonts w:ascii="Times New Roman" w:hAnsi="Times New Roman"/>
          <w:sz w:val="28"/>
          <w:szCs w:val="28"/>
        </w:rPr>
        <w:t>тыс. рублей.</w:t>
      </w:r>
    </w:p>
    <w:p w:rsidR="00123B71" w:rsidRPr="00E87551" w:rsidRDefault="00123B71" w:rsidP="00B661B8">
      <w:pPr>
        <w:widowControl w:val="0"/>
        <w:autoSpaceDE w:val="0"/>
        <w:autoSpaceDN w:val="0"/>
        <w:adjustRightInd w:val="0"/>
        <w:spacing w:after="0" w:line="240" w:lineRule="auto"/>
        <w:ind w:firstLine="709"/>
        <w:jc w:val="both"/>
        <w:rPr>
          <w:rFonts w:ascii="Times New Roman" w:hAnsi="Times New Roman"/>
          <w:sz w:val="28"/>
          <w:szCs w:val="28"/>
        </w:rPr>
      </w:pPr>
      <w:r w:rsidRPr="00E87551">
        <w:rPr>
          <w:rFonts w:ascii="Times New Roman" w:hAnsi="Times New Roman"/>
          <w:sz w:val="28"/>
          <w:szCs w:val="28"/>
        </w:rPr>
        <w:t xml:space="preserve">2. Утвердить основные характеристики </w:t>
      </w:r>
      <w:r w:rsidR="0099058D" w:rsidRPr="00E87551">
        <w:rPr>
          <w:rFonts w:ascii="Times New Roman" w:hAnsi="Times New Roman"/>
          <w:sz w:val="28"/>
          <w:szCs w:val="28"/>
        </w:rPr>
        <w:t>республиканского бюджета на 202</w:t>
      </w:r>
      <w:r w:rsidR="00FE2583" w:rsidRPr="00E87551">
        <w:rPr>
          <w:rFonts w:ascii="Times New Roman" w:hAnsi="Times New Roman"/>
          <w:sz w:val="28"/>
          <w:szCs w:val="28"/>
        </w:rPr>
        <w:t>2</w:t>
      </w:r>
      <w:r w:rsidRPr="00E87551">
        <w:rPr>
          <w:rFonts w:ascii="Times New Roman" w:hAnsi="Times New Roman"/>
          <w:sz w:val="28"/>
          <w:szCs w:val="28"/>
        </w:rPr>
        <w:t xml:space="preserve"> год и на 20</w:t>
      </w:r>
      <w:r w:rsidR="00353E48" w:rsidRPr="00E87551">
        <w:rPr>
          <w:rFonts w:ascii="Times New Roman" w:hAnsi="Times New Roman"/>
          <w:sz w:val="28"/>
          <w:szCs w:val="28"/>
        </w:rPr>
        <w:t>2</w:t>
      </w:r>
      <w:r w:rsidR="00FE2583" w:rsidRPr="00E87551">
        <w:rPr>
          <w:rFonts w:ascii="Times New Roman" w:hAnsi="Times New Roman"/>
          <w:sz w:val="28"/>
          <w:szCs w:val="28"/>
        </w:rPr>
        <w:t>3</w:t>
      </w:r>
      <w:r w:rsidRPr="00E87551">
        <w:rPr>
          <w:rFonts w:ascii="Times New Roman" w:hAnsi="Times New Roman"/>
          <w:sz w:val="28"/>
          <w:szCs w:val="28"/>
        </w:rPr>
        <w:t xml:space="preserve"> год</w:t>
      </w:r>
      <w:r w:rsidR="00EF7805" w:rsidRPr="00E87551">
        <w:rPr>
          <w:rFonts w:ascii="Times New Roman" w:hAnsi="Times New Roman"/>
          <w:sz w:val="28"/>
          <w:szCs w:val="28"/>
        </w:rPr>
        <w:t xml:space="preserve">, определенные исходя из прогнозируемого объема валового регионального продукта в размере соответственно </w:t>
      </w:r>
      <w:r w:rsidR="00DC4724" w:rsidRPr="00E87551">
        <w:rPr>
          <w:rFonts w:ascii="Times New Roman" w:hAnsi="Times New Roman"/>
          <w:sz w:val="28"/>
          <w:szCs w:val="28"/>
        </w:rPr>
        <w:t>172828,3</w:t>
      </w:r>
      <w:r w:rsidR="00AB7BE2" w:rsidRPr="00E87551">
        <w:rPr>
          <w:rFonts w:ascii="Times New Roman" w:hAnsi="Times New Roman"/>
          <w:sz w:val="28"/>
          <w:szCs w:val="28"/>
        </w:rPr>
        <w:t xml:space="preserve"> </w:t>
      </w:r>
      <w:r w:rsidR="00B661B8" w:rsidRPr="00E87551">
        <w:rPr>
          <w:rFonts w:ascii="Times New Roman" w:hAnsi="Times New Roman"/>
          <w:sz w:val="28"/>
          <w:szCs w:val="28"/>
        </w:rPr>
        <w:t>млн</w:t>
      </w:r>
      <w:r w:rsidR="00EF7805" w:rsidRPr="00E87551">
        <w:rPr>
          <w:rFonts w:ascii="Times New Roman" w:hAnsi="Times New Roman"/>
          <w:sz w:val="28"/>
          <w:szCs w:val="28"/>
        </w:rPr>
        <w:t xml:space="preserve"> рублей и </w:t>
      </w:r>
      <w:r w:rsidR="00DC4724" w:rsidRPr="00E87551">
        <w:rPr>
          <w:rFonts w:ascii="Times New Roman" w:hAnsi="Times New Roman"/>
          <w:sz w:val="28"/>
          <w:szCs w:val="28"/>
        </w:rPr>
        <w:t>184361,5</w:t>
      </w:r>
      <w:r w:rsidR="00AB7BE2" w:rsidRPr="00E87551">
        <w:rPr>
          <w:rFonts w:ascii="Times New Roman" w:hAnsi="Times New Roman"/>
          <w:sz w:val="28"/>
          <w:szCs w:val="28"/>
        </w:rPr>
        <w:t xml:space="preserve"> </w:t>
      </w:r>
      <w:r w:rsidR="00B661B8" w:rsidRPr="00E87551">
        <w:rPr>
          <w:rFonts w:ascii="Times New Roman" w:hAnsi="Times New Roman"/>
          <w:sz w:val="28"/>
          <w:szCs w:val="28"/>
        </w:rPr>
        <w:t>млн</w:t>
      </w:r>
      <w:r w:rsidR="00EF7805" w:rsidRPr="00E87551">
        <w:rPr>
          <w:rFonts w:ascii="Times New Roman" w:hAnsi="Times New Roman"/>
          <w:sz w:val="28"/>
          <w:szCs w:val="28"/>
        </w:rPr>
        <w:t xml:space="preserve"> рублей и уровня инфляции, </w:t>
      </w:r>
      <w:r w:rsidR="00865AB6">
        <w:rPr>
          <w:rFonts w:ascii="Times New Roman" w:hAnsi="Times New Roman"/>
          <w:sz w:val="28"/>
          <w:szCs w:val="28"/>
        </w:rPr>
        <w:br/>
      </w:r>
      <w:r w:rsidR="00EF7805" w:rsidRPr="00E87551">
        <w:rPr>
          <w:rFonts w:ascii="Times New Roman" w:hAnsi="Times New Roman"/>
          <w:sz w:val="28"/>
          <w:szCs w:val="28"/>
        </w:rPr>
        <w:t>не</w:t>
      </w:r>
      <w:r w:rsidR="0000040B" w:rsidRPr="00E87551">
        <w:rPr>
          <w:rFonts w:ascii="Times New Roman" w:hAnsi="Times New Roman"/>
          <w:sz w:val="28"/>
          <w:szCs w:val="28"/>
        </w:rPr>
        <w:t xml:space="preserve"> </w:t>
      </w:r>
      <w:r w:rsidR="00EF7805" w:rsidRPr="00E87551">
        <w:rPr>
          <w:rFonts w:ascii="Times New Roman" w:hAnsi="Times New Roman"/>
          <w:sz w:val="28"/>
          <w:szCs w:val="28"/>
        </w:rPr>
        <w:t xml:space="preserve">превышающего соответственно </w:t>
      </w:r>
      <w:r w:rsidR="005A66E4" w:rsidRPr="00E87551">
        <w:rPr>
          <w:rFonts w:ascii="Times New Roman" w:hAnsi="Times New Roman"/>
          <w:sz w:val="28"/>
          <w:szCs w:val="28"/>
        </w:rPr>
        <w:t>4,0</w:t>
      </w:r>
      <w:r w:rsidR="00EF7805" w:rsidRPr="00E87551">
        <w:rPr>
          <w:rFonts w:ascii="Times New Roman" w:hAnsi="Times New Roman"/>
          <w:sz w:val="28"/>
          <w:szCs w:val="28"/>
        </w:rPr>
        <w:t xml:space="preserve"> процента (декабрь 202</w:t>
      </w:r>
      <w:r w:rsidR="00FE2583" w:rsidRPr="00E87551">
        <w:rPr>
          <w:rFonts w:ascii="Times New Roman" w:hAnsi="Times New Roman"/>
          <w:sz w:val="28"/>
          <w:szCs w:val="28"/>
        </w:rPr>
        <w:t>2</w:t>
      </w:r>
      <w:r w:rsidR="00EF7805" w:rsidRPr="00E87551">
        <w:rPr>
          <w:rFonts w:ascii="Times New Roman" w:hAnsi="Times New Roman"/>
          <w:sz w:val="28"/>
          <w:szCs w:val="28"/>
        </w:rPr>
        <w:t xml:space="preserve"> года </w:t>
      </w:r>
      <w:r w:rsidR="00865AB6">
        <w:rPr>
          <w:rFonts w:ascii="Times New Roman" w:hAnsi="Times New Roman"/>
          <w:sz w:val="28"/>
          <w:szCs w:val="28"/>
        </w:rPr>
        <w:br/>
      </w:r>
      <w:r w:rsidR="00EF7805" w:rsidRPr="00E87551">
        <w:rPr>
          <w:rFonts w:ascii="Times New Roman" w:hAnsi="Times New Roman"/>
          <w:sz w:val="28"/>
          <w:szCs w:val="28"/>
        </w:rPr>
        <w:t>к</w:t>
      </w:r>
      <w:r w:rsidR="0000040B" w:rsidRPr="00E87551">
        <w:rPr>
          <w:rFonts w:ascii="Times New Roman" w:hAnsi="Times New Roman"/>
          <w:sz w:val="28"/>
          <w:szCs w:val="28"/>
        </w:rPr>
        <w:t xml:space="preserve"> </w:t>
      </w:r>
      <w:r w:rsidR="00EF7805" w:rsidRPr="00E87551">
        <w:rPr>
          <w:rFonts w:ascii="Times New Roman" w:hAnsi="Times New Roman"/>
          <w:sz w:val="28"/>
          <w:szCs w:val="28"/>
        </w:rPr>
        <w:t>декабрю 20</w:t>
      </w:r>
      <w:r w:rsidR="005A66E4" w:rsidRPr="00E87551">
        <w:rPr>
          <w:rFonts w:ascii="Times New Roman" w:hAnsi="Times New Roman"/>
          <w:sz w:val="28"/>
          <w:szCs w:val="28"/>
        </w:rPr>
        <w:t>2</w:t>
      </w:r>
      <w:r w:rsidR="00FE2583" w:rsidRPr="00E87551">
        <w:rPr>
          <w:rFonts w:ascii="Times New Roman" w:hAnsi="Times New Roman"/>
          <w:sz w:val="28"/>
          <w:szCs w:val="28"/>
        </w:rPr>
        <w:t>1</w:t>
      </w:r>
      <w:r w:rsidR="00EF7805" w:rsidRPr="00E87551">
        <w:rPr>
          <w:rFonts w:ascii="Times New Roman" w:hAnsi="Times New Roman"/>
          <w:sz w:val="28"/>
          <w:szCs w:val="28"/>
        </w:rPr>
        <w:t xml:space="preserve"> года)</w:t>
      </w:r>
      <w:r w:rsidR="00AB7BE2" w:rsidRPr="00E87551">
        <w:rPr>
          <w:rFonts w:ascii="Times New Roman" w:hAnsi="Times New Roman"/>
          <w:sz w:val="28"/>
          <w:szCs w:val="28"/>
        </w:rPr>
        <w:t xml:space="preserve"> </w:t>
      </w:r>
      <w:r w:rsidR="00EF7805" w:rsidRPr="00E87551">
        <w:rPr>
          <w:rFonts w:ascii="Times New Roman" w:hAnsi="Times New Roman"/>
          <w:sz w:val="28"/>
          <w:szCs w:val="28"/>
        </w:rPr>
        <w:t>и 4,0 процента (декабрь 202</w:t>
      </w:r>
      <w:r w:rsidR="00FE2583" w:rsidRPr="00E87551">
        <w:rPr>
          <w:rFonts w:ascii="Times New Roman" w:hAnsi="Times New Roman"/>
          <w:sz w:val="28"/>
          <w:szCs w:val="28"/>
        </w:rPr>
        <w:t>3</w:t>
      </w:r>
      <w:r w:rsidR="00EF7805" w:rsidRPr="00E87551">
        <w:rPr>
          <w:rFonts w:ascii="Times New Roman" w:hAnsi="Times New Roman"/>
          <w:sz w:val="28"/>
          <w:szCs w:val="28"/>
        </w:rPr>
        <w:t xml:space="preserve"> года к декабрю </w:t>
      </w:r>
      <w:r w:rsidR="00865AB6">
        <w:rPr>
          <w:rFonts w:ascii="Times New Roman" w:hAnsi="Times New Roman"/>
          <w:sz w:val="28"/>
          <w:szCs w:val="28"/>
        </w:rPr>
        <w:br/>
      </w:r>
      <w:r w:rsidR="00EF7805" w:rsidRPr="00E87551">
        <w:rPr>
          <w:rFonts w:ascii="Times New Roman" w:hAnsi="Times New Roman"/>
          <w:sz w:val="28"/>
          <w:szCs w:val="28"/>
        </w:rPr>
        <w:t>202</w:t>
      </w:r>
      <w:r w:rsidR="00FE2583" w:rsidRPr="00E87551">
        <w:rPr>
          <w:rFonts w:ascii="Times New Roman" w:hAnsi="Times New Roman"/>
          <w:sz w:val="28"/>
          <w:szCs w:val="28"/>
        </w:rPr>
        <w:t>2</w:t>
      </w:r>
      <w:r w:rsidR="00EF7805" w:rsidRPr="00E87551">
        <w:rPr>
          <w:rFonts w:ascii="Times New Roman" w:hAnsi="Times New Roman"/>
          <w:sz w:val="28"/>
          <w:szCs w:val="28"/>
        </w:rPr>
        <w:t xml:space="preserve"> года)</w:t>
      </w:r>
      <w:r w:rsidRPr="00E87551">
        <w:rPr>
          <w:rFonts w:ascii="Times New Roman" w:hAnsi="Times New Roman"/>
          <w:sz w:val="28"/>
          <w:szCs w:val="28"/>
        </w:rPr>
        <w:t>:</w:t>
      </w:r>
    </w:p>
    <w:p w:rsidR="00123B71" w:rsidRPr="00E87551" w:rsidRDefault="00123B71" w:rsidP="00B661B8">
      <w:pPr>
        <w:widowControl w:val="0"/>
        <w:autoSpaceDE w:val="0"/>
        <w:autoSpaceDN w:val="0"/>
        <w:adjustRightInd w:val="0"/>
        <w:spacing w:after="0" w:line="240" w:lineRule="auto"/>
        <w:ind w:firstLine="709"/>
        <w:jc w:val="both"/>
        <w:rPr>
          <w:rFonts w:ascii="Times New Roman" w:hAnsi="Times New Roman"/>
          <w:sz w:val="28"/>
          <w:szCs w:val="28"/>
        </w:rPr>
      </w:pPr>
      <w:r w:rsidRPr="00E87551">
        <w:rPr>
          <w:rFonts w:ascii="Times New Roman" w:hAnsi="Times New Roman"/>
          <w:sz w:val="28"/>
          <w:szCs w:val="28"/>
        </w:rPr>
        <w:t xml:space="preserve">1) прогнозируемый общий объем доходов республиканского бюджета </w:t>
      </w:r>
      <w:r w:rsidR="009B637C">
        <w:rPr>
          <w:rFonts w:ascii="Times New Roman" w:hAnsi="Times New Roman"/>
          <w:sz w:val="28"/>
          <w:szCs w:val="28"/>
        </w:rPr>
        <w:br/>
      </w:r>
      <w:r w:rsidRPr="00E87551">
        <w:rPr>
          <w:rFonts w:ascii="Times New Roman" w:hAnsi="Times New Roman"/>
          <w:sz w:val="28"/>
          <w:szCs w:val="28"/>
        </w:rPr>
        <w:lastRenderedPageBreak/>
        <w:t>на 20</w:t>
      </w:r>
      <w:r w:rsidR="0099058D" w:rsidRPr="00E87551">
        <w:rPr>
          <w:rFonts w:ascii="Times New Roman" w:hAnsi="Times New Roman"/>
          <w:sz w:val="28"/>
          <w:szCs w:val="28"/>
        </w:rPr>
        <w:t>2</w:t>
      </w:r>
      <w:r w:rsidR="00FE2583" w:rsidRPr="00E87551">
        <w:rPr>
          <w:rFonts w:ascii="Times New Roman" w:hAnsi="Times New Roman"/>
          <w:sz w:val="28"/>
          <w:szCs w:val="28"/>
        </w:rPr>
        <w:t>2</w:t>
      </w:r>
      <w:r w:rsidRPr="00E87551">
        <w:rPr>
          <w:rFonts w:ascii="Times New Roman" w:hAnsi="Times New Roman"/>
          <w:sz w:val="28"/>
          <w:szCs w:val="28"/>
        </w:rPr>
        <w:t xml:space="preserve"> год в сумме </w:t>
      </w:r>
      <w:r w:rsidR="00E87551" w:rsidRPr="00E87551">
        <w:rPr>
          <w:rFonts w:ascii="Times New Roman" w:hAnsi="Times New Roman"/>
          <w:sz w:val="28"/>
          <w:szCs w:val="28"/>
        </w:rPr>
        <w:t>36572505,2</w:t>
      </w:r>
      <w:r w:rsidR="00AB7BE2" w:rsidRPr="00E87551">
        <w:rPr>
          <w:rFonts w:ascii="Times New Roman" w:hAnsi="Times New Roman"/>
          <w:sz w:val="28"/>
          <w:szCs w:val="28"/>
        </w:rPr>
        <w:t xml:space="preserve"> </w:t>
      </w:r>
      <w:r w:rsidR="00B661B8" w:rsidRPr="00E87551">
        <w:rPr>
          <w:rFonts w:ascii="Times New Roman" w:hAnsi="Times New Roman"/>
          <w:sz w:val="28"/>
          <w:szCs w:val="28"/>
        </w:rPr>
        <w:t>тыс. рублей</w:t>
      </w:r>
      <w:r w:rsidRPr="00E87551">
        <w:rPr>
          <w:rFonts w:ascii="Times New Roman" w:hAnsi="Times New Roman"/>
          <w:sz w:val="28"/>
          <w:szCs w:val="28"/>
        </w:rPr>
        <w:t xml:space="preserve"> и на 20</w:t>
      </w:r>
      <w:r w:rsidR="00353E48" w:rsidRPr="00E87551">
        <w:rPr>
          <w:rFonts w:ascii="Times New Roman" w:hAnsi="Times New Roman"/>
          <w:sz w:val="28"/>
          <w:szCs w:val="28"/>
        </w:rPr>
        <w:t>2</w:t>
      </w:r>
      <w:r w:rsidR="00FE2583" w:rsidRPr="00E87551">
        <w:rPr>
          <w:rFonts w:ascii="Times New Roman" w:hAnsi="Times New Roman"/>
          <w:sz w:val="28"/>
          <w:szCs w:val="28"/>
        </w:rPr>
        <w:t>3</w:t>
      </w:r>
      <w:r w:rsidRPr="00E87551">
        <w:rPr>
          <w:rFonts w:ascii="Times New Roman" w:hAnsi="Times New Roman"/>
          <w:sz w:val="28"/>
          <w:szCs w:val="28"/>
        </w:rPr>
        <w:t xml:space="preserve"> год в </w:t>
      </w:r>
      <w:r w:rsidR="0099138B" w:rsidRPr="00E87551">
        <w:rPr>
          <w:rFonts w:ascii="Times New Roman" w:hAnsi="Times New Roman"/>
          <w:sz w:val="28"/>
          <w:szCs w:val="28"/>
        </w:rPr>
        <w:t>сумме</w:t>
      </w:r>
      <w:r w:rsidR="00D35784" w:rsidRPr="00E87551">
        <w:rPr>
          <w:rFonts w:ascii="Times New Roman" w:hAnsi="Times New Roman"/>
          <w:sz w:val="28"/>
          <w:szCs w:val="28"/>
        </w:rPr>
        <w:t xml:space="preserve"> </w:t>
      </w:r>
      <w:r w:rsidR="00E87551" w:rsidRPr="00E87551">
        <w:rPr>
          <w:rFonts w:ascii="Times New Roman" w:hAnsi="Times New Roman"/>
          <w:sz w:val="28"/>
          <w:szCs w:val="28"/>
        </w:rPr>
        <w:t>35454486,7</w:t>
      </w:r>
      <w:r w:rsidR="00AB7BE2" w:rsidRPr="00E87551">
        <w:rPr>
          <w:rFonts w:ascii="Times New Roman" w:hAnsi="Times New Roman"/>
          <w:sz w:val="28"/>
          <w:szCs w:val="28"/>
        </w:rPr>
        <w:t xml:space="preserve"> </w:t>
      </w:r>
      <w:r w:rsidRPr="00E87551">
        <w:rPr>
          <w:rFonts w:ascii="Times New Roman" w:hAnsi="Times New Roman"/>
          <w:sz w:val="28"/>
          <w:szCs w:val="28"/>
        </w:rPr>
        <w:t>тыс. рублей;</w:t>
      </w:r>
    </w:p>
    <w:p w:rsidR="00123B71" w:rsidRPr="00E87551" w:rsidRDefault="00123B71" w:rsidP="00B661B8">
      <w:pPr>
        <w:widowControl w:val="0"/>
        <w:autoSpaceDE w:val="0"/>
        <w:autoSpaceDN w:val="0"/>
        <w:adjustRightInd w:val="0"/>
        <w:spacing w:after="0" w:line="240" w:lineRule="auto"/>
        <w:ind w:firstLine="709"/>
        <w:jc w:val="both"/>
        <w:rPr>
          <w:rFonts w:ascii="Times New Roman" w:hAnsi="Times New Roman"/>
          <w:sz w:val="28"/>
          <w:szCs w:val="28"/>
        </w:rPr>
      </w:pPr>
      <w:r w:rsidRPr="00E87551">
        <w:rPr>
          <w:rFonts w:ascii="Times New Roman" w:hAnsi="Times New Roman"/>
          <w:sz w:val="28"/>
          <w:szCs w:val="28"/>
        </w:rPr>
        <w:t>2) объем межбюджетных трансфертов, получаемых от других бюджетов бюджетной сист</w:t>
      </w:r>
      <w:r w:rsidR="0099058D" w:rsidRPr="00E87551">
        <w:rPr>
          <w:rFonts w:ascii="Times New Roman" w:hAnsi="Times New Roman"/>
          <w:sz w:val="28"/>
          <w:szCs w:val="28"/>
        </w:rPr>
        <w:t>емы Российской Федерации, на 202</w:t>
      </w:r>
      <w:r w:rsidR="00FE2583" w:rsidRPr="00E87551">
        <w:rPr>
          <w:rFonts w:ascii="Times New Roman" w:hAnsi="Times New Roman"/>
          <w:sz w:val="28"/>
          <w:szCs w:val="28"/>
        </w:rPr>
        <w:t>2</w:t>
      </w:r>
      <w:r w:rsidR="006A07BE" w:rsidRPr="00E87551">
        <w:rPr>
          <w:rFonts w:ascii="Times New Roman" w:hAnsi="Times New Roman"/>
          <w:sz w:val="28"/>
          <w:szCs w:val="28"/>
        </w:rPr>
        <w:t xml:space="preserve"> год </w:t>
      </w:r>
      <w:r w:rsidR="000F09D2">
        <w:rPr>
          <w:rFonts w:ascii="Times New Roman" w:hAnsi="Times New Roman"/>
          <w:sz w:val="28"/>
          <w:szCs w:val="28"/>
        </w:rPr>
        <w:br/>
      </w:r>
      <w:r w:rsidR="006A07BE" w:rsidRPr="00E87551">
        <w:rPr>
          <w:rFonts w:ascii="Times New Roman" w:hAnsi="Times New Roman"/>
          <w:sz w:val="28"/>
          <w:szCs w:val="28"/>
        </w:rPr>
        <w:t>в сумме</w:t>
      </w:r>
      <w:r w:rsidR="000F09D2">
        <w:rPr>
          <w:rFonts w:ascii="Times New Roman" w:hAnsi="Times New Roman"/>
          <w:sz w:val="28"/>
          <w:szCs w:val="28"/>
        </w:rPr>
        <w:t xml:space="preserve"> </w:t>
      </w:r>
      <w:r w:rsidR="006145AF" w:rsidRPr="00E87551">
        <w:rPr>
          <w:rFonts w:ascii="Times New Roman" w:hAnsi="Times New Roman"/>
          <w:sz w:val="28"/>
          <w:szCs w:val="28"/>
        </w:rPr>
        <w:t>23618576,8</w:t>
      </w:r>
      <w:r w:rsidR="00AB7BE2" w:rsidRPr="00E87551">
        <w:rPr>
          <w:rFonts w:ascii="Times New Roman" w:hAnsi="Times New Roman"/>
          <w:sz w:val="28"/>
          <w:szCs w:val="28"/>
        </w:rPr>
        <w:t xml:space="preserve"> </w:t>
      </w:r>
      <w:r w:rsidRPr="00E87551">
        <w:rPr>
          <w:rFonts w:ascii="Times New Roman" w:hAnsi="Times New Roman"/>
          <w:sz w:val="28"/>
          <w:szCs w:val="28"/>
        </w:rPr>
        <w:t>тыс. рублей и на 20</w:t>
      </w:r>
      <w:r w:rsidR="0099058D" w:rsidRPr="00E87551">
        <w:rPr>
          <w:rFonts w:ascii="Times New Roman" w:hAnsi="Times New Roman"/>
          <w:sz w:val="28"/>
          <w:szCs w:val="28"/>
        </w:rPr>
        <w:t>2</w:t>
      </w:r>
      <w:r w:rsidR="00FE2583" w:rsidRPr="00E87551">
        <w:rPr>
          <w:rFonts w:ascii="Times New Roman" w:hAnsi="Times New Roman"/>
          <w:sz w:val="28"/>
          <w:szCs w:val="28"/>
        </w:rPr>
        <w:t>3</w:t>
      </w:r>
      <w:r w:rsidRPr="00E87551">
        <w:rPr>
          <w:rFonts w:ascii="Times New Roman" w:hAnsi="Times New Roman"/>
          <w:sz w:val="28"/>
          <w:szCs w:val="28"/>
        </w:rPr>
        <w:t xml:space="preserve"> год в сумме </w:t>
      </w:r>
      <w:r w:rsidR="000F09D2">
        <w:rPr>
          <w:rFonts w:ascii="Times New Roman" w:hAnsi="Times New Roman"/>
          <w:sz w:val="28"/>
          <w:szCs w:val="28"/>
        </w:rPr>
        <w:br/>
      </w:r>
      <w:r w:rsidR="006145AF" w:rsidRPr="00E87551">
        <w:rPr>
          <w:rFonts w:ascii="Times New Roman" w:hAnsi="Times New Roman"/>
          <w:sz w:val="28"/>
          <w:szCs w:val="28"/>
        </w:rPr>
        <w:t>22607135,2</w:t>
      </w:r>
      <w:r w:rsidR="0099138B" w:rsidRPr="00E87551">
        <w:rPr>
          <w:rFonts w:ascii="Times New Roman" w:hAnsi="Times New Roman"/>
          <w:sz w:val="28"/>
          <w:szCs w:val="28"/>
        </w:rPr>
        <w:t xml:space="preserve"> тыс.</w:t>
      </w:r>
      <w:r w:rsidRPr="00E87551">
        <w:rPr>
          <w:rFonts w:ascii="Times New Roman" w:hAnsi="Times New Roman"/>
          <w:sz w:val="28"/>
          <w:szCs w:val="28"/>
        </w:rPr>
        <w:t xml:space="preserve"> рублей;</w:t>
      </w:r>
    </w:p>
    <w:p w:rsidR="00123B71" w:rsidRPr="008B6D56" w:rsidRDefault="00123B71" w:rsidP="00B661B8">
      <w:pPr>
        <w:tabs>
          <w:tab w:val="left" w:pos="880"/>
        </w:tabs>
        <w:spacing w:after="0" w:line="240" w:lineRule="auto"/>
        <w:ind w:firstLine="709"/>
        <w:jc w:val="both"/>
        <w:rPr>
          <w:rFonts w:ascii="Times New Roman" w:hAnsi="Times New Roman"/>
          <w:sz w:val="28"/>
          <w:szCs w:val="28"/>
        </w:rPr>
      </w:pPr>
      <w:r w:rsidRPr="008B6D56">
        <w:rPr>
          <w:rFonts w:ascii="Times New Roman" w:hAnsi="Times New Roman"/>
          <w:sz w:val="28"/>
          <w:szCs w:val="28"/>
        </w:rPr>
        <w:t>3) общий объем расходов</w:t>
      </w:r>
      <w:r w:rsidR="0099058D" w:rsidRPr="008B6D56">
        <w:rPr>
          <w:rFonts w:ascii="Times New Roman" w:hAnsi="Times New Roman"/>
          <w:sz w:val="28"/>
          <w:szCs w:val="28"/>
        </w:rPr>
        <w:t xml:space="preserve"> республиканского бюджета на 202</w:t>
      </w:r>
      <w:r w:rsidR="00FE2583" w:rsidRPr="008B6D56">
        <w:rPr>
          <w:rFonts w:ascii="Times New Roman" w:hAnsi="Times New Roman"/>
          <w:sz w:val="28"/>
          <w:szCs w:val="28"/>
        </w:rPr>
        <w:t>2</w:t>
      </w:r>
      <w:r w:rsidRPr="008B6D56">
        <w:rPr>
          <w:rFonts w:ascii="Times New Roman" w:hAnsi="Times New Roman"/>
          <w:sz w:val="28"/>
          <w:szCs w:val="28"/>
        </w:rPr>
        <w:t xml:space="preserve"> год </w:t>
      </w:r>
      <w:r w:rsidR="00865AB6">
        <w:rPr>
          <w:rFonts w:ascii="Times New Roman" w:hAnsi="Times New Roman"/>
          <w:sz w:val="28"/>
          <w:szCs w:val="28"/>
        </w:rPr>
        <w:br/>
      </w:r>
      <w:r w:rsidRPr="008B6D56">
        <w:rPr>
          <w:rFonts w:ascii="Times New Roman" w:hAnsi="Times New Roman"/>
          <w:sz w:val="28"/>
          <w:szCs w:val="28"/>
        </w:rPr>
        <w:t xml:space="preserve">в сумме </w:t>
      </w:r>
      <w:r w:rsidR="008B6D56" w:rsidRPr="008B6D56">
        <w:rPr>
          <w:rFonts w:ascii="Times New Roman" w:hAnsi="Times New Roman"/>
          <w:sz w:val="28"/>
          <w:szCs w:val="28"/>
        </w:rPr>
        <w:t>35982218,3</w:t>
      </w:r>
      <w:r w:rsidR="00AB7BE2" w:rsidRPr="008B6D56">
        <w:rPr>
          <w:rFonts w:ascii="Times New Roman" w:hAnsi="Times New Roman"/>
          <w:sz w:val="28"/>
          <w:szCs w:val="28"/>
        </w:rPr>
        <w:t xml:space="preserve"> </w:t>
      </w:r>
      <w:r w:rsidRPr="008B6D56">
        <w:rPr>
          <w:rFonts w:ascii="Times New Roman" w:hAnsi="Times New Roman"/>
          <w:sz w:val="28"/>
          <w:szCs w:val="28"/>
        </w:rPr>
        <w:t xml:space="preserve">тыс. рублей, в том числе условно утвержденные расходы в сумме </w:t>
      </w:r>
      <w:r w:rsidR="008B6D56" w:rsidRPr="008B6D56">
        <w:rPr>
          <w:rFonts w:ascii="Times New Roman" w:hAnsi="Times New Roman"/>
          <w:sz w:val="28"/>
          <w:szCs w:val="28"/>
        </w:rPr>
        <w:t>684263,4</w:t>
      </w:r>
      <w:r w:rsidR="00AB7BE2" w:rsidRPr="008B6D56">
        <w:rPr>
          <w:rFonts w:ascii="Times New Roman" w:hAnsi="Times New Roman"/>
          <w:sz w:val="28"/>
          <w:szCs w:val="28"/>
        </w:rPr>
        <w:t xml:space="preserve"> </w:t>
      </w:r>
      <w:r w:rsidRPr="008B6D56">
        <w:rPr>
          <w:rFonts w:ascii="Times New Roman" w:hAnsi="Times New Roman"/>
          <w:sz w:val="28"/>
          <w:szCs w:val="28"/>
        </w:rPr>
        <w:t>тыс. рублей, и на 20</w:t>
      </w:r>
      <w:r w:rsidR="00353E48" w:rsidRPr="008B6D56">
        <w:rPr>
          <w:rFonts w:ascii="Times New Roman" w:hAnsi="Times New Roman"/>
          <w:sz w:val="28"/>
          <w:szCs w:val="28"/>
        </w:rPr>
        <w:t>2</w:t>
      </w:r>
      <w:r w:rsidR="00FE2583" w:rsidRPr="008B6D56">
        <w:rPr>
          <w:rFonts w:ascii="Times New Roman" w:hAnsi="Times New Roman"/>
          <w:sz w:val="28"/>
          <w:szCs w:val="28"/>
        </w:rPr>
        <w:t>3</w:t>
      </w:r>
      <w:r w:rsidRPr="008B6D56">
        <w:rPr>
          <w:rFonts w:ascii="Times New Roman" w:hAnsi="Times New Roman"/>
          <w:sz w:val="28"/>
          <w:szCs w:val="28"/>
        </w:rPr>
        <w:t xml:space="preserve"> год в сумме </w:t>
      </w:r>
      <w:r w:rsidR="00865AB6">
        <w:rPr>
          <w:rFonts w:ascii="Times New Roman" w:hAnsi="Times New Roman"/>
          <w:sz w:val="28"/>
          <w:szCs w:val="28"/>
        </w:rPr>
        <w:br/>
      </w:r>
      <w:r w:rsidR="008B6D56" w:rsidRPr="008B6D56">
        <w:rPr>
          <w:rFonts w:ascii="Times New Roman" w:hAnsi="Times New Roman"/>
          <w:sz w:val="28"/>
          <w:szCs w:val="28"/>
        </w:rPr>
        <w:t>34630431,6</w:t>
      </w:r>
      <w:r w:rsidR="00AB7BE2" w:rsidRPr="008B6D56">
        <w:rPr>
          <w:rFonts w:ascii="Times New Roman" w:hAnsi="Times New Roman"/>
          <w:sz w:val="28"/>
          <w:szCs w:val="28"/>
        </w:rPr>
        <w:t xml:space="preserve"> </w:t>
      </w:r>
      <w:r w:rsidRPr="008B6D56">
        <w:rPr>
          <w:rFonts w:ascii="Times New Roman" w:hAnsi="Times New Roman"/>
          <w:sz w:val="28"/>
          <w:szCs w:val="28"/>
        </w:rPr>
        <w:t>тыс. рублей, в</w:t>
      </w:r>
      <w:r w:rsidRPr="007F1A55">
        <w:rPr>
          <w:rFonts w:ascii="Times New Roman" w:hAnsi="Times New Roman"/>
          <w:color w:val="FF0000"/>
          <w:sz w:val="28"/>
          <w:szCs w:val="28"/>
        </w:rPr>
        <w:t xml:space="preserve"> </w:t>
      </w:r>
      <w:r w:rsidRPr="008B6D56">
        <w:rPr>
          <w:rFonts w:ascii="Times New Roman" w:hAnsi="Times New Roman"/>
          <w:sz w:val="28"/>
          <w:szCs w:val="28"/>
        </w:rPr>
        <w:t xml:space="preserve">том числе условно утвержденные расходы </w:t>
      </w:r>
      <w:r w:rsidR="00865AB6">
        <w:rPr>
          <w:rFonts w:ascii="Times New Roman" w:hAnsi="Times New Roman"/>
          <w:sz w:val="28"/>
          <w:szCs w:val="28"/>
        </w:rPr>
        <w:br/>
      </w:r>
      <w:r w:rsidRPr="008B6D56">
        <w:rPr>
          <w:rFonts w:ascii="Times New Roman" w:hAnsi="Times New Roman"/>
          <w:sz w:val="28"/>
          <w:szCs w:val="28"/>
        </w:rPr>
        <w:t xml:space="preserve">в сумме </w:t>
      </w:r>
      <w:r w:rsidR="008B6D56" w:rsidRPr="008B6D56">
        <w:rPr>
          <w:rFonts w:ascii="Times New Roman" w:hAnsi="Times New Roman"/>
          <w:sz w:val="28"/>
          <w:szCs w:val="28"/>
        </w:rPr>
        <w:t>1353935,4</w:t>
      </w:r>
      <w:r w:rsidR="00AB7BE2" w:rsidRPr="008B6D56">
        <w:rPr>
          <w:rFonts w:ascii="Times New Roman" w:hAnsi="Times New Roman"/>
          <w:sz w:val="28"/>
          <w:szCs w:val="28"/>
        </w:rPr>
        <w:t xml:space="preserve"> </w:t>
      </w:r>
      <w:r w:rsidRPr="008B6D56">
        <w:rPr>
          <w:rFonts w:ascii="Times New Roman" w:hAnsi="Times New Roman"/>
          <w:sz w:val="28"/>
          <w:szCs w:val="28"/>
        </w:rPr>
        <w:t>тыс. рублей;</w:t>
      </w:r>
    </w:p>
    <w:p w:rsidR="00123B71" w:rsidRPr="008B6D56" w:rsidRDefault="009D16A1" w:rsidP="00B661B8">
      <w:pPr>
        <w:spacing w:after="0" w:line="240" w:lineRule="auto"/>
        <w:ind w:firstLine="709"/>
        <w:jc w:val="both"/>
        <w:rPr>
          <w:rFonts w:ascii="Times New Roman" w:hAnsi="Times New Roman"/>
          <w:sz w:val="28"/>
          <w:szCs w:val="28"/>
        </w:rPr>
      </w:pPr>
      <w:r w:rsidRPr="008B6D56">
        <w:rPr>
          <w:rFonts w:ascii="Times New Roman" w:hAnsi="Times New Roman"/>
          <w:sz w:val="28"/>
          <w:szCs w:val="28"/>
        </w:rPr>
        <w:t>4</w:t>
      </w:r>
      <w:r w:rsidR="00123B71" w:rsidRPr="008B6D56">
        <w:rPr>
          <w:rFonts w:ascii="Times New Roman" w:hAnsi="Times New Roman"/>
          <w:sz w:val="28"/>
          <w:szCs w:val="28"/>
        </w:rPr>
        <w:t xml:space="preserve">) </w:t>
      </w:r>
      <w:r w:rsidR="00676536" w:rsidRPr="008B6D56">
        <w:rPr>
          <w:rFonts w:ascii="Times New Roman" w:hAnsi="Times New Roman"/>
          <w:sz w:val="28"/>
          <w:szCs w:val="28"/>
        </w:rPr>
        <w:t>профицит</w:t>
      </w:r>
      <w:r w:rsidR="00123B71" w:rsidRPr="008B6D56">
        <w:rPr>
          <w:rFonts w:ascii="Times New Roman" w:hAnsi="Times New Roman"/>
          <w:sz w:val="28"/>
          <w:szCs w:val="28"/>
        </w:rPr>
        <w:t xml:space="preserve"> республиканского бюджета на 20</w:t>
      </w:r>
      <w:r w:rsidR="0099058D" w:rsidRPr="008B6D56">
        <w:rPr>
          <w:rFonts w:ascii="Times New Roman" w:hAnsi="Times New Roman"/>
          <w:sz w:val="28"/>
          <w:szCs w:val="28"/>
        </w:rPr>
        <w:t>2</w:t>
      </w:r>
      <w:r w:rsidR="00FE2583" w:rsidRPr="008B6D56">
        <w:rPr>
          <w:rFonts w:ascii="Times New Roman" w:hAnsi="Times New Roman"/>
          <w:sz w:val="28"/>
          <w:szCs w:val="28"/>
        </w:rPr>
        <w:t>2</w:t>
      </w:r>
      <w:r w:rsidR="00123B71" w:rsidRPr="008B6D56">
        <w:rPr>
          <w:rFonts w:ascii="Times New Roman" w:hAnsi="Times New Roman"/>
          <w:sz w:val="28"/>
          <w:szCs w:val="28"/>
        </w:rPr>
        <w:t xml:space="preserve"> год в сумме</w:t>
      </w:r>
      <w:r w:rsidR="00787EA6" w:rsidRPr="008B6D56">
        <w:rPr>
          <w:rFonts w:ascii="Times New Roman" w:hAnsi="Times New Roman"/>
          <w:sz w:val="28"/>
          <w:szCs w:val="28"/>
        </w:rPr>
        <w:t xml:space="preserve"> </w:t>
      </w:r>
      <w:r w:rsidR="008B6D56" w:rsidRPr="008B6D56">
        <w:rPr>
          <w:rFonts w:ascii="Times New Roman" w:hAnsi="Times New Roman"/>
          <w:sz w:val="28"/>
          <w:szCs w:val="28"/>
        </w:rPr>
        <w:t>590286,9</w:t>
      </w:r>
      <w:r w:rsidR="00AB7BE2" w:rsidRPr="008B6D56">
        <w:rPr>
          <w:rFonts w:ascii="Times New Roman" w:hAnsi="Times New Roman"/>
          <w:sz w:val="28"/>
          <w:szCs w:val="28"/>
        </w:rPr>
        <w:t xml:space="preserve"> </w:t>
      </w:r>
      <w:r w:rsidR="00123B71" w:rsidRPr="008B6D56">
        <w:rPr>
          <w:rFonts w:ascii="Times New Roman" w:hAnsi="Times New Roman"/>
          <w:sz w:val="28"/>
          <w:szCs w:val="28"/>
        </w:rPr>
        <w:t>тыс. рубле</w:t>
      </w:r>
      <w:r w:rsidR="00353E48" w:rsidRPr="008B6D56">
        <w:rPr>
          <w:rFonts w:ascii="Times New Roman" w:hAnsi="Times New Roman"/>
          <w:sz w:val="28"/>
          <w:szCs w:val="28"/>
        </w:rPr>
        <w:t xml:space="preserve">й </w:t>
      </w:r>
      <w:r w:rsidR="00E160C5" w:rsidRPr="008B6D56">
        <w:rPr>
          <w:rFonts w:ascii="Times New Roman" w:hAnsi="Times New Roman"/>
          <w:sz w:val="28"/>
          <w:szCs w:val="28"/>
        </w:rPr>
        <w:t>и</w:t>
      </w:r>
      <w:r w:rsidR="00A407D0" w:rsidRPr="008B6D56">
        <w:rPr>
          <w:rFonts w:ascii="Times New Roman" w:hAnsi="Times New Roman"/>
          <w:sz w:val="28"/>
          <w:szCs w:val="28"/>
        </w:rPr>
        <w:t xml:space="preserve"> </w:t>
      </w:r>
      <w:r w:rsidR="00123B71" w:rsidRPr="008B6D56">
        <w:rPr>
          <w:rFonts w:ascii="Times New Roman" w:hAnsi="Times New Roman"/>
          <w:sz w:val="28"/>
          <w:szCs w:val="28"/>
        </w:rPr>
        <w:t>на 20</w:t>
      </w:r>
      <w:r w:rsidR="0099058D" w:rsidRPr="008B6D56">
        <w:rPr>
          <w:rFonts w:ascii="Times New Roman" w:hAnsi="Times New Roman"/>
          <w:sz w:val="28"/>
          <w:szCs w:val="28"/>
        </w:rPr>
        <w:t>2</w:t>
      </w:r>
      <w:r w:rsidR="00FE2583" w:rsidRPr="008B6D56">
        <w:rPr>
          <w:rFonts w:ascii="Times New Roman" w:hAnsi="Times New Roman"/>
          <w:sz w:val="28"/>
          <w:szCs w:val="28"/>
        </w:rPr>
        <w:t>3</w:t>
      </w:r>
      <w:r w:rsidR="00123B71" w:rsidRPr="008B6D56">
        <w:rPr>
          <w:rFonts w:ascii="Times New Roman" w:hAnsi="Times New Roman"/>
          <w:sz w:val="28"/>
          <w:szCs w:val="28"/>
        </w:rPr>
        <w:t xml:space="preserve"> год в сумме </w:t>
      </w:r>
      <w:r w:rsidR="008B6D56" w:rsidRPr="008B6D56">
        <w:rPr>
          <w:rFonts w:ascii="Times New Roman" w:hAnsi="Times New Roman"/>
          <w:sz w:val="28"/>
          <w:szCs w:val="28"/>
        </w:rPr>
        <w:t>824055,1</w:t>
      </w:r>
      <w:r w:rsidR="00AB7BE2" w:rsidRPr="008B6D56">
        <w:rPr>
          <w:rFonts w:ascii="Times New Roman" w:hAnsi="Times New Roman"/>
          <w:sz w:val="28"/>
          <w:szCs w:val="28"/>
        </w:rPr>
        <w:t xml:space="preserve"> </w:t>
      </w:r>
      <w:r w:rsidR="00123B71" w:rsidRPr="008B6D56">
        <w:rPr>
          <w:rFonts w:ascii="Times New Roman" w:hAnsi="Times New Roman"/>
          <w:sz w:val="28"/>
          <w:szCs w:val="28"/>
        </w:rPr>
        <w:t>тыс. рублей.</w:t>
      </w:r>
    </w:p>
    <w:p w:rsidR="00123B71" w:rsidRPr="007F1A55" w:rsidRDefault="00123B71" w:rsidP="00B661B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123B71" w:rsidRPr="00221C1E" w:rsidRDefault="00123B71" w:rsidP="00B661B8">
      <w:pPr>
        <w:widowControl w:val="0"/>
        <w:autoSpaceDE w:val="0"/>
        <w:autoSpaceDN w:val="0"/>
        <w:adjustRightInd w:val="0"/>
        <w:spacing w:after="0" w:line="240" w:lineRule="auto"/>
        <w:ind w:firstLine="709"/>
        <w:jc w:val="both"/>
        <w:outlineLvl w:val="0"/>
        <w:rPr>
          <w:rFonts w:ascii="Times New Roman" w:hAnsi="Times New Roman"/>
          <w:b/>
          <w:sz w:val="28"/>
          <w:szCs w:val="28"/>
        </w:rPr>
      </w:pPr>
      <w:r w:rsidRPr="00221C1E">
        <w:rPr>
          <w:rFonts w:ascii="Times New Roman" w:hAnsi="Times New Roman"/>
          <w:sz w:val="28"/>
          <w:szCs w:val="28"/>
        </w:rPr>
        <w:t xml:space="preserve">Статья 2. </w:t>
      </w:r>
      <w:r w:rsidRPr="00221C1E">
        <w:rPr>
          <w:rFonts w:ascii="Times New Roman" w:hAnsi="Times New Roman"/>
          <w:b/>
          <w:sz w:val="28"/>
          <w:szCs w:val="28"/>
        </w:rPr>
        <w:t xml:space="preserve">Нормативы распределения доходов между </w:t>
      </w:r>
      <w:r w:rsidR="00E0563B" w:rsidRPr="00221C1E">
        <w:rPr>
          <w:rFonts w:ascii="Times New Roman" w:hAnsi="Times New Roman"/>
          <w:b/>
          <w:sz w:val="28"/>
          <w:szCs w:val="28"/>
        </w:rPr>
        <w:t>бюджетами бюджетной системы Российской Федерации</w:t>
      </w:r>
      <w:r w:rsidRPr="00221C1E">
        <w:rPr>
          <w:rFonts w:ascii="Times New Roman" w:hAnsi="Times New Roman"/>
          <w:b/>
          <w:sz w:val="28"/>
          <w:szCs w:val="28"/>
        </w:rPr>
        <w:t xml:space="preserve"> на 20</w:t>
      </w:r>
      <w:r w:rsidR="009E3B0C" w:rsidRPr="00221C1E">
        <w:rPr>
          <w:rFonts w:ascii="Times New Roman" w:hAnsi="Times New Roman"/>
          <w:b/>
          <w:sz w:val="28"/>
          <w:szCs w:val="28"/>
        </w:rPr>
        <w:t>2</w:t>
      </w:r>
      <w:r w:rsidR="00FE2583" w:rsidRPr="00221C1E">
        <w:rPr>
          <w:rFonts w:ascii="Times New Roman" w:hAnsi="Times New Roman"/>
          <w:b/>
          <w:sz w:val="28"/>
          <w:szCs w:val="28"/>
        </w:rPr>
        <w:t>1</w:t>
      </w:r>
      <w:r w:rsidRPr="00221C1E">
        <w:rPr>
          <w:rFonts w:ascii="Times New Roman" w:hAnsi="Times New Roman"/>
          <w:b/>
          <w:sz w:val="28"/>
          <w:szCs w:val="28"/>
        </w:rPr>
        <w:t xml:space="preserve"> год </w:t>
      </w:r>
      <w:r w:rsidR="00865AB6">
        <w:rPr>
          <w:rFonts w:ascii="Times New Roman" w:hAnsi="Times New Roman"/>
          <w:b/>
          <w:sz w:val="28"/>
          <w:szCs w:val="28"/>
        </w:rPr>
        <w:br/>
      </w:r>
      <w:r w:rsidRPr="00221C1E">
        <w:rPr>
          <w:rFonts w:ascii="Times New Roman" w:hAnsi="Times New Roman"/>
          <w:b/>
          <w:sz w:val="28"/>
          <w:szCs w:val="28"/>
        </w:rPr>
        <w:t xml:space="preserve">и на </w:t>
      </w:r>
      <w:r w:rsidR="009E3B0C" w:rsidRPr="00221C1E">
        <w:rPr>
          <w:rFonts w:ascii="Times New Roman" w:hAnsi="Times New Roman"/>
          <w:b/>
          <w:sz w:val="28"/>
          <w:szCs w:val="28"/>
        </w:rPr>
        <w:t>плановый период 202</w:t>
      </w:r>
      <w:r w:rsidR="00FE2583" w:rsidRPr="00221C1E">
        <w:rPr>
          <w:rFonts w:ascii="Times New Roman" w:hAnsi="Times New Roman"/>
          <w:b/>
          <w:sz w:val="28"/>
          <w:szCs w:val="28"/>
        </w:rPr>
        <w:t>2</w:t>
      </w:r>
      <w:r w:rsidRPr="00221C1E">
        <w:rPr>
          <w:rFonts w:ascii="Times New Roman" w:hAnsi="Times New Roman"/>
          <w:b/>
          <w:sz w:val="28"/>
          <w:szCs w:val="28"/>
        </w:rPr>
        <w:t xml:space="preserve"> и 20</w:t>
      </w:r>
      <w:r w:rsidR="009026D1" w:rsidRPr="00221C1E">
        <w:rPr>
          <w:rFonts w:ascii="Times New Roman" w:hAnsi="Times New Roman"/>
          <w:b/>
          <w:sz w:val="28"/>
          <w:szCs w:val="28"/>
        </w:rPr>
        <w:t>2</w:t>
      </w:r>
      <w:r w:rsidR="00FE2583" w:rsidRPr="00221C1E">
        <w:rPr>
          <w:rFonts w:ascii="Times New Roman" w:hAnsi="Times New Roman"/>
          <w:b/>
          <w:sz w:val="28"/>
          <w:szCs w:val="28"/>
        </w:rPr>
        <w:t>3</w:t>
      </w:r>
      <w:r w:rsidRPr="00221C1E">
        <w:rPr>
          <w:rFonts w:ascii="Times New Roman" w:hAnsi="Times New Roman"/>
          <w:b/>
          <w:sz w:val="28"/>
          <w:szCs w:val="28"/>
        </w:rPr>
        <w:t xml:space="preserve"> годов</w:t>
      </w:r>
    </w:p>
    <w:p w:rsidR="00123B71" w:rsidRPr="00221C1E" w:rsidRDefault="00123B71" w:rsidP="00B661B8">
      <w:pPr>
        <w:widowControl w:val="0"/>
        <w:autoSpaceDE w:val="0"/>
        <w:autoSpaceDN w:val="0"/>
        <w:adjustRightInd w:val="0"/>
        <w:spacing w:after="0" w:line="240" w:lineRule="auto"/>
        <w:ind w:firstLine="709"/>
        <w:jc w:val="both"/>
        <w:rPr>
          <w:rFonts w:ascii="Times New Roman" w:hAnsi="Times New Roman"/>
          <w:sz w:val="28"/>
          <w:szCs w:val="28"/>
        </w:rPr>
      </w:pPr>
    </w:p>
    <w:p w:rsidR="00123B71" w:rsidRPr="00221C1E" w:rsidRDefault="00AD6DC0" w:rsidP="00B661B8">
      <w:pPr>
        <w:widowControl w:val="0"/>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В соответствии с пунктом 2 статьи 184</w:t>
      </w:r>
      <w:r w:rsidRPr="00221C1E">
        <w:rPr>
          <w:rFonts w:ascii="Times New Roman" w:hAnsi="Times New Roman"/>
          <w:sz w:val="28"/>
          <w:szCs w:val="28"/>
          <w:vertAlign w:val="superscript"/>
        </w:rPr>
        <w:t>1</w:t>
      </w:r>
      <w:r w:rsidRPr="00221C1E">
        <w:rPr>
          <w:rFonts w:ascii="Times New Roman" w:hAnsi="Times New Roman"/>
          <w:sz w:val="28"/>
          <w:szCs w:val="28"/>
        </w:rPr>
        <w:t xml:space="preserve"> Бюджетного кодекса Российской Федерации у</w:t>
      </w:r>
      <w:r w:rsidR="00123B71" w:rsidRPr="00221C1E">
        <w:rPr>
          <w:rFonts w:ascii="Times New Roman" w:hAnsi="Times New Roman"/>
          <w:sz w:val="28"/>
          <w:szCs w:val="28"/>
        </w:rPr>
        <w:t>твердить нормативы распределения доходов между республиканским бюджетом</w:t>
      </w:r>
      <w:r w:rsidR="00C01B37" w:rsidRPr="00221C1E">
        <w:rPr>
          <w:rFonts w:ascii="Times New Roman" w:hAnsi="Times New Roman"/>
          <w:sz w:val="28"/>
          <w:szCs w:val="28"/>
        </w:rPr>
        <w:t xml:space="preserve">, </w:t>
      </w:r>
      <w:r w:rsidR="00123B71" w:rsidRPr="00221C1E">
        <w:rPr>
          <w:rFonts w:ascii="Times New Roman" w:hAnsi="Times New Roman"/>
          <w:sz w:val="28"/>
          <w:szCs w:val="28"/>
        </w:rPr>
        <w:t xml:space="preserve">бюджетами </w:t>
      </w:r>
      <w:r w:rsidR="00C01B37" w:rsidRPr="00221C1E">
        <w:rPr>
          <w:rFonts w:ascii="Times New Roman" w:hAnsi="Times New Roman"/>
          <w:sz w:val="28"/>
          <w:szCs w:val="28"/>
        </w:rPr>
        <w:t xml:space="preserve">муниципальных образований Кабардино-Балкарской Республики и бюджетом Территориального фонда обязательного медицинского страхования Кабардино-Балкарской Республики </w:t>
      </w:r>
      <w:r w:rsidR="009E3B0C" w:rsidRPr="00221C1E">
        <w:rPr>
          <w:rFonts w:ascii="Times New Roman" w:hAnsi="Times New Roman"/>
          <w:sz w:val="28"/>
          <w:szCs w:val="28"/>
        </w:rPr>
        <w:t>на 202</w:t>
      </w:r>
      <w:r w:rsidR="00FE2583" w:rsidRPr="00221C1E">
        <w:rPr>
          <w:rFonts w:ascii="Times New Roman" w:hAnsi="Times New Roman"/>
          <w:sz w:val="28"/>
          <w:szCs w:val="28"/>
        </w:rPr>
        <w:t>1</w:t>
      </w:r>
      <w:r w:rsidR="00123B71" w:rsidRPr="00221C1E">
        <w:rPr>
          <w:rFonts w:ascii="Times New Roman" w:hAnsi="Times New Roman"/>
          <w:sz w:val="28"/>
          <w:szCs w:val="28"/>
        </w:rPr>
        <w:t xml:space="preserve"> год и на плановый период 20</w:t>
      </w:r>
      <w:r w:rsidR="0099058D" w:rsidRPr="00221C1E">
        <w:rPr>
          <w:rFonts w:ascii="Times New Roman" w:hAnsi="Times New Roman"/>
          <w:sz w:val="28"/>
          <w:szCs w:val="28"/>
        </w:rPr>
        <w:t>2</w:t>
      </w:r>
      <w:r w:rsidR="00FE2583" w:rsidRPr="00221C1E">
        <w:rPr>
          <w:rFonts w:ascii="Times New Roman" w:hAnsi="Times New Roman"/>
          <w:sz w:val="28"/>
          <w:szCs w:val="28"/>
        </w:rPr>
        <w:t>2</w:t>
      </w:r>
      <w:r w:rsidR="00123B71" w:rsidRPr="00221C1E">
        <w:rPr>
          <w:rFonts w:ascii="Times New Roman" w:hAnsi="Times New Roman"/>
          <w:sz w:val="28"/>
          <w:szCs w:val="28"/>
        </w:rPr>
        <w:t xml:space="preserve"> и 20</w:t>
      </w:r>
      <w:r w:rsidR="009026D1" w:rsidRPr="00221C1E">
        <w:rPr>
          <w:rFonts w:ascii="Times New Roman" w:hAnsi="Times New Roman"/>
          <w:sz w:val="28"/>
          <w:szCs w:val="28"/>
        </w:rPr>
        <w:t>2</w:t>
      </w:r>
      <w:r w:rsidR="00FE2583" w:rsidRPr="00221C1E">
        <w:rPr>
          <w:rFonts w:ascii="Times New Roman" w:hAnsi="Times New Roman"/>
          <w:sz w:val="28"/>
          <w:szCs w:val="28"/>
        </w:rPr>
        <w:t>3</w:t>
      </w:r>
      <w:r w:rsidR="00123B71" w:rsidRPr="00221C1E">
        <w:rPr>
          <w:rFonts w:ascii="Times New Roman" w:hAnsi="Times New Roman"/>
          <w:sz w:val="28"/>
          <w:szCs w:val="28"/>
        </w:rPr>
        <w:t xml:space="preserve"> годов согласно</w:t>
      </w:r>
      <w:r w:rsidR="00787EA6" w:rsidRPr="00221C1E">
        <w:rPr>
          <w:rFonts w:ascii="Times New Roman" w:hAnsi="Times New Roman"/>
          <w:sz w:val="28"/>
          <w:szCs w:val="28"/>
        </w:rPr>
        <w:t xml:space="preserve"> </w:t>
      </w:r>
      <w:r w:rsidR="00123B71" w:rsidRPr="00221C1E">
        <w:rPr>
          <w:rFonts w:ascii="Times New Roman" w:hAnsi="Times New Roman"/>
          <w:sz w:val="28"/>
          <w:szCs w:val="28"/>
        </w:rPr>
        <w:t>приложению № 1 к настоящему Закону.</w:t>
      </w:r>
    </w:p>
    <w:p w:rsidR="00123B71" w:rsidRPr="007F1A55" w:rsidRDefault="00123B71" w:rsidP="00B661B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123B71" w:rsidRPr="00221C1E" w:rsidRDefault="00123B71" w:rsidP="00B661B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221C1E">
        <w:rPr>
          <w:rFonts w:ascii="Times New Roman" w:hAnsi="Times New Roman"/>
          <w:sz w:val="28"/>
          <w:szCs w:val="28"/>
        </w:rPr>
        <w:t>Статья 3.</w:t>
      </w:r>
      <w:r w:rsidRPr="00221C1E">
        <w:rPr>
          <w:rFonts w:ascii="Times New Roman" w:hAnsi="Times New Roman"/>
          <w:b/>
          <w:sz w:val="28"/>
          <w:szCs w:val="28"/>
        </w:rPr>
        <w:t xml:space="preserve"> Главные администраторы доходов республиканского бюджета и главные администраторы источников финансирования дефицита республиканского бюджета</w:t>
      </w:r>
    </w:p>
    <w:p w:rsidR="00123B71" w:rsidRPr="00221C1E" w:rsidRDefault="00123B71" w:rsidP="00B661B8">
      <w:pPr>
        <w:widowControl w:val="0"/>
        <w:autoSpaceDE w:val="0"/>
        <w:autoSpaceDN w:val="0"/>
        <w:adjustRightInd w:val="0"/>
        <w:spacing w:after="0" w:line="240" w:lineRule="auto"/>
        <w:ind w:firstLine="709"/>
        <w:jc w:val="both"/>
        <w:rPr>
          <w:rFonts w:ascii="Times New Roman" w:hAnsi="Times New Roman"/>
          <w:sz w:val="28"/>
          <w:szCs w:val="28"/>
        </w:rPr>
      </w:pPr>
    </w:p>
    <w:p w:rsidR="00123B71" w:rsidRPr="00221C1E" w:rsidRDefault="00123B71" w:rsidP="00B661B8">
      <w:pPr>
        <w:widowControl w:val="0"/>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1. Утвердить Перечень главных администраторов доходов республиканского бюджета согласно приложению № 2 к настоящему Закону.</w:t>
      </w:r>
    </w:p>
    <w:p w:rsidR="00811E4E" w:rsidRPr="00221C1E" w:rsidRDefault="00123B71" w:rsidP="00B661B8">
      <w:pPr>
        <w:widowControl w:val="0"/>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2. Утвердить Перечень главных администраторов источников финансирования дефицита республиканского бюджета согласно приложению № 3 к настоящему Закону.</w:t>
      </w:r>
    </w:p>
    <w:p w:rsidR="00384F85" w:rsidRPr="007F1A55" w:rsidRDefault="00384F85" w:rsidP="00B661B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84F85" w:rsidRPr="00221C1E" w:rsidRDefault="00384F85" w:rsidP="00B661B8">
      <w:pPr>
        <w:widowControl w:val="0"/>
        <w:autoSpaceDE w:val="0"/>
        <w:autoSpaceDN w:val="0"/>
        <w:adjustRightInd w:val="0"/>
        <w:spacing w:after="0" w:line="240" w:lineRule="auto"/>
        <w:ind w:firstLine="709"/>
        <w:jc w:val="both"/>
        <w:outlineLvl w:val="0"/>
        <w:rPr>
          <w:rFonts w:ascii="Times New Roman" w:hAnsi="Times New Roman"/>
          <w:b/>
          <w:sz w:val="28"/>
          <w:szCs w:val="28"/>
        </w:rPr>
      </w:pPr>
      <w:r w:rsidRPr="00221C1E">
        <w:rPr>
          <w:rFonts w:ascii="Times New Roman" w:hAnsi="Times New Roman"/>
          <w:sz w:val="28"/>
          <w:szCs w:val="28"/>
        </w:rPr>
        <w:t xml:space="preserve">Статья </w:t>
      </w:r>
      <w:r w:rsidR="00087476" w:rsidRPr="00221C1E">
        <w:rPr>
          <w:rFonts w:ascii="Times New Roman" w:hAnsi="Times New Roman"/>
          <w:sz w:val="28"/>
          <w:szCs w:val="28"/>
        </w:rPr>
        <w:t>4</w:t>
      </w:r>
      <w:r w:rsidRPr="00221C1E">
        <w:rPr>
          <w:rFonts w:ascii="Times New Roman" w:hAnsi="Times New Roman"/>
          <w:sz w:val="28"/>
          <w:szCs w:val="28"/>
        </w:rPr>
        <w:t>.</w:t>
      </w:r>
      <w:r w:rsidRPr="00221C1E">
        <w:rPr>
          <w:rFonts w:ascii="Times New Roman" w:hAnsi="Times New Roman"/>
          <w:b/>
          <w:sz w:val="28"/>
          <w:szCs w:val="28"/>
        </w:rPr>
        <w:t xml:space="preserve"> Прогноз поступления доходов в республиканский бюджет</w:t>
      </w:r>
    </w:p>
    <w:p w:rsidR="00865AB6" w:rsidRDefault="00865AB6" w:rsidP="00B661B8">
      <w:pPr>
        <w:autoSpaceDE w:val="0"/>
        <w:autoSpaceDN w:val="0"/>
        <w:adjustRightInd w:val="0"/>
        <w:spacing w:after="0" w:line="240" w:lineRule="auto"/>
        <w:ind w:firstLine="709"/>
        <w:jc w:val="both"/>
        <w:rPr>
          <w:rFonts w:ascii="Times New Roman" w:hAnsi="Times New Roman"/>
          <w:sz w:val="28"/>
          <w:szCs w:val="28"/>
        </w:rPr>
      </w:pPr>
    </w:p>
    <w:p w:rsidR="00384F85" w:rsidRPr="00221C1E" w:rsidRDefault="00384F85" w:rsidP="00B661B8">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lastRenderedPageBreak/>
        <w:t xml:space="preserve">Утвердить </w:t>
      </w:r>
      <w:hyperlink r:id="rId8" w:history="1">
        <w:r w:rsidRPr="00221C1E">
          <w:rPr>
            <w:rFonts w:ascii="Times New Roman" w:hAnsi="Times New Roman"/>
            <w:sz w:val="28"/>
            <w:szCs w:val="28"/>
          </w:rPr>
          <w:t>прогноз</w:t>
        </w:r>
      </w:hyperlink>
      <w:r w:rsidRPr="00221C1E">
        <w:rPr>
          <w:rFonts w:ascii="Times New Roman" w:hAnsi="Times New Roman"/>
          <w:sz w:val="28"/>
          <w:szCs w:val="28"/>
        </w:rPr>
        <w:t xml:space="preserve"> поступления доходов в республиканский бюджет на 20</w:t>
      </w:r>
      <w:r w:rsidR="00D629AC" w:rsidRPr="00221C1E">
        <w:rPr>
          <w:rFonts w:ascii="Times New Roman" w:hAnsi="Times New Roman"/>
          <w:sz w:val="28"/>
          <w:szCs w:val="28"/>
        </w:rPr>
        <w:t>2</w:t>
      </w:r>
      <w:r w:rsidR="00FE2583" w:rsidRPr="00221C1E">
        <w:rPr>
          <w:rFonts w:ascii="Times New Roman" w:hAnsi="Times New Roman"/>
          <w:sz w:val="28"/>
          <w:szCs w:val="28"/>
        </w:rPr>
        <w:t>1</w:t>
      </w:r>
      <w:r w:rsidRPr="00221C1E">
        <w:rPr>
          <w:rFonts w:ascii="Times New Roman" w:hAnsi="Times New Roman"/>
          <w:sz w:val="28"/>
          <w:szCs w:val="28"/>
        </w:rPr>
        <w:t xml:space="preserve"> год и на плановый период 20</w:t>
      </w:r>
      <w:r w:rsidR="005B1985" w:rsidRPr="00221C1E">
        <w:rPr>
          <w:rFonts w:ascii="Times New Roman" w:hAnsi="Times New Roman"/>
          <w:sz w:val="28"/>
          <w:szCs w:val="28"/>
        </w:rPr>
        <w:t>2</w:t>
      </w:r>
      <w:r w:rsidR="00FE2583" w:rsidRPr="00221C1E">
        <w:rPr>
          <w:rFonts w:ascii="Times New Roman" w:hAnsi="Times New Roman"/>
          <w:sz w:val="28"/>
          <w:szCs w:val="28"/>
        </w:rPr>
        <w:t>2</w:t>
      </w:r>
      <w:r w:rsidRPr="00221C1E">
        <w:rPr>
          <w:rFonts w:ascii="Times New Roman" w:hAnsi="Times New Roman"/>
          <w:sz w:val="28"/>
          <w:szCs w:val="28"/>
        </w:rPr>
        <w:t xml:space="preserve"> и 20</w:t>
      </w:r>
      <w:r w:rsidR="005B1985" w:rsidRPr="00221C1E">
        <w:rPr>
          <w:rFonts w:ascii="Times New Roman" w:hAnsi="Times New Roman"/>
          <w:sz w:val="28"/>
          <w:szCs w:val="28"/>
        </w:rPr>
        <w:t>2</w:t>
      </w:r>
      <w:r w:rsidR="00FE2583" w:rsidRPr="00221C1E">
        <w:rPr>
          <w:rFonts w:ascii="Times New Roman" w:hAnsi="Times New Roman"/>
          <w:sz w:val="28"/>
          <w:szCs w:val="28"/>
        </w:rPr>
        <w:t>3</w:t>
      </w:r>
      <w:r w:rsidRPr="00221C1E">
        <w:rPr>
          <w:rFonts w:ascii="Times New Roman" w:hAnsi="Times New Roman"/>
          <w:sz w:val="28"/>
          <w:szCs w:val="28"/>
        </w:rPr>
        <w:t xml:space="preserve"> годов согласно приложению </w:t>
      </w:r>
      <w:r w:rsidR="00253131" w:rsidRPr="00221C1E">
        <w:rPr>
          <w:rFonts w:ascii="Times New Roman" w:hAnsi="Times New Roman"/>
          <w:sz w:val="28"/>
          <w:szCs w:val="28"/>
        </w:rPr>
        <w:t>№</w:t>
      </w:r>
      <w:r w:rsidR="00AB7BE2" w:rsidRPr="00221C1E">
        <w:rPr>
          <w:rFonts w:ascii="Times New Roman" w:hAnsi="Times New Roman"/>
          <w:sz w:val="28"/>
          <w:szCs w:val="28"/>
        </w:rPr>
        <w:t xml:space="preserve"> </w:t>
      </w:r>
      <w:r w:rsidR="000F67FC" w:rsidRPr="00221C1E">
        <w:rPr>
          <w:rFonts w:ascii="Times New Roman" w:hAnsi="Times New Roman"/>
          <w:sz w:val="28"/>
          <w:szCs w:val="28"/>
        </w:rPr>
        <w:t>4</w:t>
      </w:r>
      <w:r w:rsidRPr="00221C1E">
        <w:rPr>
          <w:rFonts w:ascii="Times New Roman" w:hAnsi="Times New Roman"/>
          <w:sz w:val="28"/>
          <w:szCs w:val="28"/>
        </w:rPr>
        <w:t xml:space="preserve"> к настоящему Закону.</w:t>
      </w:r>
    </w:p>
    <w:p w:rsidR="00123B71" w:rsidRPr="007F1A55" w:rsidRDefault="00123B71" w:rsidP="00B661B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E721F2" w:rsidRPr="00BE1AFB" w:rsidRDefault="00E721F2" w:rsidP="00E721F2">
      <w:pPr>
        <w:autoSpaceDE w:val="0"/>
        <w:autoSpaceDN w:val="0"/>
        <w:adjustRightInd w:val="0"/>
        <w:spacing w:after="0" w:line="240" w:lineRule="auto"/>
        <w:ind w:firstLine="540"/>
        <w:jc w:val="both"/>
        <w:rPr>
          <w:rFonts w:ascii="Times New Roman" w:hAnsi="Times New Roman"/>
          <w:b/>
          <w:sz w:val="28"/>
          <w:szCs w:val="28"/>
        </w:rPr>
      </w:pPr>
      <w:r w:rsidRPr="00BE1AFB">
        <w:rPr>
          <w:rFonts w:ascii="Times New Roman" w:hAnsi="Times New Roman"/>
          <w:sz w:val="28"/>
          <w:szCs w:val="28"/>
        </w:rPr>
        <w:t>Статья 5.</w:t>
      </w:r>
      <w:r w:rsidR="00B2340F" w:rsidRPr="00BE1AFB">
        <w:rPr>
          <w:rFonts w:ascii="Times New Roman" w:hAnsi="Times New Roman"/>
          <w:sz w:val="28"/>
          <w:szCs w:val="28"/>
        </w:rPr>
        <w:t xml:space="preserve"> </w:t>
      </w:r>
      <w:r w:rsidRPr="00BE1AFB">
        <w:rPr>
          <w:rFonts w:ascii="Times New Roman" w:hAnsi="Times New Roman"/>
          <w:b/>
          <w:sz w:val="28"/>
          <w:szCs w:val="28"/>
        </w:rPr>
        <w:t>Особенности использования средств, предоставляемых отдельным юридическим лицам и индивидуальным предпринимателям</w:t>
      </w:r>
      <w:r w:rsidR="004E15C2" w:rsidRPr="00BE1AFB">
        <w:rPr>
          <w:rFonts w:ascii="Times New Roman" w:hAnsi="Times New Roman"/>
          <w:b/>
          <w:sz w:val="28"/>
          <w:szCs w:val="28"/>
        </w:rPr>
        <w:t>, в 2021 году</w:t>
      </w:r>
    </w:p>
    <w:p w:rsidR="00E721F2" w:rsidRPr="00071A70" w:rsidRDefault="00E721F2" w:rsidP="00E721F2">
      <w:pPr>
        <w:autoSpaceDE w:val="0"/>
        <w:autoSpaceDN w:val="0"/>
        <w:adjustRightInd w:val="0"/>
        <w:spacing w:after="0" w:line="240" w:lineRule="auto"/>
        <w:ind w:firstLine="540"/>
        <w:jc w:val="both"/>
        <w:rPr>
          <w:rFonts w:ascii="Times New Roman" w:hAnsi="Times New Roman"/>
          <w:sz w:val="28"/>
          <w:szCs w:val="28"/>
          <w:highlight w:val="yellow"/>
        </w:rPr>
      </w:pPr>
    </w:p>
    <w:p w:rsidR="00BE1AFB" w:rsidRPr="00221C1E" w:rsidRDefault="00BE1AFB" w:rsidP="00BE1AFB">
      <w:pPr>
        <w:autoSpaceDE w:val="0"/>
        <w:autoSpaceDN w:val="0"/>
        <w:adjustRightInd w:val="0"/>
        <w:spacing w:after="0" w:line="240" w:lineRule="auto"/>
        <w:ind w:firstLine="540"/>
        <w:jc w:val="both"/>
        <w:rPr>
          <w:rFonts w:ascii="Times New Roman" w:hAnsi="Times New Roman"/>
          <w:sz w:val="28"/>
          <w:szCs w:val="28"/>
        </w:rPr>
      </w:pPr>
      <w:r w:rsidRPr="00221C1E">
        <w:rPr>
          <w:rFonts w:ascii="Times New Roman" w:hAnsi="Times New Roman"/>
          <w:sz w:val="28"/>
          <w:szCs w:val="28"/>
        </w:rPr>
        <w:t xml:space="preserve">1. Установить, что в 2021 году в случаях, предусмотренных настоящей статьей, Министерство финансов Кабардино-Балкарской Республики в порядке, установленном Правительством </w:t>
      </w:r>
      <w:r w:rsidR="00875EDD">
        <w:rPr>
          <w:rFonts w:ascii="Times New Roman" w:hAnsi="Times New Roman"/>
          <w:sz w:val="28"/>
          <w:szCs w:val="28"/>
        </w:rPr>
        <w:br/>
      </w:r>
      <w:r w:rsidRPr="00221C1E">
        <w:rPr>
          <w:rFonts w:ascii="Times New Roman" w:hAnsi="Times New Roman"/>
          <w:sz w:val="28"/>
          <w:szCs w:val="28"/>
        </w:rPr>
        <w:t xml:space="preserve">Кабардино-Балкарской Республики, осуществляет казначейское сопровождение средств в валюте Российской Федерации, указанных в </w:t>
      </w:r>
      <w:hyperlink w:anchor="Par5" w:history="1">
        <w:r w:rsidRPr="00221C1E">
          <w:rPr>
            <w:rFonts w:ascii="Times New Roman" w:hAnsi="Times New Roman"/>
            <w:sz w:val="28"/>
            <w:szCs w:val="28"/>
          </w:rPr>
          <w:t>части 2</w:t>
        </w:r>
      </w:hyperlink>
      <w:r w:rsidRPr="00221C1E">
        <w:rPr>
          <w:rFonts w:ascii="Times New Roman" w:hAnsi="Times New Roman"/>
          <w:sz w:val="28"/>
          <w:szCs w:val="28"/>
        </w:rPr>
        <w:t xml:space="preserve"> (с учетом положений </w:t>
      </w:r>
      <w:hyperlink w:anchor="Par12" w:history="1">
        <w:r w:rsidRPr="00221C1E">
          <w:rPr>
            <w:rFonts w:ascii="Times New Roman" w:hAnsi="Times New Roman"/>
            <w:sz w:val="28"/>
            <w:szCs w:val="28"/>
          </w:rPr>
          <w:t>части 3</w:t>
        </w:r>
      </w:hyperlink>
      <w:r w:rsidRPr="00221C1E">
        <w:rPr>
          <w:rFonts w:ascii="Times New Roman" w:hAnsi="Times New Roman"/>
          <w:sz w:val="28"/>
          <w:szCs w:val="28"/>
        </w:rPr>
        <w:t xml:space="preserve">) настоящей статьи, включая остатки средств, предусмотренные </w:t>
      </w:r>
      <w:hyperlink w:anchor="Par32" w:history="1">
        <w:r w:rsidRPr="00221C1E">
          <w:rPr>
            <w:rFonts w:ascii="Times New Roman" w:hAnsi="Times New Roman"/>
            <w:sz w:val="28"/>
            <w:szCs w:val="28"/>
          </w:rPr>
          <w:t>частями 6</w:t>
        </w:r>
      </w:hyperlink>
      <w:r w:rsidRPr="00221C1E">
        <w:rPr>
          <w:rFonts w:ascii="Times New Roman" w:hAnsi="Times New Roman"/>
          <w:sz w:val="28"/>
          <w:szCs w:val="28"/>
        </w:rPr>
        <w:t xml:space="preserve"> и </w:t>
      </w:r>
      <w:hyperlink w:anchor="Par33" w:history="1">
        <w:r w:rsidRPr="00221C1E">
          <w:rPr>
            <w:rFonts w:ascii="Times New Roman" w:hAnsi="Times New Roman"/>
            <w:sz w:val="28"/>
            <w:szCs w:val="28"/>
          </w:rPr>
          <w:t>7</w:t>
        </w:r>
      </w:hyperlink>
      <w:r w:rsidRPr="00221C1E">
        <w:rPr>
          <w:rFonts w:ascii="Times New Roman" w:hAnsi="Times New Roman"/>
          <w:sz w:val="28"/>
          <w:szCs w:val="28"/>
        </w:rPr>
        <w:t xml:space="preserve"> настоящей статьи (далее - целевые средства).</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При казначейском сопровождении целевых средств операции </w:t>
      </w:r>
      <w:r w:rsidR="00865AB6">
        <w:rPr>
          <w:rFonts w:ascii="Times New Roman" w:hAnsi="Times New Roman"/>
          <w:sz w:val="28"/>
          <w:szCs w:val="28"/>
        </w:rPr>
        <w:br/>
      </w:r>
      <w:r w:rsidRPr="00221C1E">
        <w:rPr>
          <w:rFonts w:ascii="Times New Roman" w:hAnsi="Times New Roman"/>
          <w:sz w:val="28"/>
          <w:szCs w:val="28"/>
        </w:rPr>
        <w:t xml:space="preserve">по зачислению и списанию целевых средств осуществляются </w:t>
      </w:r>
      <w:r w:rsidR="00865AB6">
        <w:rPr>
          <w:rFonts w:ascii="Times New Roman" w:hAnsi="Times New Roman"/>
          <w:sz w:val="28"/>
          <w:szCs w:val="28"/>
        </w:rPr>
        <w:br/>
      </w:r>
      <w:r w:rsidRPr="00221C1E">
        <w:rPr>
          <w:rFonts w:ascii="Times New Roman" w:hAnsi="Times New Roman"/>
          <w:sz w:val="28"/>
          <w:szCs w:val="28"/>
        </w:rPr>
        <w:t xml:space="preserve">на казначейских счетах, открытых Министерству финансов </w:t>
      </w:r>
      <w:r w:rsidR="00865AB6">
        <w:rPr>
          <w:rFonts w:ascii="Times New Roman" w:hAnsi="Times New Roman"/>
          <w:sz w:val="28"/>
          <w:szCs w:val="28"/>
        </w:rPr>
        <w:br/>
      </w:r>
      <w:r w:rsidRPr="00221C1E">
        <w:rPr>
          <w:rFonts w:ascii="Times New Roman" w:hAnsi="Times New Roman"/>
          <w:sz w:val="28"/>
          <w:szCs w:val="28"/>
        </w:rPr>
        <w:t>Кабардино-Балкарской Республики в территориальных органах Федерального казначейства, и отражаются на лицевых счетах, открытых в установленном Министерством финансов Кабардино-Балкарской Республики порядке в Министерстве финансов Кабардино-Балкарской Республики юридическим лицам и индивидуальным предпринимателям.</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При казначейском сопровождении целевых средств Министерством финансов Кабардино-Балкарской Республики </w:t>
      </w:r>
      <w:r w:rsidR="00865AB6">
        <w:rPr>
          <w:rFonts w:ascii="Times New Roman" w:hAnsi="Times New Roman"/>
          <w:sz w:val="28"/>
          <w:szCs w:val="28"/>
        </w:rPr>
        <w:br/>
      </w:r>
      <w:r w:rsidRPr="00221C1E">
        <w:rPr>
          <w:rFonts w:ascii="Times New Roman" w:hAnsi="Times New Roman"/>
          <w:sz w:val="28"/>
          <w:szCs w:val="28"/>
        </w:rPr>
        <w:t>в установленном Министерством финансов Кабардино-Балкарской Республики порядке осуществляется санкционирование расходов, источником финансового обеспечения которых являются целевые средства.</w:t>
      </w:r>
    </w:p>
    <w:p w:rsidR="00BE1AFB" w:rsidRPr="00221C1E" w:rsidRDefault="00BE1AFB" w:rsidP="00BE1AFB">
      <w:pPr>
        <w:spacing w:after="0" w:line="240" w:lineRule="auto"/>
        <w:ind w:firstLine="709"/>
        <w:jc w:val="both"/>
        <w:rPr>
          <w:rFonts w:ascii="Times New Roman" w:hAnsi="Times New Roman"/>
          <w:sz w:val="28"/>
          <w:szCs w:val="28"/>
        </w:rPr>
      </w:pPr>
      <w:bookmarkStart w:id="0" w:name="Par5"/>
      <w:bookmarkEnd w:id="0"/>
      <w:r w:rsidRPr="00221C1E">
        <w:rPr>
          <w:rFonts w:ascii="Times New Roman" w:hAnsi="Times New Roman"/>
          <w:sz w:val="28"/>
          <w:szCs w:val="28"/>
        </w:rPr>
        <w:t>2. Установить, что казначейскому сопровождению подлежат следующие целевые средства, направляемые в том числе на реализацию региональных проектов:</w:t>
      </w:r>
    </w:p>
    <w:p w:rsidR="00BE1AFB" w:rsidRPr="00221C1E" w:rsidRDefault="00BE1AFB" w:rsidP="00BE1AFB">
      <w:pPr>
        <w:spacing w:after="0" w:line="240" w:lineRule="auto"/>
        <w:ind w:firstLine="709"/>
        <w:jc w:val="both"/>
        <w:rPr>
          <w:rFonts w:ascii="Times New Roman" w:hAnsi="Times New Roman"/>
          <w:sz w:val="28"/>
          <w:szCs w:val="28"/>
        </w:rPr>
      </w:pPr>
      <w:bookmarkStart w:id="1" w:name="Par6"/>
      <w:bookmarkEnd w:id="1"/>
      <w:r w:rsidRPr="00221C1E">
        <w:rPr>
          <w:rFonts w:ascii="Times New Roman" w:hAnsi="Times New Roman"/>
          <w:sz w:val="28"/>
          <w:szCs w:val="28"/>
        </w:rPr>
        <w:t xml:space="preserve">1) субсидии юридическим лицам и индивидуальным предпринимателям (за исключением субсидий государственным бюджетным и автономным учреждениям Кабардино-Балкарской Республики) и бюджетные инвестиции юридическим лицам, предоставляемые в соответствии со </w:t>
      </w:r>
      <w:hyperlink r:id="rId9" w:history="1">
        <w:r w:rsidRPr="00221C1E">
          <w:rPr>
            <w:rFonts w:ascii="Times New Roman" w:hAnsi="Times New Roman"/>
            <w:sz w:val="28"/>
            <w:szCs w:val="28"/>
          </w:rPr>
          <w:t>статьей 80</w:t>
        </w:r>
      </w:hyperlink>
      <w:r w:rsidRPr="00221C1E">
        <w:rPr>
          <w:rFonts w:ascii="Times New Roman" w:hAnsi="Times New Roman"/>
          <w:sz w:val="28"/>
          <w:szCs w:val="28"/>
        </w:rPr>
        <w:t xml:space="preserve"> Бюджетного кодекса Российской Федерации;</w:t>
      </w:r>
    </w:p>
    <w:p w:rsidR="00BE1AFB" w:rsidRPr="00221C1E" w:rsidRDefault="00BE1AFB" w:rsidP="00BE1AFB">
      <w:pPr>
        <w:spacing w:after="0" w:line="240" w:lineRule="auto"/>
        <w:ind w:firstLine="709"/>
        <w:jc w:val="both"/>
        <w:rPr>
          <w:rFonts w:ascii="Times New Roman" w:hAnsi="Times New Roman"/>
          <w:sz w:val="28"/>
          <w:szCs w:val="28"/>
        </w:rPr>
      </w:pPr>
      <w:bookmarkStart w:id="2" w:name="Par7"/>
      <w:bookmarkEnd w:id="2"/>
      <w:r w:rsidRPr="00221C1E">
        <w:rPr>
          <w:rFonts w:ascii="Times New Roman" w:hAnsi="Times New Roman"/>
          <w:sz w:val="28"/>
          <w:szCs w:val="28"/>
        </w:rPr>
        <w:t xml:space="preserve">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w:t>
      </w:r>
      <w:r w:rsidR="00865AB6">
        <w:rPr>
          <w:rFonts w:ascii="Times New Roman" w:hAnsi="Times New Roman"/>
          <w:sz w:val="28"/>
          <w:szCs w:val="28"/>
        </w:rPr>
        <w:br/>
      </w:r>
      <w:r w:rsidRPr="00221C1E">
        <w:rPr>
          <w:rFonts w:ascii="Times New Roman" w:hAnsi="Times New Roman"/>
          <w:sz w:val="28"/>
          <w:szCs w:val="28"/>
        </w:rPr>
        <w:lastRenderedPageBreak/>
        <w:t xml:space="preserve">их уставные (складочные) капиталы, источником финансового обеспечения которых являются субсидии и бюджетные инвестиции, указанные в </w:t>
      </w:r>
      <w:hyperlink w:anchor="Par6" w:history="1">
        <w:r w:rsidRPr="00221C1E">
          <w:rPr>
            <w:rFonts w:ascii="Times New Roman" w:hAnsi="Times New Roman"/>
            <w:sz w:val="28"/>
            <w:szCs w:val="28"/>
          </w:rPr>
          <w:t>пункте 1</w:t>
        </w:r>
      </w:hyperlink>
      <w:r w:rsidRPr="00221C1E">
        <w:rPr>
          <w:rFonts w:ascii="Times New Roman" w:hAnsi="Times New Roman"/>
          <w:sz w:val="28"/>
          <w:szCs w:val="28"/>
        </w:rPr>
        <w:t xml:space="preserve"> настоящей части;</w:t>
      </w:r>
    </w:p>
    <w:p w:rsidR="00BE1AFB" w:rsidRPr="00221C1E" w:rsidRDefault="00BE1AFB" w:rsidP="00BE1AFB">
      <w:pPr>
        <w:spacing w:after="0" w:line="240" w:lineRule="auto"/>
        <w:ind w:firstLine="709"/>
        <w:jc w:val="both"/>
        <w:rPr>
          <w:rFonts w:ascii="Times New Roman" w:hAnsi="Times New Roman"/>
          <w:sz w:val="28"/>
          <w:szCs w:val="28"/>
        </w:rPr>
      </w:pPr>
      <w:bookmarkStart w:id="3" w:name="Par8"/>
      <w:bookmarkEnd w:id="3"/>
      <w:r w:rsidRPr="00221C1E">
        <w:rPr>
          <w:rFonts w:ascii="Times New Roman" w:hAnsi="Times New Roman"/>
          <w:sz w:val="28"/>
          <w:szCs w:val="28"/>
        </w:rPr>
        <w:t xml:space="preserve">3)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w:t>
      </w:r>
      <w:hyperlink w:anchor="Par6" w:history="1">
        <w:r w:rsidRPr="00221C1E">
          <w:rPr>
            <w:rFonts w:ascii="Times New Roman" w:hAnsi="Times New Roman"/>
            <w:sz w:val="28"/>
            <w:szCs w:val="28"/>
          </w:rPr>
          <w:t>пункте 1</w:t>
        </w:r>
      </w:hyperlink>
      <w:r w:rsidRPr="00221C1E">
        <w:rPr>
          <w:rFonts w:ascii="Times New Roman" w:hAnsi="Times New Roman"/>
          <w:sz w:val="28"/>
          <w:szCs w:val="28"/>
        </w:rPr>
        <w:t xml:space="preserve"> настоящей части, а также получателями взносов (вкладов), указанных в </w:t>
      </w:r>
      <w:hyperlink w:anchor="Par7" w:history="1">
        <w:r w:rsidRPr="00221C1E">
          <w:rPr>
            <w:rFonts w:ascii="Times New Roman" w:hAnsi="Times New Roman"/>
            <w:sz w:val="28"/>
            <w:szCs w:val="28"/>
          </w:rPr>
          <w:t>пункте 2</w:t>
        </w:r>
      </w:hyperlink>
      <w:r w:rsidRPr="00221C1E">
        <w:rPr>
          <w:rFonts w:ascii="Times New Roman" w:hAnsi="Times New Roman"/>
          <w:sz w:val="28"/>
          <w:szCs w:val="28"/>
        </w:rPr>
        <w:t xml:space="preserve">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rsidR="00BE1AFB" w:rsidRPr="00221C1E" w:rsidRDefault="00BE1AFB" w:rsidP="00BE1AFB">
      <w:pPr>
        <w:spacing w:after="0" w:line="240" w:lineRule="auto"/>
        <w:ind w:firstLine="709"/>
        <w:jc w:val="both"/>
        <w:rPr>
          <w:rFonts w:ascii="Times New Roman" w:hAnsi="Times New Roman"/>
          <w:sz w:val="28"/>
          <w:szCs w:val="28"/>
        </w:rPr>
      </w:pPr>
      <w:bookmarkStart w:id="4" w:name="Par9"/>
      <w:bookmarkEnd w:id="4"/>
      <w:r w:rsidRPr="00221C1E">
        <w:rPr>
          <w:rFonts w:ascii="Times New Roman" w:hAnsi="Times New Roman"/>
          <w:sz w:val="28"/>
          <w:szCs w:val="28"/>
        </w:rPr>
        <w:t xml:space="preserve">4) платежи по государственным контрактам о поставке товаров, выполнении работ, оказании услуг, платежи по контрактам (договорам) </w:t>
      </w:r>
      <w:r w:rsidR="00865AB6">
        <w:rPr>
          <w:rFonts w:ascii="Times New Roman" w:hAnsi="Times New Roman"/>
          <w:sz w:val="28"/>
          <w:szCs w:val="28"/>
        </w:rPr>
        <w:br/>
      </w:r>
      <w:r w:rsidRPr="00221C1E">
        <w:rPr>
          <w:rFonts w:ascii="Times New Roman" w:hAnsi="Times New Roman"/>
          <w:sz w:val="28"/>
          <w:szCs w:val="28"/>
        </w:rPr>
        <w:t xml:space="preserve">о поставке товаров, выполнении работ, оказании услуг, заключаемым государственными бюджетными и автономными учреждениями Кабардино-Балкарской Республики, лицевые счета которым открыты </w:t>
      </w:r>
      <w:r w:rsidR="00865AB6">
        <w:rPr>
          <w:rFonts w:ascii="Times New Roman" w:hAnsi="Times New Roman"/>
          <w:sz w:val="28"/>
          <w:szCs w:val="28"/>
        </w:rPr>
        <w:br/>
      </w:r>
      <w:r w:rsidRPr="00221C1E">
        <w:rPr>
          <w:rFonts w:ascii="Times New Roman" w:hAnsi="Times New Roman"/>
          <w:sz w:val="28"/>
          <w:szCs w:val="28"/>
        </w:rPr>
        <w:t>в Министерстве финансов Кабардино-Балкарской Республики, в случае, если суммарный объем таких сделок у поставщика превышает в течение года</w:t>
      </w:r>
      <w:r>
        <w:rPr>
          <w:rFonts w:ascii="Times New Roman" w:hAnsi="Times New Roman"/>
          <w:sz w:val="28"/>
          <w:szCs w:val="28"/>
        </w:rPr>
        <w:t xml:space="preserve"> </w:t>
      </w:r>
      <w:r w:rsidRPr="00221C1E">
        <w:rPr>
          <w:rFonts w:ascii="Times New Roman" w:hAnsi="Times New Roman"/>
          <w:sz w:val="28"/>
          <w:szCs w:val="28"/>
        </w:rPr>
        <w:t>1000,0</w:t>
      </w:r>
      <w:r>
        <w:rPr>
          <w:rFonts w:ascii="Times New Roman" w:hAnsi="Times New Roman"/>
          <w:sz w:val="28"/>
          <w:szCs w:val="28"/>
        </w:rPr>
        <w:t> </w:t>
      </w:r>
      <w:r w:rsidRPr="00221C1E">
        <w:rPr>
          <w:rFonts w:ascii="Times New Roman" w:hAnsi="Times New Roman"/>
          <w:sz w:val="28"/>
          <w:szCs w:val="28"/>
        </w:rPr>
        <w:t>тыс.</w:t>
      </w:r>
      <w:r>
        <w:rPr>
          <w:rFonts w:ascii="Times New Roman" w:hAnsi="Times New Roman"/>
          <w:sz w:val="28"/>
          <w:szCs w:val="28"/>
        </w:rPr>
        <w:t> </w:t>
      </w:r>
      <w:r w:rsidRPr="00221C1E">
        <w:rPr>
          <w:rFonts w:ascii="Times New Roman" w:hAnsi="Times New Roman"/>
          <w:sz w:val="28"/>
          <w:szCs w:val="28"/>
        </w:rPr>
        <w:t>рублей;</w:t>
      </w:r>
    </w:p>
    <w:p w:rsidR="00BE1AFB" w:rsidRPr="00221C1E" w:rsidRDefault="00BE1AFB" w:rsidP="00BE1AFB">
      <w:pPr>
        <w:spacing w:after="0" w:line="240" w:lineRule="auto"/>
        <w:ind w:firstLine="709"/>
        <w:jc w:val="both"/>
        <w:rPr>
          <w:rFonts w:ascii="Times New Roman" w:hAnsi="Times New Roman"/>
          <w:sz w:val="28"/>
          <w:szCs w:val="28"/>
        </w:rPr>
      </w:pPr>
      <w:bookmarkStart w:id="5" w:name="Par10"/>
      <w:bookmarkEnd w:id="5"/>
      <w:r w:rsidRPr="00221C1E">
        <w:rPr>
          <w:rFonts w:ascii="Times New Roman" w:hAnsi="Times New Roman"/>
          <w:sz w:val="28"/>
          <w:szCs w:val="28"/>
        </w:rPr>
        <w:t xml:space="preserve">5)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w:t>
      </w:r>
      <w:r w:rsidR="00865AB6">
        <w:rPr>
          <w:rFonts w:ascii="Times New Roman" w:hAnsi="Times New Roman"/>
          <w:sz w:val="28"/>
          <w:szCs w:val="28"/>
        </w:rPr>
        <w:br/>
      </w:r>
      <w:r w:rsidRPr="00221C1E">
        <w:rPr>
          <w:rFonts w:ascii="Times New Roman" w:hAnsi="Times New Roman"/>
          <w:sz w:val="28"/>
          <w:szCs w:val="28"/>
        </w:rPr>
        <w:t xml:space="preserve">в </w:t>
      </w:r>
      <w:hyperlink w:anchor="Par8" w:history="1">
        <w:r w:rsidRPr="00221C1E">
          <w:rPr>
            <w:rFonts w:ascii="Times New Roman" w:hAnsi="Times New Roman"/>
            <w:sz w:val="28"/>
            <w:szCs w:val="28"/>
          </w:rPr>
          <w:t>пунктах 3</w:t>
        </w:r>
      </w:hyperlink>
      <w:r w:rsidRPr="00221C1E">
        <w:rPr>
          <w:rFonts w:ascii="Times New Roman" w:hAnsi="Times New Roman"/>
          <w:sz w:val="28"/>
          <w:szCs w:val="28"/>
        </w:rPr>
        <w:t xml:space="preserve"> и </w:t>
      </w:r>
      <w:hyperlink w:anchor="Par9" w:history="1">
        <w:r w:rsidRPr="00221C1E">
          <w:rPr>
            <w:rFonts w:ascii="Times New Roman" w:hAnsi="Times New Roman"/>
            <w:sz w:val="28"/>
            <w:szCs w:val="28"/>
          </w:rPr>
          <w:t>4</w:t>
        </w:r>
      </w:hyperlink>
      <w:r w:rsidRPr="00221C1E">
        <w:rPr>
          <w:rFonts w:ascii="Times New Roman" w:hAnsi="Times New Roman"/>
          <w:sz w:val="28"/>
          <w:szCs w:val="28"/>
        </w:rPr>
        <w:t xml:space="preserve"> настоящей части государственных контрактов (контрактов, договоров) о поставке товаров, выполнении работ, оказании услуг, договоров (соглашений) о предоставлении субсидий, концессионных соглашений;</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6) средства, получаемые юридическими лицами </w:t>
      </w:r>
      <w:r w:rsidR="00865AB6">
        <w:rPr>
          <w:rFonts w:ascii="Times New Roman" w:hAnsi="Times New Roman"/>
          <w:sz w:val="28"/>
          <w:szCs w:val="28"/>
        </w:rPr>
        <w:br/>
      </w:r>
      <w:r w:rsidRPr="00221C1E">
        <w:rPr>
          <w:rFonts w:ascii="Times New Roman" w:hAnsi="Times New Roman"/>
          <w:sz w:val="28"/>
          <w:szCs w:val="28"/>
        </w:rPr>
        <w:t>и индивидуальными предпринимателями, в случаях, установленных Правительством Кабардино-Балкарской Республики.</w:t>
      </w:r>
    </w:p>
    <w:p w:rsidR="00BE1AFB" w:rsidRPr="00221C1E" w:rsidRDefault="00BE1AFB" w:rsidP="00BE1AFB">
      <w:pPr>
        <w:spacing w:after="0" w:line="240" w:lineRule="auto"/>
        <w:ind w:firstLine="709"/>
        <w:jc w:val="both"/>
        <w:rPr>
          <w:rFonts w:ascii="Times New Roman" w:hAnsi="Times New Roman"/>
          <w:sz w:val="28"/>
          <w:szCs w:val="28"/>
        </w:rPr>
      </w:pPr>
      <w:bookmarkStart w:id="6" w:name="Par12"/>
      <w:bookmarkEnd w:id="6"/>
      <w:r w:rsidRPr="00221C1E">
        <w:rPr>
          <w:rFonts w:ascii="Times New Roman" w:hAnsi="Times New Roman"/>
          <w:sz w:val="28"/>
          <w:szCs w:val="28"/>
        </w:rPr>
        <w:t xml:space="preserve">3. Положения </w:t>
      </w:r>
      <w:hyperlink w:anchor="Par6" w:history="1">
        <w:r w:rsidRPr="00221C1E">
          <w:rPr>
            <w:rFonts w:ascii="Times New Roman" w:hAnsi="Times New Roman"/>
            <w:sz w:val="28"/>
            <w:szCs w:val="28"/>
          </w:rPr>
          <w:t>пунктов 1</w:t>
        </w:r>
      </w:hyperlink>
      <w:r w:rsidRPr="00221C1E">
        <w:rPr>
          <w:rFonts w:ascii="Times New Roman" w:hAnsi="Times New Roman"/>
          <w:sz w:val="28"/>
          <w:szCs w:val="28"/>
        </w:rPr>
        <w:t xml:space="preserve"> - </w:t>
      </w:r>
      <w:hyperlink w:anchor="Par10" w:history="1">
        <w:r w:rsidRPr="00221C1E">
          <w:rPr>
            <w:rFonts w:ascii="Times New Roman" w:hAnsi="Times New Roman"/>
            <w:sz w:val="28"/>
            <w:szCs w:val="28"/>
          </w:rPr>
          <w:t>5 части 2</w:t>
        </w:r>
      </w:hyperlink>
      <w:r w:rsidRPr="00221C1E">
        <w:rPr>
          <w:rFonts w:ascii="Times New Roman" w:hAnsi="Times New Roman"/>
          <w:sz w:val="28"/>
          <w:szCs w:val="28"/>
        </w:rPr>
        <w:t xml:space="preserve"> настоящей статьи </w:t>
      </w:r>
      <w:r w:rsidR="009B637C">
        <w:rPr>
          <w:rFonts w:ascii="Times New Roman" w:hAnsi="Times New Roman"/>
          <w:sz w:val="28"/>
          <w:szCs w:val="28"/>
        </w:rPr>
        <w:br/>
      </w:r>
      <w:r w:rsidRPr="00221C1E">
        <w:rPr>
          <w:rFonts w:ascii="Times New Roman" w:hAnsi="Times New Roman"/>
          <w:sz w:val="28"/>
          <w:szCs w:val="28"/>
        </w:rPr>
        <w:t>не распространяются на средства:</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1) предоставляемые из республиканского бюджета:</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банкам;</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юридическим лицам и индивидуальным предпринимателям </w:t>
      </w:r>
      <w:r w:rsidR="00865AB6">
        <w:rPr>
          <w:rFonts w:ascii="Times New Roman" w:hAnsi="Times New Roman"/>
          <w:sz w:val="28"/>
          <w:szCs w:val="28"/>
        </w:rPr>
        <w:br/>
      </w:r>
      <w:r w:rsidRPr="00221C1E">
        <w:rPr>
          <w:rFonts w:ascii="Times New Roman" w:hAnsi="Times New Roman"/>
          <w:sz w:val="28"/>
          <w:szCs w:val="28"/>
        </w:rPr>
        <w:t>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2) предоставляемые на основании государственных контрактов (контрактов, договоров, соглашений), заключаемых:</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в целях приобретения услуг связи, коммунальных услуг </w:t>
      </w:r>
      <w:r w:rsidR="00865AB6">
        <w:rPr>
          <w:rFonts w:ascii="Times New Roman" w:hAnsi="Times New Roman"/>
          <w:sz w:val="28"/>
          <w:szCs w:val="28"/>
        </w:rPr>
        <w:br/>
      </w:r>
      <w:r w:rsidRPr="00221C1E">
        <w:rPr>
          <w:rFonts w:ascii="Times New Roman" w:hAnsi="Times New Roman"/>
          <w:sz w:val="28"/>
          <w:szCs w:val="28"/>
          <w:lang w:eastAsia="ru-RU"/>
        </w:rPr>
        <w:t>(за исключением тепловой энергии)</w:t>
      </w:r>
      <w:r w:rsidRPr="00221C1E">
        <w:rPr>
          <w:rFonts w:ascii="Times New Roman" w:hAnsi="Times New Roman"/>
          <w:sz w:val="28"/>
          <w:szCs w:val="28"/>
        </w:rPr>
        <w:t xml:space="preserve">,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w:t>
      </w:r>
      <w:r w:rsidR="00865AB6">
        <w:rPr>
          <w:rFonts w:ascii="Times New Roman" w:hAnsi="Times New Roman"/>
          <w:sz w:val="28"/>
          <w:szCs w:val="28"/>
        </w:rPr>
        <w:br/>
      </w:r>
      <w:r w:rsidRPr="00221C1E">
        <w:rPr>
          <w:rFonts w:ascii="Times New Roman" w:hAnsi="Times New Roman"/>
          <w:sz w:val="28"/>
          <w:szCs w:val="28"/>
        </w:rPr>
        <w:lastRenderedPageBreak/>
        <w:t xml:space="preserve">и железнодорожных билетов, билетов для проезда городским </w:t>
      </w:r>
      <w:r w:rsidR="00865AB6">
        <w:rPr>
          <w:rFonts w:ascii="Times New Roman" w:hAnsi="Times New Roman"/>
          <w:sz w:val="28"/>
          <w:szCs w:val="28"/>
        </w:rPr>
        <w:br/>
      </w:r>
      <w:r w:rsidRPr="00221C1E">
        <w:rPr>
          <w:rFonts w:ascii="Times New Roman" w:hAnsi="Times New Roman"/>
          <w:sz w:val="28"/>
          <w:szCs w:val="28"/>
        </w:rPr>
        <w:t>и пригородным транспортом, подписки на периодические издания;</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в соответствии с законодательством Российской Федерации </w:t>
      </w:r>
      <w:r w:rsidR="00865AB6">
        <w:rPr>
          <w:rFonts w:ascii="Times New Roman" w:hAnsi="Times New Roman"/>
          <w:sz w:val="28"/>
          <w:szCs w:val="28"/>
        </w:rPr>
        <w:br/>
      </w:r>
      <w:r w:rsidRPr="00221C1E">
        <w:rPr>
          <w:rFonts w:ascii="Times New Roman" w:hAnsi="Times New Roman"/>
          <w:sz w:val="28"/>
          <w:szCs w:val="28"/>
        </w:rPr>
        <w:t xml:space="preserve">о контрактной системе в сфере закупок товаров, работ, услуг </w:t>
      </w:r>
      <w:r w:rsidR="00865AB6">
        <w:rPr>
          <w:rFonts w:ascii="Times New Roman" w:hAnsi="Times New Roman"/>
          <w:sz w:val="28"/>
          <w:szCs w:val="28"/>
        </w:rPr>
        <w:br/>
      </w:r>
      <w:r w:rsidRPr="00221C1E">
        <w:rPr>
          <w:rFonts w:ascii="Times New Roman" w:hAnsi="Times New Roman"/>
          <w:sz w:val="28"/>
          <w:szCs w:val="28"/>
        </w:rPr>
        <w:t>для обеспечения государственных и муниципальных нужд, исполнение которых подлежит банковскому сопровождению;</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с государственными (муниципальными) казенными учреждениями, являющимися исполнителями указанных в абзаце первом настоящего пункта государственных (муниципальных) контрактов (контрактов, договоров);</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3) авансовых платежей по государственным контрактам о поставке товаров, выполнении работ, оказании услуг, заключаемым на сумму 100000,0</w:t>
      </w:r>
      <w:r>
        <w:rPr>
          <w:rFonts w:ascii="Times New Roman" w:hAnsi="Times New Roman"/>
          <w:sz w:val="28"/>
          <w:szCs w:val="28"/>
        </w:rPr>
        <w:t> </w:t>
      </w:r>
      <w:r w:rsidRPr="00221C1E">
        <w:rPr>
          <w:rFonts w:ascii="Times New Roman" w:hAnsi="Times New Roman"/>
          <w:sz w:val="28"/>
          <w:szCs w:val="28"/>
        </w:rPr>
        <w:t xml:space="preserve">тыс. рублей и более государственными заказчиками </w:t>
      </w:r>
      <w:r w:rsidR="00865AB6">
        <w:rPr>
          <w:rFonts w:ascii="Times New Roman" w:hAnsi="Times New Roman"/>
          <w:sz w:val="28"/>
          <w:szCs w:val="28"/>
        </w:rPr>
        <w:br/>
      </w:r>
      <w:r w:rsidRPr="00221C1E">
        <w:rPr>
          <w:rFonts w:ascii="Times New Roman" w:hAnsi="Times New Roman"/>
          <w:sz w:val="28"/>
          <w:szCs w:val="28"/>
        </w:rPr>
        <w:t xml:space="preserve">для обеспечения государственных нужд Кабардино-Балкарской Республики, </w:t>
      </w:r>
      <w:r w:rsidRPr="002D31E9">
        <w:rPr>
          <w:rFonts w:ascii="Times New Roman" w:hAnsi="Times New Roman"/>
          <w:sz w:val="28"/>
          <w:szCs w:val="28"/>
        </w:rPr>
        <w:t>авансовые платежи по контрактам (договорам) о поставке товаров, выполнении работ, оказании услуг, заключаемым на сумму 100</w:t>
      </w:r>
      <w:r>
        <w:rPr>
          <w:rFonts w:ascii="Times New Roman" w:hAnsi="Times New Roman"/>
          <w:sz w:val="28"/>
          <w:szCs w:val="28"/>
        </w:rPr>
        <w:t> </w:t>
      </w:r>
      <w:r w:rsidRPr="002D31E9">
        <w:rPr>
          <w:rFonts w:ascii="Times New Roman" w:hAnsi="Times New Roman"/>
          <w:sz w:val="28"/>
          <w:szCs w:val="28"/>
        </w:rPr>
        <w:t>000,0</w:t>
      </w:r>
      <w:r>
        <w:rPr>
          <w:rFonts w:ascii="Times New Roman" w:hAnsi="Times New Roman"/>
          <w:sz w:val="28"/>
          <w:szCs w:val="28"/>
        </w:rPr>
        <w:t> </w:t>
      </w:r>
      <w:r w:rsidRPr="002D31E9">
        <w:rPr>
          <w:rFonts w:ascii="Times New Roman" w:hAnsi="Times New Roman"/>
          <w:sz w:val="28"/>
          <w:szCs w:val="28"/>
        </w:rPr>
        <w:t>тыс.</w:t>
      </w:r>
      <w:r>
        <w:rPr>
          <w:rFonts w:ascii="Times New Roman" w:hAnsi="Times New Roman"/>
          <w:sz w:val="28"/>
          <w:szCs w:val="28"/>
        </w:rPr>
        <w:t> </w:t>
      </w:r>
      <w:r w:rsidRPr="002D31E9">
        <w:rPr>
          <w:rFonts w:ascii="Times New Roman" w:hAnsi="Times New Roman"/>
          <w:sz w:val="28"/>
          <w:szCs w:val="28"/>
        </w:rPr>
        <w:t>рублей и более бюджетными и автономными учреждениями</w:t>
      </w:r>
      <w:r>
        <w:rPr>
          <w:rFonts w:ascii="Times New Roman" w:hAnsi="Times New Roman"/>
          <w:sz w:val="28"/>
          <w:szCs w:val="28"/>
        </w:rPr>
        <w:t xml:space="preserve"> Кабардино-Балкарской Республики, </w:t>
      </w:r>
      <w:r w:rsidRPr="002D31E9">
        <w:rPr>
          <w:rFonts w:ascii="Times New Roman" w:hAnsi="Times New Roman"/>
          <w:sz w:val="28"/>
          <w:szCs w:val="28"/>
        </w:rPr>
        <w:t>с</w:t>
      </w:r>
      <w:r w:rsidRPr="00221C1E">
        <w:rPr>
          <w:rFonts w:ascii="Times New Roman" w:hAnsi="Times New Roman"/>
          <w:sz w:val="28"/>
          <w:szCs w:val="28"/>
        </w:rPr>
        <w:t xml:space="preserve">убсидий юридическим лицам, бюджетных инвестиций в соответствии </w:t>
      </w:r>
      <w:r w:rsidR="00865AB6">
        <w:rPr>
          <w:rFonts w:ascii="Times New Roman" w:hAnsi="Times New Roman"/>
          <w:sz w:val="28"/>
          <w:szCs w:val="28"/>
        </w:rPr>
        <w:br/>
      </w:r>
      <w:r w:rsidRPr="00221C1E">
        <w:rPr>
          <w:rFonts w:ascii="Times New Roman" w:hAnsi="Times New Roman"/>
          <w:sz w:val="28"/>
          <w:szCs w:val="28"/>
        </w:rPr>
        <w:t>с концессионными соглашениями, предоставляемы</w:t>
      </w:r>
      <w:r>
        <w:rPr>
          <w:rFonts w:ascii="Times New Roman" w:hAnsi="Times New Roman"/>
          <w:sz w:val="28"/>
          <w:szCs w:val="28"/>
        </w:rPr>
        <w:t>х</w:t>
      </w:r>
      <w:r w:rsidRPr="00221C1E">
        <w:rPr>
          <w:rFonts w:ascii="Times New Roman" w:hAnsi="Times New Roman"/>
          <w:sz w:val="28"/>
          <w:szCs w:val="28"/>
        </w:rPr>
        <w:t xml:space="preserve"> из республиканского бюджета, если источником финансового обеспечения расходных обязательств Кабардино-Балкарской Республики </w:t>
      </w:r>
      <w:r w:rsidRPr="00930E85">
        <w:rPr>
          <w:rFonts w:ascii="Times New Roman" w:hAnsi="Times New Roman"/>
          <w:sz w:val="28"/>
          <w:szCs w:val="28"/>
        </w:rPr>
        <w:t xml:space="preserve">по предоставлению указанных субсидий и инвестиций </w:t>
      </w:r>
      <w:r w:rsidRPr="00221C1E">
        <w:rPr>
          <w:rFonts w:ascii="Times New Roman" w:hAnsi="Times New Roman"/>
          <w:sz w:val="28"/>
          <w:szCs w:val="28"/>
        </w:rPr>
        <w:t xml:space="preserve">являются межбюджетные трансферты, имеющие целевое назначение, предоставляемые из федерального бюджета республиканскому бюджету на </w:t>
      </w:r>
      <w:proofErr w:type="spellStart"/>
      <w:r w:rsidRPr="00221C1E">
        <w:rPr>
          <w:rFonts w:ascii="Times New Roman" w:hAnsi="Times New Roman"/>
          <w:sz w:val="28"/>
          <w:szCs w:val="28"/>
        </w:rPr>
        <w:t>софинансирование</w:t>
      </w:r>
      <w:proofErr w:type="spellEnd"/>
      <w:r w:rsidRPr="00221C1E">
        <w:rPr>
          <w:rFonts w:ascii="Times New Roman" w:hAnsi="Times New Roman"/>
          <w:sz w:val="28"/>
          <w:szCs w:val="28"/>
        </w:rPr>
        <w:t xml:space="preserve"> капитальных вложений в объекты государственной собственности </w:t>
      </w:r>
      <w:r w:rsidR="00865AB6">
        <w:rPr>
          <w:rFonts w:ascii="Times New Roman" w:hAnsi="Times New Roman"/>
          <w:sz w:val="28"/>
          <w:szCs w:val="28"/>
        </w:rPr>
        <w:br/>
      </w:r>
      <w:r w:rsidRPr="00221C1E">
        <w:rPr>
          <w:rFonts w:ascii="Times New Roman" w:hAnsi="Times New Roman"/>
          <w:sz w:val="28"/>
          <w:szCs w:val="28"/>
        </w:rPr>
        <w:t>Кабардино-Балкарской Республики.</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bookmarkStart w:id="7" w:name="Par32"/>
      <w:bookmarkEnd w:id="7"/>
      <w:r w:rsidRPr="00221C1E">
        <w:rPr>
          <w:rFonts w:ascii="Times New Roman" w:hAnsi="Times New Roman"/>
          <w:sz w:val="28"/>
          <w:szCs w:val="28"/>
        </w:rPr>
        <w:t xml:space="preserve">4. Установить, что перечисление средств по оплате обязательств юридических лиц и индивидуальных предпринимателей в пределах суммы, необходимой для оплаты фактически поставленных товаров, выполненных работ, оказанных услуг (далее - казначейское обеспечение обязательств), осуществляется в соответствии с настоящей частью </w:t>
      </w:r>
      <w:r w:rsidR="00865AB6">
        <w:rPr>
          <w:rFonts w:ascii="Times New Roman" w:hAnsi="Times New Roman"/>
          <w:sz w:val="28"/>
          <w:szCs w:val="28"/>
        </w:rPr>
        <w:br/>
      </w:r>
      <w:r w:rsidRPr="00221C1E">
        <w:rPr>
          <w:rFonts w:ascii="Times New Roman" w:hAnsi="Times New Roman"/>
          <w:sz w:val="28"/>
          <w:szCs w:val="28"/>
        </w:rPr>
        <w:t>в отношении:</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1) целевых средств, указанных в </w:t>
      </w:r>
      <w:hyperlink w:anchor="Par6" w:history="1">
        <w:r w:rsidRPr="00221C1E">
          <w:rPr>
            <w:rFonts w:ascii="Times New Roman" w:hAnsi="Times New Roman"/>
            <w:sz w:val="28"/>
            <w:szCs w:val="28"/>
          </w:rPr>
          <w:t>пункте 1 части 2</w:t>
        </w:r>
      </w:hyperlink>
      <w:r w:rsidRPr="00221C1E">
        <w:rPr>
          <w:rFonts w:ascii="Times New Roman" w:hAnsi="Times New Roman"/>
          <w:sz w:val="28"/>
          <w:szCs w:val="28"/>
        </w:rPr>
        <w:t xml:space="preserve"> настоящей статьи, а также авансовых платежей по контрактам (договорам), источником финансового обеспечения которых являются указанные субсидии;</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2) целевых средств, предоставляемых юридическим лицам </w:t>
      </w:r>
      <w:r w:rsidR="00865AB6">
        <w:rPr>
          <w:rFonts w:ascii="Times New Roman" w:hAnsi="Times New Roman"/>
          <w:sz w:val="28"/>
          <w:szCs w:val="28"/>
        </w:rPr>
        <w:br/>
      </w:r>
      <w:r w:rsidRPr="00221C1E">
        <w:rPr>
          <w:rFonts w:ascii="Times New Roman" w:hAnsi="Times New Roman"/>
          <w:sz w:val="28"/>
          <w:szCs w:val="28"/>
        </w:rPr>
        <w:t xml:space="preserve">и индивидуальным предпринимателям на основании государственных контрактов, определенных правовыми актами органов государственной власти, осуществляющих бюджетные полномочия главного распорядителя средств республиканского бюджета, в отношении государственных контрактов, заключаемых ими и подведомственными </w:t>
      </w:r>
      <w:r w:rsidRPr="00221C1E">
        <w:rPr>
          <w:rFonts w:ascii="Times New Roman" w:hAnsi="Times New Roman"/>
          <w:sz w:val="28"/>
          <w:szCs w:val="28"/>
        </w:rPr>
        <w:lastRenderedPageBreak/>
        <w:t>им получателями средств республиканского бюджета, а также контрактов (договоров), заключаемых в рамках их исполнения;</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3) средств, получаемых юридическими лицами и индивидуальными предпринимателями в случаях, установленных Правительством Кабардино-Балкарской Республики.</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5. Условие о казначейском обеспечении обязательств включается </w:t>
      </w:r>
      <w:r w:rsidR="00865AB6">
        <w:rPr>
          <w:rFonts w:ascii="Times New Roman" w:hAnsi="Times New Roman"/>
          <w:sz w:val="28"/>
          <w:szCs w:val="28"/>
        </w:rPr>
        <w:br/>
      </w:r>
      <w:r w:rsidRPr="00221C1E">
        <w:rPr>
          <w:rFonts w:ascii="Times New Roman" w:hAnsi="Times New Roman"/>
          <w:sz w:val="28"/>
          <w:szCs w:val="28"/>
        </w:rPr>
        <w:t>в условия соответствующих государственных контрактов, договоров (соглашений) о предоставлении субсидий, а также контрактов (договоров), заключаемых в рамках их исполнения.</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Казначейское обеспечение обязательств при казначейском сопровождении целевых средств осуществляется в порядке, установленном Министерством финансов Кабардино-Балкарской Республики.</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Министерство финансов Кабардино-Балкарской Республики устанавливает формы документов, применяемых при казначейском обеспечении обязательств при казначейском сопровождении целевых средств, и порядок их заполнения.</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6. Установить, что остатки бюджетных инвестиций и остатки субсидий (за исключением субсидий государственным бюджетным </w:t>
      </w:r>
      <w:r w:rsidR="00865AB6">
        <w:rPr>
          <w:rFonts w:ascii="Times New Roman" w:hAnsi="Times New Roman"/>
          <w:sz w:val="28"/>
          <w:szCs w:val="28"/>
        </w:rPr>
        <w:br/>
      </w:r>
      <w:r w:rsidRPr="00221C1E">
        <w:rPr>
          <w:rFonts w:ascii="Times New Roman" w:hAnsi="Times New Roman"/>
          <w:sz w:val="28"/>
          <w:szCs w:val="28"/>
        </w:rPr>
        <w:t>и автономным учреждениям Кабардино-Балкарской Республики, предоставленных на финансовое обеспечение выполнения государственного задания</w:t>
      </w:r>
      <w:r w:rsidR="00875EDD">
        <w:rPr>
          <w:rFonts w:ascii="Times New Roman" w:hAnsi="Times New Roman"/>
          <w:sz w:val="28"/>
          <w:szCs w:val="28"/>
        </w:rPr>
        <w:t xml:space="preserve"> </w:t>
      </w:r>
      <w:r w:rsidRPr="00221C1E">
        <w:rPr>
          <w:rFonts w:ascii="Times New Roman" w:hAnsi="Times New Roman"/>
          <w:sz w:val="28"/>
          <w:szCs w:val="28"/>
        </w:rPr>
        <w:t xml:space="preserve">на оказание ими государственных услуг, выполнение работ) в валюте Российской Федерации, предоставленных </w:t>
      </w:r>
      <w:r w:rsidR="00875EDD">
        <w:rPr>
          <w:rFonts w:ascii="Times New Roman" w:hAnsi="Times New Roman"/>
          <w:sz w:val="28"/>
          <w:szCs w:val="28"/>
        </w:rPr>
        <w:br/>
      </w:r>
      <w:r w:rsidRPr="00221C1E">
        <w:rPr>
          <w:rFonts w:ascii="Times New Roman" w:hAnsi="Times New Roman"/>
          <w:sz w:val="28"/>
          <w:szCs w:val="28"/>
        </w:rPr>
        <w:t xml:space="preserve">из республиканского бюджета в целях финансового обеспечения затрат юридических лиц, находящиеся на лицевых счетах, открытых юридическим лицам в Министерстве финансов Кабардино-Балкарской Республики, на счетах в Центральном банке Российской Федерации, </w:t>
      </w:r>
      <w:r w:rsidR="00875EDD">
        <w:rPr>
          <w:rFonts w:ascii="Times New Roman" w:hAnsi="Times New Roman"/>
          <w:sz w:val="28"/>
          <w:szCs w:val="28"/>
        </w:rPr>
        <w:br/>
      </w:r>
      <w:r w:rsidRPr="00221C1E">
        <w:rPr>
          <w:rFonts w:ascii="Times New Roman" w:hAnsi="Times New Roman"/>
          <w:sz w:val="28"/>
          <w:szCs w:val="28"/>
        </w:rPr>
        <w:t xml:space="preserve">в кредитных организациях, не использованные по состоянию </w:t>
      </w:r>
      <w:r w:rsidR="00875EDD">
        <w:rPr>
          <w:rFonts w:ascii="Times New Roman" w:hAnsi="Times New Roman"/>
          <w:sz w:val="28"/>
          <w:szCs w:val="28"/>
        </w:rPr>
        <w:br/>
      </w:r>
      <w:r w:rsidRPr="00221C1E">
        <w:rPr>
          <w:rFonts w:ascii="Times New Roman" w:hAnsi="Times New Roman"/>
          <w:sz w:val="28"/>
          <w:szCs w:val="28"/>
        </w:rPr>
        <w:t xml:space="preserve">на 1 января 2021 года, подлежат использованию этими юридическими лицами в соответствии с решениями, указанными в </w:t>
      </w:r>
      <w:hyperlink w:anchor="Par33" w:history="1">
        <w:r w:rsidRPr="00221C1E">
          <w:rPr>
            <w:rFonts w:ascii="Times New Roman" w:hAnsi="Times New Roman"/>
            <w:sz w:val="28"/>
            <w:szCs w:val="28"/>
          </w:rPr>
          <w:t>части 7</w:t>
        </w:r>
      </w:hyperlink>
      <w:r w:rsidRPr="00221C1E">
        <w:rPr>
          <w:rFonts w:ascii="Times New Roman" w:hAnsi="Times New Roman"/>
          <w:sz w:val="28"/>
          <w:szCs w:val="28"/>
        </w:rPr>
        <w:t xml:space="preserve"> настоящей статьи, с внесением соответствующих изменений в договоры (соглашения) о предоставлении субсидий и бюджетных инвестиций указанным юридическим лицам.</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bookmarkStart w:id="8" w:name="Par33"/>
      <w:bookmarkEnd w:id="8"/>
      <w:r w:rsidRPr="00221C1E">
        <w:rPr>
          <w:rFonts w:ascii="Times New Roman" w:hAnsi="Times New Roman"/>
          <w:sz w:val="28"/>
          <w:szCs w:val="28"/>
        </w:rPr>
        <w:t xml:space="preserve">7. Установить, что главные распорядители средств республиканского бюджета, предоставившие как получатели бюджетных средств из республиканского бюджета средства, указанные в </w:t>
      </w:r>
      <w:hyperlink w:anchor="Par32" w:history="1">
        <w:r w:rsidRPr="00221C1E">
          <w:rPr>
            <w:rFonts w:ascii="Times New Roman" w:hAnsi="Times New Roman"/>
            <w:sz w:val="28"/>
            <w:szCs w:val="28"/>
          </w:rPr>
          <w:t>части 6</w:t>
        </w:r>
      </w:hyperlink>
      <w:r w:rsidRPr="00221C1E">
        <w:rPr>
          <w:rFonts w:ascii="Times New Roman" w:hAnsi="Times New Roman"/>
          <w:sz w:val="28"/>
          <w:szCs w:val="28"/>
        </w:rPr>
        <w:t xml:space="preserve"> настоящей статьи, принимают до 1 мая 2021 года решение </w:t>
      </w:r>
      <w:r w:rsidR="00865AB6">
        <w:rPr>
          <w:rFonts w:ascii="Times New Roman" w:hAnsi="Times New Roman"/>
          <w:sz w:val="28"/>
          <w:szCs w:val="28"/>
        </w:rPr>
        <w:br/>
      </w:r>
      <w:r w:rsidRPr="00221C1E">
        <w:rPr>
          <w:rFonts w:ascii="Times New Roman" w:hAnsi="Times New Roman"/>
          <w:sz w:val="28"/>
          <w:szCs w:val="28"/>
        </w:rPr>
        <w:t xml:space="preserve">об использовании полностью или частично остатков указанных средств </w:t>
      </w:r>
      <w:r w:rsidR="00865AB6">
        <w:rPr>
          <w:rFonts w:ascii="Times New Roman" w:hAnsi="Times New Roman"/>
          <w:sz w:val="28"/>
          <w:szCs w:val="28"/>
        </w:rPr>
        <w:br/>
      </w:r>
      <w:r w:rsidRPr="00221C1E">
        <w:rPr>
          <w:rFonts w:ascii="Times New Roman" w:hAnsi="Times New Roman"/>
          <w:sz w:val="28"/>
          <w:szCs w:val="28"/>
        </w:rPr>
        <w:t>в установленном Правительством Кабардино-Балкарской Республики порядке:</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1) на цели, ранее установленные условиями предоставления целевых средств;</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lastRenderedPageBreak/>
        <w:t xml:space="preserve">2) на иные цели, определенные настоящим Законом, </w:t>
      </w:r>
      <w:r w:rsidR="00865AB6">
        <w:rPr>
          <w:rFonts w:ascii="Times New Roman" w:hAnsi="Times New Roman"/>
          <w:sz w:val="28"/>
          <w:szCs w:val="28"/>
        </w:rPr>
        <w:br/>
      </w:r>
      <w:r w:rsidRPr="00221C1E">
        <w:rPr>
          <w:rFonts w:ascii="Times New Roman" w:hAnsi="Times New Roman"/>
          <w:sz w:val="28"/>
          <w:szCs w:val="28"/>
        </w:rPr>
        <w:t xml:space="preserve">с последующим сокращением бюджетных ассигнований </w:t>
      </w:r>
      <w:r w:rsidR="00865AB6">
        <w:rPr>
          <w:rFonts w:ascii="Times New Roman" w:hAnsi="Times New Roman"/>
          <w:sz w:val="28"/>
          <w:szCs w:val="28"/>
        </w:rPr>
        <w:br/>
      </w:r>
      <w:r w:rsidRPr="00221C1E">
        <w:rPr>
          <w:rFonts w:ascii="Times New Roman" w:hAnsi="Times New Roman"/>
          <w:sz w:val="28"/>
          <w:szCs w:val="28"/>
        </w:rPr>
        <w:t>на предоставление в 2021 году соответствующим юридическим лицам взносов в их уставные (складочные) капиталы.</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bookmarkStart w:id="9" w:name="Par36"/>
      <w:bookmarkEnd w:id="9"/>
      <w:r w:rsidRPr="00930E85">
        <w:rPr>
          <w:rFonts w:ascii="Times New Roman" w:hAnsi="Times New Roman"/>
          <w:sz w:val="28"/>
          <w:szCs w:val="28"/>
        </w:rPr>
        <w:t>8.</w:t>
      </w:r>
      <w:r w:rsidRPr="00221C1E">
        <w:rPr>
          <w:rFonts w:ascii="Times New Roman" w:hAnsi="Times New Roman"/>
          <w:sz w:val="28"/>
          <w:szCs w:val="28"/>
        </w:rPr>
        <w:t xml:space="preserve"> Главные распорядители средств республиканского бюджета </w:t>
      </w:r>
      <w:r w:rsidR="00865AB6">
        <w:rPr>
          <w:rFonts w:ascii="Times New Roman" w:hAnsi="Times New Roman"/>
          <w:sz w:val="28"/>
          <w:szCs w:val="28"/>
        </w:rPr>
        <w:br/>
      </w:r>
      <w:r w:rsidRPr="00221C1E">
        <w:rPr>
          <w:rFonts w:ascii="Times New Roman" w:hAnsi="Times New Roman"/>
          <w:sz w:val="28"/>
          <w:szCs w:val="28"/>
        </w:rPr>
        <w:t xml:space="preserve">в порядке, установленном Правительством Кабардино-Балкарской Республики, не позднее тридцатого рабочего дня со дня поступления юридическим лицам средств в качестве возврата дебиторской задолженности, источником финансового обеспечения которых являются средства, указанные в </w:t>
      </w:r>
      <w:hyperlink w:anchor="Par32" w:history="1">
        <w:r w:rsidRPr="00221C1E">
          <w:rPr>
            <w:rFonts w:ascii="Times New Roman" w:hAnsi="Times New Roman"/>
            <w:sz w:val="28"/>
            <w:szCs w:val="28"/>
          </w:rPr>
          <w:t>части 6</w:t>
        </w:r>
      </w:hyperlink>
      <w:r w:rsidRPr="00221C1E">
        <w:rPr>
          <w:rFonts w:ascii="Times New Roman" w:hAnsi="Times New Roman"/>
          <w:sz w:val="28"/>
          <w:szCs w:val="28"/>
        </w:rPr>
        <w:t xml:space="preserve"> настоящей статьи, принимают решения </w:t>
      </w:r>
      <w:r w:rsidR="00865AB6">
        <w:rPr>
          <w:rFonts w:ascii="Times New Roman" w:hAnsi="Times New Roman"/>
          <w:sz w:val="28"/>
          <w:szCs w:val="28"/>
        </w:rPr>
        <w:br/>
      </w:r>
      <w:r w:rsidRPr="00221C1E">
        <w:rPr>
          <w:rFonts w:ascii="Times New Roman" w:hAnsi="Times New Roman"/>
          <w:sz w:val="28"/>
          <w:szCs w:val="28"/>
        </w:rPr>
        <w:t>об использовании указанных средств для достижения целей, установленных при их предоставлении.</w:t>
      </w:r>
    </w:p>
    <w:p w:rsidR="00BE1AFB" w:rsidRPr="00221C1E" w:rsidRDefault="00BE1AFB" w:rsidP="00BE1AFB">
      <w:pPr>
        <w:autoSpaceDE w:val="0"/>
        <w:autoSpaceDN w:val="0"/>
        <w:adjustRightInd w:val="0"/>
        <w:spacing w:after="0" w:line="240" w:lineRule="auto"/>
        <w:ind w:firstLine="709"/>
        <w:jc w:val="both"/>
        <w:rPr>
          <w:rFonts w:ascii="Times New Roman" w:hAnsi="Times New Roman"/>
          <w:sz w:val="28"/>
          <w:szCs w:val="28"/>
        </w:rPr>
      </w:pPr>
      <w:bookmarkStart w:id="10" w:name="Par37"/>
      <w:bookmarkEnd w:id="10"/>
      <w:r w:rsidRPr="00221C1E">
        <w:rPr>
          <w:rFonts w:ascii="Times New Roman" w:hAnsi="Times New Roman"/>
          <w:sz w:val="28"/>
          <w:szCs w:val="28"/>
        </w:rPr>
        <w:t xml:space="preserve">9. При отсутствии решений, указанных в </w:t>
      </w:r>
      <w:hyperlink w:anchor="Par33" w:history="1">
        <w:r w:rsidRPr="00221C1E">
          <w:rPr>
            <w:rFonts w:ascii="Times New Roman" w:hAnsi="Times New Roman"/>
            <w:sz w:val="28"/>
            <w:szCs w:val="28"/>
          </w:rPr>
          <w:t>частях 7</w:t>
        </w:r>
      </w:hyperlink>
      <w:r w:rsidRPr="00221C1E">
        <w:rPr>
          <w:rFonts w:ascii="Times New Roman" w:hAnsi="Times New Roman"/>
          <w:sz w:val="28"/>
          <w:szCs w:val="28"/>
        </w:rPr>
        <w:t xml:space="preserve"> и </w:t>
      </w:r>
      <w:hyperlink w:anchor="Par36" w:history="1">
        <w:r w:rsidRPr="00221C1E">
          <w:rPr>
            <w:rFonts w:ascii="Times New Roman" w:hAnsi="Times New Roman"/>
            <w:sz w:val="28"/>
            <w:szCs w:val="28"/>
          </w:rPr>
          <w:t>8</w:t>
        </w:r>
      </w:hyperlink>
      <w:r w:rsidRPr="00221C1E">
        <w:rPr>
          <w:rFonts w:ascii="Times New Roman" w:hAnsi="Times New Roman"/>
          <w:sz w:val="28"/>
          <w:szCs w:val="28"/>
        </w:rPr>
        <w:t xml:space="preserve"> настоящей статьи, по состоянию на 1 мая 2021 года или тридцатый рабочий день </w:t>
      </w:r>
      <w:r w:rsidR="00865AB6">
        <w:rPr>
          <w:rFonts w:ascii="Times New Roman" w:hAnsi="Times New Roman"/>
          <w:sz w:val="28"/>
          <w:szCs w:val="28"/>
        </w:rPr>
        <w:br/>
      </w:r>
      <w:r w:rsidRPr="00221C1E">
        <w:rPr>
          <w:rFonts w:ascii="Times New Roman" w:hAnsi="Times New Roman"/>
          <w:sz w:val="28"/>
          <w:szCs w:val="28"/>
        </w:rPr>
        <w:t xml:space="preserve">со дня поступления средств от возврата дебиторской задолженности остатки средств (за исключением остатков средств, источником образования которых являются бюджетные инвестиции) и средства </w:t>
      </w:r>
      <w:r w:rsidR="00865AB6">
        <w:rPr>
          <w:rFonts w:ascii="Times New Roman" w:hAnsi="Times New Roman"/>
          <w:sz w:val="28"/>
          <w:szCs w:val="28"/>
        </w:rPr>
        <w:br/>
      </w:r>
      <w:r w:rsidRPr="00221C1E">
        <w:rPr>
          <w:rFonts w:ascii="Times New Roman" w:hAnsi="Times New Roman"/>
          <w:sz w:val="28"/>
          <w:szCs w:val="28"/>
        </w:rPr>
        <w:t xml:space="preserve">от возврата дебиторской задолженности, указанные в </w:t>
      </w:r>
      <w:hyperlink w:anchor="Par33" w:history="1">
        <w:r w:rsidRPr="00221C1E">
          <w:rPr>
            <w:rFonts w:ascii="Times New Roman" w:hAnsi="Times New Roman"/>
            <w:sz w:val="28"/>
            <w:szCs w:val="28"/>
          </w:rPr>
          <w:t>частях 7</w:t>
        </w:r>
      </w:hyperlink>
      <w:r w:rsidRPr="00221C1E">
        <w:rPr>
          <w:rFonts w:ascii="Times New Roman" w:hAnsi="Times New Roman"/>
          <w:sz w:val="28"/>
          <w:szCs w:val="28"/>
        </w:rPr>
        <w:t xml:space="preserve"> и </w:t>
      </w:r>
      <w:hyperlink w:anchor="Par36" w:history="1">
        <w:r w:rsidRPr="00221C1E">
          <w:rPr>
            <w:rFonts w:ascii="Times New Roman" w:hAnsi="Times New Roman"/>
            <w:sz w:val="28"/>
            <w:szCs w:val="28"/>
          </w:rPr>
          <w:t>8</w:t>
        </w:r>
      </w:hyperlink>
      <w:r w:rsidRPr="00221C1E">
        <w:rPr>
          <w:rFonts w:ascii="Times New Roman" w:hAnsi="Times New Roman"/>
          <w:sz w:val="28"/>
          <w:szCs w:val="28"/>
        </w:rPr>
        <w:t xml:space="preserve"> настоящей статьи, подлежат перечислению юридическими лицами </w:t>
      </w:r>
      <w:r w:rsidR="00865AB6">
        <w:rPr>
          <w:rFonts w:ascii="Times New Roman" w:hAnsi="Times New Roman"/>
          <w:sz w:val="28"/>
          <w:szCs w:val="28"/>
        </w:rPr>
        <w:br/>
      </w:r>
      <w:r w:rsidRPr="00221C1E">
        <w:rPr>
          <w:rFonts w:ascii="Times New Roman" w:hAnsi="Times New Roman"/>
          <w:sz w:val="28"/>
          <w:szCs w:val="28"/>
        </w:rPr>
        <w:t>в доходы республиканского бюджета в порядке, установленном Правительством Кабардино-Балкарской Республики.</w:t>
      </w:r>
    </w:p>
    <w:p w:rsidR="00BE1AFB" w:rsidRPr="00221C1E" w:rsidRDefault="00BE1AFB" w:rsidP="00BE1AFB">
      <w:pPr>
        <w:spacing w:after="0" w:line="240" w:lineRule="auto"/>
        <w:ind w:firstLine="709"/>
        <w:jc w:val="both"/>
        <w:rPr>
          <w:rFonts w:ascii="Times New Roman" w:hAnsi="Times New Roman"/>
          <w:sz w:val="28"/>
          <w:szCs w:val="28"/>
        </w:rPr>
      </w:pPr>
      <w:r w:rsidRPr="00221C1E">
        <w:rPr>
          <w:rFonts w:ascii="Times New Roman" w:hAnsi="Times New Roman"/>
          <w:sz w:val="28"/>
          <w:szCs w:val="28"/>
        </w:rPr>
        <w:t xml:space="preserve">10. В случае неисполнения юридическими лицами требования, установленного </w:t>
      </w:r>
      <w:hyperlink w:anchor="Par37" w:history="1">
        <w:r w:rsidRPr="00221C1E">
          <w:rPr>
            <w:rFonts w:ascii="Times New Roman" w:hAnsi="Times New Roman"/>
            <w:sz w:val="28"/>
            <w:szCs w:val="28"/>
          </w:rPr>
          <w:t>частью 9</w:t>
        </w:r>
      </w:hyperlink>
      <w:r w:rsidRPr="00221C1E">
        <w:rPr>
          <w:rFonts w:ascii="Times New Roman" w:hAnsi="Times New Roman"/>
          <w:sz w:val="28"/>
          <w:szCs w:val="28"/>
        </w:rPr>
        <w:t xml:space="preserve"> настоящей статьи, Министерство финансов Кабардино-Балкарской Республики перечисляет в доходы республиканского бюджета остатки субсидий или средства от возврата дебиторской задолженности, находящиеся на лицевых счетах, открытых юридическим лицам в Министерстве финансов Кабардино-Балкарской Республики, в порядке и сроки, установленные Правительством Кабардино-Балкарской Республики.</w:t>
      </w:r>
    </w:p>
    <w:p w:rsidR="004E15C2" w:rsidRPr="00221C1E" w:rsidRDefault="004E15C2" w:rsidP="004E15C2">
      <w:pPr>
        <w:spacing w:after="0" w:line="240" w:lineRule="auto"/>
        <w:rPr>
          <w:rFonts w:ascii="Times New Roman" w:hAnsi="Times New Roman"/>
          <w:sz w:val="28"/>
          <w:szCs w:val="28"/>
        </w:rPr>
      </w:pPr>
    </w:p>
    <w:p w:rsidR="00123B71" w:rsidRPr="00221C1E" w:rsidRDefault="00123B71" w:rsidP="00B661B8">
      <w:pPr>
        <w:widowControl w:val="0"/>
        <w:autoSpaceDE w:val="0"/>
        <w:autoSpaceDN w:val="0"/>
        <w:adjustRightInd w:val="0"/>
        <w:spacing w:after="0" w:line="240" w:lineRule="auto"/>
        <w:ind w:firstLine="709"/>
        <w:jc w:val="both"/>
        <w:outlineLvl w:val="0"/>
        <w:rPr>
          <w:rFonts w:ascii="Times New Roman" w:hAnsi="Times New Roman"/>
          <w:b/>
          <w:sz w:val="28"/>
          <w:szCs w:val="28"/>
        </w:rPr>
      </w:pPr>
      <w:bookmarkStart w:id="11" w:name="P88"/>
      <w:bookmarkStart w:id="12" w:name="Par0"/>
      <w:bookmarkEnd w:id="11"/>
      <w:bookmarkEnd w:id="12"/>
      <w:r w:rsidRPr="00221C1E">
        <w:rPr>
          <w:rFonts w:ascii="Times New Roman" w:hAnsi="Times New Roman"/>
          <w:sz w:val="28"/>
          <w:szCs w:val="28"/>
        </w:rPr>
        <w:t xml:space="preserve">Статья </w:t>
      </w:r>
      <w:r w:rsidR="00C06358" w:rsidRPr="00221C1E">
        <w:rPr>
          <w:rFonts w:ascii="Times New Roman" w:hAnsi="Times New Roman"/>
          <w:sz w:val="28"/>
          <w:szCs w:val="28"/>
        </w:rPr>
        <w:t>6</w:t>
      </w:r>
      <w:r w:rsidRPr="00221C1E">
        <w:rPr>
          <w:rFonts w:ascii="Times New Roman" w:hAnsi="Times New Roman"/>
          <w:sz w:val="28"/>
          <w:szCs w:val="28"/>
        </w:rPr>
        <w:t xml:space="preserve">. </w:t>
      </w:r>
      <w:r w:rsidRPr="00221C1E">
        <w:rPr>
          <w:rFonts w:ascii="Times New Roman" w:hAnsi="Times New Roman"/>
          <w:b/>
          <w:sz w:val="28"/>
          <w:szCs w:val="28"/>
        </w:rPr>
        <w:t xml:space="preserve">Бюджетные ассигнования республиканского бюджета </w:t>
      </w:r>
      <w:r w:rsidR="003D3E67">
        <w:rPr>
          <w:rFonts w:ascii="Times New Roman" w:hAnsi="Times New Roman"/>
          <w:b/>
          <w:sz w:val="28"/>
          <w:szCs w:val="28"/>
        </w:rPr>
        <w:br/>
      </w:r>
      <w:r w:rsidRPr="00221C1E">
        <w:rPr>
          <w:rFonts w:ascii="Times New Roman" w:hAnsi="Times New Roman"/>
          <w:b/>
          <w:sz w:val="28"/>
          <w:szCs w:val="28"/>
        </w:rPr>
        <w:t>на 20</w:t>
      </w:r>
      <w:r w:rsidR="00D629AC" w:rsidRPr="00221C1E">
        <w:rPr>
          <w:rFonts w:ascii="Times New Roman" w:hAnsi="Times New Roman"/>
          <w:b/>
          <w:sz w:val="28"/>
          <w:szCs w:val="28"/>
        </w:rPr>
        <w:t>2</w:t>
      </w:r>
      <w:r w:rsidR="00EB2872" w:rsidRPr="00221C1E">
        <w:rPr>
          <w:rFonts w:ascii="Times New Roman" w:hAnsi="Times New Roman"/>
          <w:b/>
          <w:sz w:val="28"/>
          <w:szCs w:val="28"/>
        </w:rPr>
        <w:t>1</w:t>
      </w:r>
      <w:r w:rsidRPr="00221C1E">
        <w:rPr>
          <w:rFonts w:ascii="Times New Roman" w:hAnsi="Times New Roman"/>
          <w:b/>
          <w:sz w:val="28"/>
          <w:szCs w:val="28"/>
        </w:rPr>
        <w:t xml:space="preserve"> год и </w:t>
      </w:r>
      <w:r w:rsidR="00894CCA" w:rsidRPr="00221C1E">
        <w:rPr>
          <w:rFonts w:ascii="Times New Roman" w:hAnsi="Times New Roman"/>
          <w:b/>
          <w:sz w:val="28"/>
          <w:szCs w:val="28"/>
        </w:rPr>
        <w:t xml:space="preserve">на </w:t>
      </w:r>
      <w:r w:rsidR="00CE2752" w:rsidRPr="00221C1E">
        <w:rPr>
          <w:rFonts w:ascii="Times New Roman" w:hAnsi="Times New Roman"/>
          <w:b/>
          <w:sz w:val="28"/>
          <w:szCs w:val="28"/>
        </w:rPr>
        <w:t>плановый период 202</w:t>
      </w:r>
      <w:r w:rsidR="00EB2872" w:rsidRPr="00221C1E">
        <w:rPr>
          <w:rFonts w:ascii="Times New Roman" w:hAnsi="Times New Roman"/>
          <w:b/>
          <w:sz w:val="28"/>
          <w:szCs w:val="28"/>
        </w:rPr>
        <w:t>2</w:t>
      </w:r>
      <w:r w:rsidRPr="00221C1E">
        <w:rPr>
          <w:rFonts w:ascii="Times New Roman" w:hAnsi="Times New Roman"/>
          <w:b/>
          <w:sz w:val="28"/>
          <w:szCs w:val="28"/>
        </w:rPr>
        <w:t xml:space="preserve"> и 20</w:t>
      </w:r>
      <w:r w:rsidR="009026D1" w:rsidRPr="00221C1E">
        <w:rPr>
          <w:rFonts w:ascii="Times New Roman" w:hAnsi="Times New Roman"/>
          <w:b/>
          <w:sz w:val="28"/>
          <w:szCs w:val="28"/>
        </w:rPr>
        <w:t>2</w:t>
      </w:r>
      <w:r w:rsidR="00EB2872" w:rsidRPr="00221C1E">
        <w:rPr>
          <w:rFonts w:ascii="Times New Roman" w:hAnsi="Times New Roman"/>
          <w:b/>
          <w:sz w:val="28"/>
          <w:szCs w:val="28"/>
        </w:rPr>
        <w:t>3</w:t>
      </w:r>
      <w:r w:rsidRPr="00221C1E">
        <w:rPr>
          <w:rFonts w:ascii="Times New Roman" w:hAnsi="Times New Roman"/>
          <w:b/>
          <w:sz w:val="28"/>
          <w:szCs w:val="28"/>
        </w:rPr>
        <w:t xml:space="preserve"> годов</w:t>
      </w:r>
    </w:p>
    <w:p w:rsidR="00123B71" w:rsidRPr="00221C1E" w:rsidRDefault="00123B71" w:rsidP="00B661B8">
      <w:pPr>
        <w:widowControl w:val="0"/>
        <w:tabs>
          <w:tab w:val="left" w:pos="851"/>
        </w:tabs>
        <w:autoSpaceDE w:val="0"/>
        <w:autoSpaceDN w:val="0"/>
        <w:adjustRightInd w:val="0"/>
        <w:spacing w:after="0" w:line="240" w:lineRule="auto"/>
        <w:ind w:firstLine="709"/>
        <w:jc w:val="both"/>
        <w:rPr>
          <w:rFonts w:ascii="Times New Roman" w:hAnsi="Times New Roman"/>
          <w:sz w:val="28"/>
          <w:szCs w:val="28"/>
        </w:rPr>
      </w:pPr>
    </w:p>
    <w:p w:rsidR="00123B71" w:rsidRPr="00221C1E" w:rsidRDefault="00123B71" w:rsidP="00B661B8">
      <w:pPr>
        <w:pStyle w:val="ConsPlusNormal"/>
        <w:numPr>
          <w:ilvl w:val="0"/>
          <w:numId w:val="3"/>
        </w:numPr>
        <w:tabs>
          <w:tab w:val="left" w:pos="851"/>
        </w:tabs>
        <w:ind w:left="0" w:firstLine="709"/>
        <w:jc w:val="both"/>
        <w:rPr>
          <w:rFonts w:ascii="Times New Roman" w:hAnsi="Times New Roman" w:cs="Times New Roman"/>
          <w:sz w:val="28"/>
          <w:szCs w:val="28"/>
        </w:rPr>
      </w:pPr>
      <w:r w:rsidRPr="00221C1E">
        <w:rPr>
          <w:rFonts w:ascii="Times New Roman" w:hAnsi="Times New Roman" w:cs="Times New Roman"/>
          <w:sz w:val="28"/>
          <w:szCs w:val="28"/>
        </w:rPr>
        <w:t xml:space="preserve">Утвердить общий объем бюджетных ассигнований </w:t>
      </w:r>
      <w:r w:rsidR="00865AB6">
        <w:rPr>
          <w:rFonts w:ascii="Times New Roman" w:hAnsi="Times New Roman" w:cs="Times New Roman"/>
          <w:sz w:val="28"/>
          <w:szCs w:val="28"/>
        </w:rPr>
        <w:br/>
      </w:r>
      <w:r w:rsidRPr="00221C1E">
        <w:rPr>
          <w:rFonts w:ascii="Times New Roman" w:hAnsi="Times New Roman" w:cs="Times New Roman"/>
          <w:sz w:val="28"/>
          <w:szCs w:val="28"/>
        </w:rPr>
        <w:t>на исполнение публичных нормативных обязательств на 20</w:t>
      </w:r>
      <w:r w:rsidR="00811E4E" w:rsidRPr="00221C1E">
        <w:rPr>
          <w:rFonts w:ascii="Times New Roman" w:hAnsi="Times New Roman" w:cs="Times New Roman"/>
          <w:sz w:val="28"/>
          <w:szCs w:val="28"/>
        </w:rPr>
        <w:t>2</w:t>
      </w:r>
      <w:r w:rsidR="00EB2872" w:rsidRPr="00221C1E">
        <w:rPr>
          <w:rFonts w:ascii="Times New Roman" w:hAnsi="Times New Roman" w:cs="Times New Roman"/>
          <w:sz w:val="28"/>
          <w:szCs w:val="28"/>
        </w:rPr>
        <w:t>1</w:t>
      </w:r>
      <w:r w:rsidRPr="00221C1E">
        <w:rPr>
          <w:rFonts w:ascii="Times New Roman" w:hAnsi="Times New Roman" w:cs="Times New Roman"/>
          <w:sz w:val="28"/>
          <w:szCs w:val="28"/>
        </w:rPr>
        <w:t xml:space="preserve"> год в </w:t>
      </w:r>
      <w:r w:rsidR="00BD724B" w:rsidRPr="00221C1E">
        <w:rPr>
          <w:rFonts w:ascii="Times New Roman" w:hAnsi="Times New Roman" w:cs="Times New Roman"/>
          <w:sz w:val="28"/>
          <w:szCs w:val="28"/>
        </w:rPr>
        <w:t>сумме</w:t>
      </w:r>
      <w:r w:rsidR="00603433" w:rsidRPr="00221C1E">
        <w:rPr>
          <w:rFonts w:ascii="Times New Roman" w:hAnsi="Times New Roman" w:cs="Times New Roman"/>
          <w:sz w:val="28"/>
          <w:szCs w:val="28"/>
        </w:rPr>
        <w:t xml:space="preserve"> </w:t>
      </w:r>
      <w:r w:rsidR="00221C1E" w:rsidRPr="00221C1E">
        <w:rPr>
          <w:rFonts w:ascii="Times New Roman" w:hAnsi="Times New Roman" w:cs="Times New Roman"/>
          <w:sz w:val="28"/>
          <w:szCs w:val="28"/>
        </w:rPr>
        <w:t>4706284,7</w:t>
      </w:r>
      <w:r w:rsidR="00CE2752" w:rsidRPr="00221C1E">
        <w:rPr>
          <w:rFonts w:ascii="Times New Roman" w:hAnsi="Times New Roman" w:cs="Times New Roman"/>
          <w:sz w:val="28"/>
          <w:szCs w:val="28"/>
        </w:rPr>
        <w:t xml:space="preserve"> тыс. рублей, на 202</w:t>
      </w:r>
      <w:r w:rsidR="00EB2872" w:rsidRPr="00221C1E">
        <w:rPr>
          <w:rFonts w:ascii="Times New Roman" w:hAnsi="Times New Roman" w:cs="Times New Roman"/>
          <w:sz w:val="28"/>
          <w:szCs w:val="28"/>
        </w:rPr>
        <w:t>2</w:t>
      </w:r>
      <w:r w:rsidRPr="00221C1E">
        <w:rPr>
          <w:rFonts w:ascii="Times New Roman" w:hAnsi="Times New Roman" w:cs="Times New Roman"/>
          <w:sz w:val="28"/>
          <w:szCs w:val="28"/>
        </w:rPr>
        <w:t xml:space="preserve"> год в сумме </w:t>
      </w:r>
      <w:r w:rsidR="00221C1E" w:rsidRPr="00221C1E">
        <w:rPr>
          <w:rFonts w:ascii="Times New Roman" w:hAnsi="Times New Roman" w:cs="Times New Roman"/>
          <w:sz w:val="28"/>
          <w:szCs w:val="28"/>
        </w:rPr>
        <w:t>4768705,0</w:t>
      </w:r>
      <w:r w:rsidRPr="00221C1E">
        <w:rPr>
          <w:rFonts w:ascii="Times New Roman" w:hAnsi="Times New Roman" w:cs="Times New Roman"/>
          <w:sz w:val="28"/>
          <w:szCs w:val="28"/>
        </w:rPr>
        <w:t xml:space="preserve"> тыс. рублей </w:t>
      </w:r>
      <w:r w:rsidR="00865AB6">
        <w:rPr>
          <w:rFonts w:ascii="Times New Roman" w:hAnsi="Times New Roman" w:cs="Times New Roman"/>
          <w:sz w:val="28"/>
          <w:szCs w:val="28"/>
        </w:rPr>
        <w:br/>
      </w:r>
      <w:r w:rsidRPr="00221C1E">
        <w:rPr>
          <w:rFonts w:ascii="Times New Roman" w:hAnsi="Times New Roman" w:cs="Times New Roman"/>
          <w:sz w:val="28"/>
          <w:szCs w:val="28"/>
        </w:rPr>
        <w:t>и на 20</w:t>
      </w:r>
      <w:r w:rsidR="005C005E" w:rsidRPr="00221C1E">
        <w:rPr>
          <w:rFonts w:ascii="Times New Roman" w:hAnsi="Times New Roman" w:cs="Times New Roman"/>
          <w:sz w:val="28"/>
          <w:szCs w:val="28"/>
        </w:rPr>
        <w:t>2</w:t>
      </w:r>
      <w:r w:rsidR="00EB2872" w:rsidRPr="00221C1E">
        <w:rPr>
          <w:rFonts w:ascii="Times New Roman" w:hAnsi="Times New Roman" w:cs="Times New Roman"/>
          <w:sz w:val="28"/>
          <w:szCs w:val="28"/>
        </w:rPr>
        <w:t>3</w:t>
      </w:r>
      <w:r w:rsidRPr="00221C1E">
        <w:rPr>
          <w:rFonts w:ascii="Times New Roman" w:hAnsi="Times New Roman" w:cs="Times New Roman"/>
          <w:sz w:val="28"/>
          <w:szCs w:val="28"/>
        </w:rPr>
        <w:t xml:space="preserve"> год в сумме </w:t>
      </w:r>
      <w:r w:rsidR="00221C1E" w:rsidRPr="00221C1E">
        <w:rPr>
          <w:rFonts w:ascii="Times New Roman" w:hAnsi="Times New Roman" w:cs="Times New Roman"/>
          <w:sz w:val="28"/>
          <w:szCs w:val="28"/>
        </w:rPr>
        <w:t>4779498,0</w:t>
      </w:r>
      <w:r w:rsidRPr="00221C1E">
        <w:rPr>
          <w:rFonts w:ascii="Times New Roman" w:hAnsi="Times New Roman" w:cs="Times New Roman"/>
          <w:sz w:val="28"/>
          <w:szCs w:val="28"/>
        </w:rPr>
        <w:t xml:space="preserve"> тыс. рублей.</w:t>
      </w:r>
    </w:p>
    <w:p w:rsidR="00CF1FBD" w:rsidRPr="00221C1E" w:rsidRDefault="00CF1FBD" w:rsidP="00B661B8">
      <w:pPr>
        <w:pStyle w:val="ConsPlusNormal"/>
        <w:numPr>
          <w:ilvl w:val="0"/>
          <w:numId w:val="3"/>
        </w:numPr>
        <w:tabs>
          <w:tab w:val="left" w:pos="851"/>
        </w:tabs>
        <w:ind w:left="0" w:firstLine="709"/>
        <w:jc w:val="both"/>
        <w:rPr>
          <w:rFonts w:ascii="Times New Roman" w:hAnsi="Times New Roman" w:cs="Times New Roman"/>
          <w:sz w:val="28"/>
          <w:szCs w:val="28"/>
        </w:rPr>
      </w:pPr>
      <w:r w:rsidRPr="00221C1E">
        <w:rPr>
          <w:rFonts w:ascii="Times New Roman" w:hAnsi="Times New Roman" w:cs="Times New Roman"/>
          <w:sz w:val="28"/>
          <w:szCs w:val="28"/>
        </w:rPr>
        <w:t xml:space="preserve">Утвердить распределение бюджетных ассигнований на исполнение публичных нормативных обязательств </w:t>
      </w:r>
      <w:r w:rsidR="00875EDD">
        <w:rPr>
          <w:rFonts w:ascii="Times New Roman" w:hAnsi="Times New Roman" w:cs="Times New Roman"/>
          <w:sz w:val="28"/>
          <w:szCs w:val="28"/>
        </w:rPr>
        <w:br/>
      </w:r>
      <w:r w:rsidRPr="00221C1E">
        <w:rPr>
          <w:rFonts w:ascii="Times New Roman" w:hAnsi="Times New Roman" w:cs="Times New Roman"/>
          <w:sz w:val="28"/>
          <w:szCs w:val="28"/>
        </w:rPr>
        <w:t xml:space="preserve">Кабардино-Балкарской </w:t>
      </w:r>
      <w:r w:rsidR="00BD724B" w:rsidRPr="00221C1E">
        <w:rPr>
          <w:rFonts w:ascii="Times New Roman" w:hAnsi="Times New Roman" w:cs="Times New Roman"/>
          <w:sz w:val="28"/>
          <w:szCs w:val="28"/>
        </w:rPr>
        <w:t>Республики на</w:t>
      </w:r>
      <w:r w:rsidRPr="00221C1E">
        <w:rPr>
          <w:rFonts w:ascii="Times New Roman" w:hAnsi="Times New Roman" w:cs="Times New Roman"/>
          <w:sz w:val="28"/>
          <w:szCs w:val="28"/>
        </w:rPr>
        <w:t xml:space="preserve"> 20</w:t>
      </w:r>
      <w:r w:rsidR="00811E4E" w:rsidRPr="00221C1E">
        <w:rPr>
          <w:rFonts w:ascii="Times New Roman" w:hAnsi="Times New Roman" w:cs="Times New Roman"/>
          <w:sz w:val="28"/>
          <w:szCs w:val="28"/>
        </w:rPr>
        <w:t>2</w:t>
      </w:r>
      <w:r w:rsidR="007961BC" w:rsidRPr="00221C1E">
        <w:rPr>
          <w:rFonts w:ascii="Times New Roman" w:hAnsi="Times New Roman" w:cs="Times New Roman"/>
          <w:sz w:val="28"/>
          <w:szCs w:val="28"/>
        </w:rPr>
        <w:t>1</w:t>
      </w:r>
      <w:r w:rsidR="00CE2752" w:rsidRPr="00221C1E">
        <w:rPr>
          <w:rFonts w:ascii="Times New Roman" w:hAnsi="Times New Roman" w:cs="Times New Roman"/>
          <w:sz w:val="28"/>
          <w:szCs w:val="28"/>
        </w:rPr>
        <w:t xml:space="preserve"> год и на плановый период 202</w:t>
      </w:r>
      <w:r w:rsidR="007961BC" w:rsidRPr="00221C1E">
        <w:rPr>
          <w:rFonts w:ascii="Times New Roman" w:hAnsi="Times New Roman" w:cs="Times New Roman"/>
          <w:sz w:val="28"/>
          <w:szCs w:val="28"/>
        </w:rPr>
        <w:t>2</w:t>
      </w:r>
      <w:r w:rsidR="00CE2752" w:rsidRPr="00221C1E">
        <w:rPr>
          <w:rFonts w:ascii="Times New Roman" w:hAnsi="Times New Roman" w:cs="Times New Roman"/>
          <w:sz w:val="28"/>
          <w:szCs w:val="28"/>
        </w:rPr>
        <w:t xml:space="preserve"> и 202</w:t>
      </w:r>
      <w:r w:rsidR="007961BC" w:rsidRPr="00221C1E">
        <w:rPr>
          <w:rFonts w:ascii="Times New Roman" w:hAnsi="Times New Roman" w:cs="Times New Roman"/>
          <w:sz w:val="28"/>
          <w:szCs w:val="28"/>
        </w:rPr>
        <w:t>3</w:t>
      </w:r>
      <w:r w:rsidRPr="00221C1E">
        <w:rPr>
          <w:rFonts w:ascii="Times New Roman" w:hAnsi="Times New Roman" w:cs="Times New Roman"/>
          <w:sz w:val="28"/>
          <w:szCs w:val="28"/>
        </w:rPr>
        <w:t xml:space="preserve"> годов согласно приложению № 5 к настоящему Закону.</w:t>
      </w:r>
    </w:p>
    <w:p w:rsidR="005C005E" w:rsidRPr="00307D12" w:rsidRDefault="00CF1FBD"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3</w:t>
      </w:r>
      <w:r w:rsidR="00123B71" w:rsidRPr="00307D12">
        <w:rPr>
          <w:rFonts w:ascii="Times New Roman" w:hAnsi="Times New Roman" w:cs="Times New Roman"/>
          <w:sz w:val="28"/>
          <w:szCs w:val="28"/>
        </w:rPr>
        <w:t xml:space="preserve">. Утвердить ведомственную структуру расходов республиканского </w:t>
      </w:r>
      <w:r w:rsidR="00123B71" w:rsidRPr="00307D12">
        <w:rPr>
          <w:rFonts w:ascii="Times New Roman" w:hAnsi="Times New Roman" w:cs="Times New Roman"/>
          <w:sz w:val="28"/>
          <w:szCs w:val="28"/>
        </w:rPr>
        <w:lastRenderedPageBreak/>
        <w:t>бюджета</w:t>
      </w:r>
      <w:r w:rsidR="005C005E" w:rsidRPr="00307D12">
        <w:rPr>
          <w:rFonts w:ascii="Times New Roman" w:hAnsi="Times New Roman" w:cs="Times New Roman"/>
          <w:sz w:val="28"/>
          <w:szCs w:val="28"/>
        </w:rPr>
        <w:t xml:space="preserve"> на 20</w:t>
      </w:r>
      <w:r w:rsidR="00811E4E" w:rsidRPr="00307D12">
        <w:rPr>
          <w:rFonts w:ascii="Times New Roman" w:hAnsi="Times New Roman" w:cs="Times New Roman"/>
          <w:sz w:val="28"/>
          <w:szCs w:val="28"/>
        </w:rPr>
        <w:t>2</w:t>
      </w:r>
      <w:r w:rsidR="007961BC" w:rsidRPr="00307D12">
        <w:rPr>
          <w:rFonts w:ascii="Times New Roman" w:hAnsi="Times New Roman" w:cs="Times New Roman"/>
          <w:sz w:val="28"/>
          <w:szCs w:val="28"/>
        </w:rPr>
        <w:t>1</w:t>
      </w:r>
      <w:r w:rsidR="005C005E" w:rsidRPr="00307D12">
        <w:rPr>
          <w:rFonts w:ascii="Times New Roman" w:hAnsi="Times New Roman" w:cs="Times New Roman"/>
          <w:sz w:val="28"/>
          <w:szCs w:val="28"/>
        </w:rPr>
        <w:t xml:space="preserve"> год и на плановый период 20</w:t>
      </w:r>
      <w:r w:rsidR="0089683C" w:rsidRPr="00307D12">
        <w:rPr>
          <w:rFonts w:ascii="Times New Roman" w:hAnsi="Times New Roman" w:cs="Times New Roman"/>
          <w:sz w:val="28"/>
          <w:szCs w:val="28"/>
        </w:rPr>
        <w:t>2</w:t>
      </w:r>
      <w:r w:rsidR="007961BC" w:rsidRPr="00307D12">
        <w:rPr>
          <w:rFonts w:ascii="Times New Roman" w:hAnsi="Times New Roman" w:cs="Times New Roman"/>
          <w:sz w:val="28"/>
          <w:szCs w:val="28"/>
        </w:rPr>
        <w:t>2</w:t>
      </w:r>
      <w:r w:rsidR="005C005E" w:rsidRPr="00307D12">
        <w:rPr>
          <w:rFonts w:ascii="Times New Roman" w:hAnsi="Times New Roman" w:cs="Times New Roman"/>
          <w:sz w:val="28"/>
          <w:szCs w:val="28"/>
        </w:rPr>
        <w:t xml:space="preserve"> и 202</w:t>
      </w:r>
      <w:r w:rsidR="007961BC" w:rsidRPr="00307D12">
        <w:rPr>
          <w:rFonts w:ascii="Times New Roman" w:hAnsi="Times New Roman" w:cs="Times New Roman"/>
          <w:sz w:val="28"/>
          <w:szCs w:val="28"/>
        </w:rPr>
        <w:t>3</w:t>
      </w:r>
      <w:r w:rsidR="005C005E" w:rsidRPr="00307D12">
        <w:rPr>
          <w:rFonts w:ascii="Times New Roman" w:hAnsi="Times New Roman" w:cs="Times New Roman"/>
          <w:sz w:val="28"/>
          <w:szCs w:val="28"/>
        </w:rPr>
        <w:t xml:space="preserve"> годов согласно приложению № </w:t>
      </w:r>
      <w:r w:rsidR="00F635F6" w:rsidRPr="00307D12">
        <w:rPr>
          <w:rFonts w:ascii="Times New Roman" w:hAnsi="Times New Roman" w:cs="Times New Roman"/>
          <w:sz w:val="28"/>
          <w:szCs w:val="28"/>
        </w:rPr>
        <w:t>6</w:t>
      </w:r>
      <w:r w:rsidR="005C005E" w:rsidRPr="00307D12">
        <w:rPr>
          <w:rFonts w:ascii="Times New Roman" w:hAnsi="Times New Roman" w:cs="Times New Roman"/>
          <w:sz w:val="28"/>
          <w:szCs w:val="28"/>
        </w:rPr>
        <w:t xml:space="preserve"> к настоящему Закону.</w:t>
      </w:r>
    </w:p>
    <w:p w:rsidR="005C005E" w:rsidRPr="00307D12" w:rsidRDefault="00CF1FBD"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4</w:t>
      </w:r>
      <w:r w:rsidR="00123B71" w:rsidRPr="00307D12">
        <w:rPr>
          <w:rFonts w:ascii="Times New Roman" w:hAnsi="Times New Roman" w:cs="Times New Roman"/>
          <w:sz w:val="28"/>
          <w:szCs w:val="28"/>
        </w:rPr>
        <w:t xml:space="preserve">. Утвердить распределение бюджетных ассигнований </w:t>
      </w:r>
      <w:r w:rsidR="003433ED" w:rsidRPr="00307D12">
        <w:rPr>
          <w:rFonts w:ascii="Times New Roman" w:hAnsi="Times New Roman" w:cs="Times New Roman"/>
          <w:sz w:val="28"/>
          <w:szCs w:val="28"/>
        </w:rPr>
        <w:t>по разделам, подразделам, целевым статьям (государственным программам Кабардино-Балкарской Республики и непрограммным направлениям деятельности), группам видов расходов классификации расходов республиканского бюджета</w:t>
      </w:r>
      <w:r w:rsidR="005C005E" w:rsidRPr="00307D12">
        <w:rPr>
          <w:rFonts w:ascii="Times New Roman" w:hAnsi="Times New Roman" w:cs="Times New Roman"/>
          <w:sz w:val="28"/>
          <w:szCs w:val="28"/>
        </w:rPr>
        <w:t xml:space="preserve"> на 20</w:t>
      </w:r>
      <w:r w:rsidR="00811E4E" w:rsidRPr="00307D12">
        <w:rPr>
          <w:rFonts w:ascii="Times New Roman" w:hAnsi="Times New Roman" w:cs="Times New Roman"/>
          <w:sz w:val="28"/>
          <w:szCs w:val="28"/>
        </w:rPr>
        <w:t>2</w:t>
      </w:r>
      <w:r w:rsidR="005C18B4" w:rsidRPr="00307D12">
        <w:rPr>
          <w:rFonts w:ascii="Times New Roman" w:hAnsi="Times New Roman" w:cs="Times New Roman"/>
          <w:sz w:val="28"/>
          <w:szCs w:val="28"/>
        </w:rPr>
        <w:t>1</w:t>
      </w:r>
      <w:r w:rsidR="009004AA" w:rsidRPr="00307D12">
        <w:rPr>
          <w:rFonts w:ascii="Times New Roman" w:hAnsi="Times New Roman" w:cs="Times New Roman"/>
          <w:sz w:val="28"/>
          <w:szCs w:val="28"/>
        </w:rPr>
        <w:t xml:space="preserve"> год и на плановый период </w:t>
      </w:r>
      <w:r w:rsidR="00865AB6">
        <w:rPr>
          <w:rFonts w:ascii="Times New Roman" w:hAnsi="Times New Roman" w:cs="Times New Roman"/>
          <w:sz w:val="28"/>
          <w:szCs w:val="28"/>
        </w:rPr>
        <w:br/>
      </w:r>
      <w:r w:rsidR="009004AA" w:rsidRPr="00307D12">
        <w:rPr>
          <w:rFonts w:ascii="Times New Roman" w:hAnsi="Times New Roman" w:cs="Times New Roman"/>
          <w:sz w:val="28"/>
          <w:szCs w:val="28"/>
        </w:rPr>
        <w:t>202</w:t>
      </w:r>
      <w:r w:rsidR="005C18B4" w:rsidRPr="00307D12">
        <w:rPr>
          <w:rFonts w:ascii="Times New Roman" w:hAnsi="Times New Roman" w:cs="Times New Roman"/>
          <w:sz w:val="28"/>
          <w:szCs w:val="28"/>
        </w:rPr>
        <w:t>2</w:t>
      </w:r>
      <w:r w:rsidR="005C005E" w:rsidRPr="00307D12">
        <w:rPr>
          <w:rFonts w:ascii="Times New Roman" w:hAnsi="Times New Roman" w:cs="Times New Roman"/>
          <w:sz w:val="28"/>
          <w:szCs w:val="28"/>
        </w:rPr>
        <w:t xml:space="preserve"> и 202</w:t>
      </w:r>
      <w:r w:rsidR="005C18B4" w:rsidRPr="00307D12">
        <w:rPr>
          <w:rFonts w:ascii="Times New Roman" w:hAnsi="Times New Roman" w:cs="Times New Roman"/>
          <w:sz w:val="28"/>
          <w:szCs w:val="28"/>
        </w:rPr>
        <w:t>3</w:t>
      </w:r>
      <w:r w:rsidR="005C005E" w:rsidRPr="00307D12">
        <w:rPr>
          <w:rFonts w:ascii="Times New Roman" w:hAnsi="Times New Roman" w:cs="Times New Roman"/>
          <w:sz w:val="28"/>
          <w:szCs w:val="28"/>
        </w:rPr>
        <w:t xml:space="preserve"> годов согласно приложению № </w:t>
      </w:r>
      <w:r w:rsidR="00F635F6" w:rsidRPr="00307D12">
        <w:rPr>
          <w:rFonts w:ascii="Times New Roman" w:hAnsi="Times New Roman" w:cs="Times New Roman"/>
          <w:sz w:val="28"/>
          <w:szCs w:val="28"/>
        </w:rPr>
        <w:t>7</w:t>
      </w:r>
      <w:r w:rsidR="005C005E" w:rsidRPr="00307D12">
        <w:rPr>
          <w:rFonts w:ascii="Times New Roman" w:hAnsi="Times New Roman" w:cs="Times New Roman"/>
          <w:sz w:val="28"/>
          <w:szCs w:val="28"/>
        </w:rPr>
        <w:t xml:space="preserve"> к настоящему Закону.</w:t>
      </w:r>
    </w:p>
    <w:p w:rsidR="005C005E" w:rsidRPr="00307D12" w:rsidRDefault="00CF1FBD" w:rsidP="00B661B8">
      <w:pPr>
        <w:pStyle w:val="ConsPlusNormal"/>
        <w:ind w:firstLine="709"/>
        <w:jc w:val="both"/>
        <w:rPr>
          <w:rFonts w:ascii="Times New Roman" w:hAnsi="Times New Roman" w:cs="Times New Roman"/>
          <w:sz w:val="28"/>
          <w:szCs w:val="28"/>
        </w:rPr>
      </w:pPr>
      <w:r w:rsidRPr="00307D12">
        <w:rPr>
          <w:rFonts w:ascii="Times New Roman" w:hAnsi="Times New Roman"/>
          <w:sz w:val="28"/>
          <w:szCs w:val="28"/>
        </w:rPr>
        <w:t>5</w:t>
      </w:r>
      <w:r w:rsidR="00883B55" w:rsidRPr="00307D12">
        <w:rPr>
          <w:rFonts w:ascii="Times New Roman" w:hAnsi="Times New Roman"/>
          <w:sz w:val="28"/>
          <w:szCs w:val="28"/>
        </w:rPr>
        <w:t>. Утвердить распределение бюджетных ассигнований по целевым статьям (государственным программам Кабардино-Балкарской Республики и непрограммным направлениям деятельности), группам видов расходов, разделам</w:t>
      </w:r>
      <w:r w:rsidR="00875EDD">
        <w:rPr>
          <w:rFonts w:ascii="Times New Roman" w:hAnsi="Times New Roman"/>
          <w:sz w:val="28"/>
          <w:szCs w:val="28"/>
        </w:rPr>
        <w:t>,</w:t>
      </w:r>
      <w:r w:rsidR="00883B55" w:rsidRPr="00307D12">
        <w:rPr>
          <w:rFonts w:ascii="Times New Roman" w:hAnsi="Times New Roman"/>
          <w:sz w:val="28"/>
          <w:szCs w:val="28"/>
        </w:rPr>
        <w:t xml:space="preserve"> подразделам классификации расходов республиканского бюджета</w:t>
      </w:r>
      <w:r w:rsidR="00822E94" w:rsidRPr="00307D12">
        <w:rPr>
          <w:rFonts w:ascii="Times New Roman" w:hAnsi="Times New Roman"/>
          <w:sz w:val="28"/>
          <w:szCs w:val="28"/>
        </w:rPr>
        <w:t xml:space="preserve"> </w:t>
      </w:r>
      <w:r w:rsidR="005C005E" w:rsidRPr="00307D12">
        <w:rPr>
          <w:rFonts w:ascii="Times New Roman" w:hAnsi="Times New Roman" w:cs="Times New Roman"/>
          <w:sz w:val="28"/>
          <w:szCs w:val="28"/>
        </w:rPr>
        <w:t>на 20</w:t>
      </w:r>
      <w:r w:rsidR="00811E4E" w:rsidRPr="00307D12">
        <w:rPr>
          <w:rFonts w:ascii="Times New Roman" w:hAnsi="Times New Roman" w:cs="Times New Roman"/>
          <w:sz w:val="28"/>
          <w:szCs w:val="28"/>
        </w:rPr>
        <w:t>2</w:t>
      </w:r>
      <w:r w:rsidR="005C18B4" w:rsidRPr="00307D12">
        <w:rPr>
          <w:rFonts w:ascii="Times New Roman" w:hAnsi="Times New Roman" w:cs="Times New Roman"/>
          <w:sz w:val="28"/>
          <w:szCs w:val="28"/>
        </w:rPr>
        <w:t>1</w:t>
      </w:r>
      <w:r w:rsidR="005C005E" w:rsidRPr="00307D12">
        <w:rPr>
          <w:rFonts w:ascii="Times New Roman" w:hAnsi="Times New Roman" w:cs="Times New Roman"/>
          <w:sz w:val="28"/>
          <w:szCs w:val="28"/>
        </w:rPr>
        <w:t xml:space="preserve"> год и на плановый период </w:t>
      </w:r>
      <w:r w:rsidR="00865AB6">
        <w:rPr>
          <w:rFonts w:ascii="Times New Roman" w:hAnsi="Times New Roman" w:cs="Times New Roman"/>
          <w:sz w:val="28"/>
          <w:szCs w:val="28"/>
        </w:rPr>
        <w:br/>
      </w:r>
      <w:r w:rsidR="005C005E" w:rsidRPr="00307D12">
        <w:rPr>
          <w:rFonts w:ascii="Times New Roman" w:hAnsi="Times New Roman" w:cs="Times New Roman"/>
          <w:sz w:val="28"/>
          <w:szCs w:val="28"/>
        </w:rPr>
        <w:t>20</w:t>
      </w:r>
      <w:r w:rsidR="00D8653F" w:rsidRPr="00307D12">
        <w:rPr>
          <w:rFonts w:ascii="Times New Roman" w:hAnsi="Times New Roman" w:cs="Times New Roman"/>
          <w:sz w:val="28"/>
          <w:szCs w:val="28"/>
        </w:rPr>
        <w:t>2</w:t>
      </w:r>
      <w:r w:rsidR="005C18B4" w:rsidRPr="00307D12">
        <w:rPr>
          <w:rFonts w:ascii="Times New Roman" w:hAnsi="Times New Roman" w:cs="Times New Roman"/>
          <w:sz w:val="28"/>
          <w:szCs w:val="28"/>
        </w:rPr>
        <w:t>2</w:t>
      </w:r>
      <w:r w:rsidR="005C005E" w:rsidRPr="00307D12">
        <w:rPr>
          <w:rFonts w:ascii="Times New Roman" w:hAnsi="Times New Roman" w:cs="Times New Roman"/>
          <w:sz w:val="28"/>
          <w:szCs w:val="28"/>
        </w:rPr>
        <w:t xml:space="preserve"> и 202</w:t>
      </w:r>
      <w:r w:rsidR="005C18B4" w:rsidRPr="00307D12">
        <w:rPr>
          <w:rFonts w:ascii="Times New Roman" w:hAnsi="Times New Roman" w:cs="Times New Roman"/>
          <w:sz w:val="28"/>
          <w:szCs w:val="28"/>
        </w:rPr>
        <w:t>3</w:t>
      </w:r>
      <w:r w:rsidR="005C005E" w:rsidRPr="00307D12">
        <w:rPr>
          <w:rFonts w:ascii="Times New Roman" w:hAnsi="Times New Roman" w:cs="Times New Roman"/>
          <w:sz w:val="28"/>
          <w:szCs w:val="28"/>
        </w:rPr>
        <w:t xml:space="preserve"> годов согласно приложению № </w:t>
      </w:r>
      <w:r w:rsidR="00F635F6" w:rsidRPr="00307D12">
        <w:rPr>
          <w:rFonts w:ascii="Times New Roman" w:hAnsi="Times New Roman" w:cs="Times New Roman"/>
          <w:sz w:val="28"/>
          <w:szCs w:val="28"/>
        </w:rPr>
        <w:t>8</w:t>
      </w:r>
      <w:r w:rsidR="005C005E" w:rsidRPr="00307D12">
        <w:rPr>
          <w:rFonts w:ascii="Times New Roman" w:hAnsi="Times New Roman" w:cs="Times New Roman"/>
          <w:sz w:val="28"/>
          <w:szCs w:val="28"/>
        </w:rPr>
        <w:t xml:space="preserve"> к настоящему Закону.</w:t>
      </w:r>
    </w:p>
    <w:p w:rsidR="005C005E" w:rsidRPr="00307D12" w:rsidRDefault="00CF1FBD" w:rsidP="00B661B8">
      <w:pPr>
        <w:pStyle w:val="ConsPlusNormal"/>
        <w:ind w:firstLine="709"/>
        <w:jc w:val="both"/>
        <w:rPr>
          <w:rFonts w:ascii="Times New Roman" w:hAnsi="Times New Roman" w:cs="Times New Roman"/>
          <w:sz w:val="28"/>
          <w:szCs w:val="28"/>
        </w:rPr>
      </w:pPr>
      <w:r w:rsidRPr="00307D12">
        <w:rPr>
          <w:rFonts w:ascii="Times New Roman" w:hAnsi="Times New Roman"/>
          <w:sz w:val="28"/>
          <w:szCs w:val="28"/>
        </w:rPr>
        <w:t>6</w:t>
      </w:r>
      <w:r w:rsidR="003E1998" w:rsidRPr="00307D12">
        <w:rPr>
          <w:rFonts w:ascii="Times New Roman" w:hAnsi="Times New Roman"/>
          <w:sz w:val="28"/>
          <w:szCs w:val="28"/>
        </w:rPr>
        <w:t>. Утвердить распределение бюджетных ассигнований по разделам и подразделам классификации расходов республиканского бюджета</w:t>
      </w:r>
      <w:r w:rsidR="005C18B4" w:rsidRPr="00307D12">
        <w:rPr>
          <w:rFonts w:ascii="Times New Roman" w:hAnsi="Times New Roman"/>
          <w:sz w:val="28"/>
          <w:szCs w:val="28"/>
        </w:rPr>
        <w:t xml:space="preserve"> </w:t>
      </w:r>
      <w:r w:rsidR="00865AB6">
        <w:rPr>
          <w:rFonts w:ascii="Times New Roman" w:hAnsi="Times New Roman"/>
          <w:sz w:val="28"/>
          <w:szCs w:val="28"/>
        </w:rPr>
        <w:br/>
      </w:r>
      <w:r w:rsidR="005C005E" w:rsidRPr="00307D12">
        <w:rPr>
          <w:rFonts w:ascii="Times New Roman" w:hAnsi="Times New Roman" w:cs="Times New Roman"/>
          <w:sz w:val="28"/>
          <w:szCs w:val="28"/>
        </w:rPr>
        <w:t>на</w:t>
      </w:r>
      <w:r w:rsidR="005C18B4" w:rsidRPr="00307D12">
        <w:rPr>
          <w:rFonts w:ascii="Times New Roman" w:hAnsi="Times New Roman" w:cs="Times New Roman"/>
          <w:sz w:val="28"/>
          <w:szCs w:val="28"/>
        </w:rPr>
        <w:t xml:space="preserve"> </w:t>
      </w:r>
      <w:r w:rsidR="00BD724B" w:rsidRPr="00307D12">
        <w:rPr>
          <w:rFonts w:ascii="Times New Roman" w:hAnsi="Times New Roman" w:cs="Times New Roman"/>
          <w:sz w:val="28"/>
          <w:szCs w:val="28"/>
        </w:rPr>
        <w:t>2</w:t>
      </w:r>
      <w:r w:rsidR="005C005E" w:rsidRPr="00307D12">
        <w:rPr>
          <w:rFonts w:ascii="Times New Roman" w:hAnsi="Times New Roman" w:cs="Times New Roman"/>
          <w:sz w:val="28"/>
          <w:szCs w:val="28"/>
        </w:rPr>
        <w:t>0</w:t>
      </w:r>
      <w:r w:rsidR="00811E4E" w:rsidRPr="00307D12">
        <w:rPr>
          <w:rFonts w:ascii="Times New Roman" w:hAnsi="Times New Roman" w:cs="Times New Roman"/>
          <w:sz w:val="28"/>
          <w:szCs w:val="28"/>
        </w:rPr>
        <w:t>2</w:t>
      </w:r>
      <w:r w:rsidR="005C18B4" w:rsidRPr="00307D12">
        <w:rPr>
          <w:rFonts w:ascii="Times New Roman" w:hAnsi="Times New Roman" w:cs="Times New Roman"/>
          <w:sz w:val="28"/>
          <w:szCs w:val="28"/>
        </w:rPr>
        <w:t>1</w:t>
      </w:r>
      <w:r w:rsidR="005C005E" w:rsidRPr="00307D12">
        <w:rPr>
          <w:rFonts w:ascii="Times New Roman" w:hAnsi="Times New Roman" w:cs="Times New Roman"/>
          <w:sz w:val="28"/>
          <w:szCs w:val="28"/>
        </w:rPr>
        <w:t xml:space="preserve"> год и на плановый период 20</w:t>
      </w:r>
      <w:r w:rsidR="00E84433" w:rsidRPr="00307D12">
        <w:rPr>
          <w:rFonts w:ascii="Times New Roman" w:hAnsi="Times New Roman" w:cs="Times New Roman"/>
          <w:sz w:val="28"/>
          <w:szCs w:val="28"/>
        </w:rPr>
        <w:t>2</w:t>
      </w:r>
      <w:r w:rsidR="005C18B4" w:rsidRPr="00307D12">
        <w:rPr>
          <w:rFonts w:ascii="Times New Roman" w:hAnsi="Times New Roman" w:cs="Times New Roman"/>
          <w:sz w:val="28"/>
          <w:szCs w:val="28"/>
        </w:rPr>
        <w:t>2</w:t>
      </w:r>
      <w:r w:rsidR="005C005E" w:rsidRPr="00307D12">
        <w:rPr>
          <w:rFonts w:ascii="Times New Roman" w:hAnsi="Times New Roman" w:cs="Times New Roman"/>
          <w:sz w:val="28"/>
          <w:szCs w:val="28"/>
        </w:rPr>
        <w:t xml:space="preserve"> и 2</w:t>
      </w:r>
      <w:r w:rsidR="006A0DFA" w:rsidRPr="00307D12">
        <w:rPr>
          <w:rFonts w:ascii="Times New Roman" w:hAnsi="Times New Roman" w:cs="Times New Roman"/>
          <w:sz w:val="28"/>
          <w:szCs w:val="28"/>
        </w:rPr>
        <w:t>02</w:t>
      </w:r>
      <w:r w:rsidR="005C18B4" w:rsidRPr="00307D12">
        <w:rPr>
          <w:rFonts w:ascii="Times New Roman" w:hAnsi="Times New Roman" w:cs="Times New Roman"/>
          <w:sz w:val="28"/>
          <w:szCs w:val="28"/>
        </w:rPr>
        <w:t>3</w:t>
      </w:r>
      <w:r w:rsidR="006A0DFA" w:rsidRPr="00307D12">
        <w:rPr>
          <w:rFonts w:ascii="Times New Roman" w:hAnsi="Times New Roman" w:cs="Times New Roman"/>
          <w:sz w:val="28"/>
          <w:szCs w:val="28"/>
        </w:rPr>
        <w:t xml:space="preserve"> годов согласно приложению №</w:t>
      </w:r>
      <w:r w:rsidR="00541F01">
        <w:rPr>
          <w:rFonts w:ascii="Times New Roman" w:hAnsi="Times New Roman" w:cs="Times New Roman"/>
          <w:sz w:val="28"/>
          <w:szCs w:val="28"/>
        </w:rPr>
        <w:t xml:space="preserve"> </w:t>
      </w:r>
      <w:r w:rsidR="00F635F6" w:rsidRPr="00307D12">
        <w:rPr>
          <w:rFonts w:ascii="Times New Roman" w:hAnsi="Times New Roman" w:cs="Times New Roman"/>
          <w:sz w:val="28"/>
          <w:szCs w:val="28"/>
        </w:rPr>
        <w:t>9</w:t>
      </w:r>
      <w:r w:rsidR="005C005E" w:rsidRPr="00307D12">
        <w:rPr>
          <w:rFonts w:ascii="Times New Roman" w:hAnsi="Times New Roman" w:cs="Times New Roman"/>
          <w:sz w:val="28"/>
          <w:szCs w:val="28"/>
        </w:rPr>
        <w:t xml:space="preserve"> к настоящему Закону.</w:t>
      </w:r>
    </w:p>
    <w:p w:rsidR="00123B71" w:rsidRPr="00307D12" w:rsidRDefault="00641083"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7</w:t>
      </w:r>
      <w:r w:rsidR="00123B71" w:rsidRPr="00307D12">
        <w:rPr>
          <w:rFonts w:ascii="Times New Roman" w:hAnsi="Times New Roman" w:cs="Times New Roman"/>
          <w:sz w:val="28"/>
          <w:szCs w:val="28"/>
        </w:rPr>
        <w:t>. Приоритетными статьями и подстатьями операций сектора государственного управления являются:</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1) оплата труда</w:t>
      </w:r>
      <w:r w:rsidR="00383EE0" w:rsidRPr="00307D12">
        <w:rPr>
          <w:rFonts w:ascii="Times New Roman" w:hAnsi="Times New Roman" w:cs="Times New Roman"/>
          <w:sz w:val="28"/>
          <w:szCs w:val="28"/>
        </w:rPr>
        <w:t>,</w:t>
      </w:r>
      <w:r w:rsidRPr="00307D12">
        <w:rPr>
          <w:rFonts w:ascii="Times New Roman" w:hAnsi="Times New Roman" w:cs="Times New Roman"/>
          <w:sz w:val="28"/>
          <w:szCs w:val="28"/>
        </w:rPr>
        <w:t xml:space="preserve"> начисления на выплаты по оплате труда;</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2) обслуживание и погашение государственного долга;</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3) безвозмездные перечисления бюджетам;</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4) социальное обеспечение;</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5) коммунальные услуги;</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6) медикаменты, перевязочные средства и прочие лечебные расходы;</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7) продукты питания.</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 xml:space="preserve">Финансовое обеспечение указанных расходов осуществляется </w:t>
      </w:r>
      <w:r w:rsidR="00865AB6">
        <w:rPr>
          <w:rFonts w:ascii="Times New Roman" w:hAnsi="Times New Roman" w:cs="Times New Roman"/>
          <w:sz w:val="28"/>
          <w:szCs w:val="28"/>
        </w:rPr>
        <w:br/>
      </w:r>
      <w:r w:rsidRPr="00307D12">
        <w:rPr>
          <w:rFonts w:ascii="Times New Roman" w:hAnsi="Times New Roman" w:cs="Times New Roman"/>
          <w:sz w:val="28"/>
          <w:szCs w:val="28"/>
        </w:rPr>
        <w:t>в 20</w:t>
      </w:r>
      <w:r w:rsidR="00811E4E" w:rsidRPr="00307D12">
        <w:rPr>
          <w:rFonts w:ascii="Times New Roman" w:hAnsi="Times New Roman" w:cs="Times New Roman"/>
          <w:sz w:val="28"/>
          <w:szCs w:val="28"/>
        </w:rPr>
        <w:t>2</w:t>
      </w:r>
      <w:r w:rsidR="005C18B4" w:rsidRPr="00307D12">
        <w:rPr>
          <w:rFonts w:ascii="Times New Roman" w:hAnsi="Times New Roman" w:cs="Times New Roman"/>
          <w:sz w:val="28"/>
          <w:szCs w:val="28"/>
        </w:rPr>
        <w:t>1</w:t>
      </w:r>
      <w:r w:rsidRPr="00307D12">
        <w:rPr>
          <w:rFonts w:ascii="Times New Roman" w:hAnsi="Times New Roman" w:cs="Times New Roman"/>
          <w:sz w:val="28"/>
          <w:szCs w:val="28"/>
        </w:rPr>
        <w:t xml:space="preserve"> году в первоочередном порядке в пределах доведенных лимитов бюджетных обязательств.</w:t>
      </w:r>
    </w:p>
    <w:p w:rsidR="005C005E" w:rsidRPr="00307D12" w:rsidRDefault="00641083"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8</w:t>
      </w:r>
      <w:r w:rsidR="00123B71" w:rsidRPr="00307D12">
        <w:rPr>
          <w:rFonts w:ascii="Times New Roman" w:hAnsi="Times New Roman" w:cs="Times New Roman"/>
          <w:sz w:val="28"/>
          <w:szCs w:val="28"/>
        </w:rPr>
        <w:t xml:space="preserve">. </w:t>
      </w:r>
      <w:r w:rsidR="005C005E" w:rsidRPr="00307D12">
        <w:rPr>
          <w:rFonts w:ascii="Times New Roman" w:hAnsi="Times New Roman" w:cs="Times New Roman"/>
          <w:sz w:val="28"/>
          <w:szCs w:val="28"/>
        </w:rPr>
        <w:t>Утвердить объем средств республиканского бюджета, передаваемых бюджету Федерального фонда обязательного медицинского страхования на уплату страховых взносов на обязательное медицинское страхование неработающего населения, на 20</w:t>
      </w:r>
      <w:r w:rsidR="00811E4E" w:rsidRPr="00307D12">
        <w:rPr>
          <w:rFonts w:ascii="Times New Roman" w:hAnsi="Times New Roman" w:cs="Times New Roman"/>
          <w:sz w:val="28"/>
          <w:szCs w:val="28"/>
        </w:rPr>
        <w:t>2</w:t>
      </w:r>
      <w:r w:rsidR="005C18B4" w:rsidRPr="00307D12">
        <w:rPr>
          <w:rFonts w:ascii="Times New Roman" w:hAnsi="Times New Roman" w:cs="Times New Roman"/>
          <w:sz w:val="28"/>
          <w:szCs w:val="28"/>
        </w:rPr>
        <w:t>1</w:t>
      </w:r>
      <w:r w:rsidR="005C005E" w:rsidRPr="00307D12">
        <w:rPr>
          <w:rFonts w:ascii="Times New Roman" w:hAnsi="Times New Roman" w:cs="Times New Roman"/>
          <w:sz w:val="28"/>
          <w:szCs w:val="28"/>
        </w:rPr>
        <w:t xml:space="preserve"> год в сумме </w:t>
      </w:r>
      <w:r w:rsidR="00FD6FCB" w:rsidRPr="00307D12">
        <w:rPr>
          <w:rFonts w:ascii="Times New Roman" w:hAnsi="Times New Roman" w:cs="Times New Roman"/>
          <w:sz w:val="28"/>
          <w:szCs w:val="28"/>
        </w:rPr>
        <w:t>3981016,1</w:t>
      </w:r>
      <w:r w:rsidR="0057010F" w:rsidRPr="00307D12">
        <w:rPr>
          <w:rFonts w:ascii="Times New Roman" w:hAnsi="Times New Roman" w:cs="Times New Roman"/>
          <w:sz w:val="28"/>
          <w:szCs w:val="28"/>
        </w:rPr>
        <w:t xml:space="preserve"> тыс. рублей, на 202</w:t>
      </w:r>
      <w:r w:rsidR="005C18B4" w:rsidRPr="00307D12">
        <w:rPr>
          <w:rFonts w:ascii="Times New Roman" w:hAnsi="Times New Roman" w:cs="Times New Roman"/>
          <w:sz w:val="28"/>
          <w:szCs w:val="28"/>
        </w:rPr>
        <w:t>2</w:t>
      </w:r>
      <w:r w:rsidR="005C005E" w:rsidRPr="00307D12">
        <w:rPr>
          <w:rFonts w:ascii="Times New Roman" w:hAnsi="Times New Roman" w:cs="Times New Roman"/>
          <w:sz w:val="28"/>
          <w:szCs w:val="28"/>
        </w:rPr>
        <w:t xml:space="preserve"> год в сумме </w:t>
      </w:r>
      <w:r w:rsidR="00DC4724" w:rsidRPr="00307D12">
        <w:rPr>
          <w:rFonts w:ascii="Times New Roman" w:hAnsi="Times New Roman" w:cs="Times New Roman"/>
          <w:sz w:val="28"/>
          <w:szCs w:val="28"/>
        </w:rPr>
        <w:t>4140789,3</w:t>
      </w:r>
      <w:r w:rsidR="00FD6FCB" w:rsidRPr="00307D12">
        <w:rPr>
          <w:rFonts w:ascii="Times New Roman" w:hAnsi="Times New Roman" w:cs="Times New Roman"/>
          <w:sz w:val="28"/>
          <w:szCs w:val="28"/>
        </w:rPr>
        <w:t xml:space="preserve"> </w:t>
      </w:r>
      <w:r w:rsidR="0057010F" w:rsidRPr="00307D12">
        <w:rPr>
          <w:rFonts w:ascii="Times New Roman" w:hAnsi="Times New Roman" w:cs="Times New Roman"/>
          <w:sz w:val="28"/>
          <w:szCs w:val="28"/>
        </w:rPr>
        <w:t xml:space="preserve">тыс. рублей </w:t>
      </w:r>
      <w:r w:rsidR="00865AB6">
        <w:rPr>
          <w:rFonts w:ascii="Times New Roman" w:hAnsi="Times New Roman" w:cs="Times New Roman"/>
          <w:sz w:val="28"/>
          <w:szCs w:val="28"/>
        </w:rPr>
        <w:br/>
      </w:r>
      <w:r w:rsidR="0057010F" w:rsidRPr="00307D12">
        <w:rPr>
          <w:rFonts w:ascii="Times New Roman" w:hAnsi="Times New Roman" w:cs="Times New Roman"/>
          <w:sz w:val="28"/>
          <w:szCs w:val="28"/>
        </w:rPr>
        <w:t>и на 202</w:t>
      </w:r>
      <w:r w:rsidR="005C18B4" w:rsidRPr="00307D12">
        <w:rPr>
          <w:rFonts w:ascii="Times New Roman" w:hAnsi="Times New Roman" w:cs="Times New Roman"/>
          <w:sz w:val="28"/>
          <w:szCs w:val="28"/>
        </w:rPr>
        <w:t>3</w:t>
      </w:r>
      <w:r w:rsidR="005C005E" w:rsidRPr="00307D12">
        <w:rPr>
          <w:rFonts w:ascii="Times New Roman" w:hAnsi="Times New Roman" w:cs="Times New Roman"/>
          <w:sz w:val="28"/>
          <w:szCs w:val="28"/>
        </w:rPr>
        <w:t xml:space="preserve"> год в сумме</w:t>
      </w:r>
      <w:r w:rsidR="00603433" w:rsidRPr="00307D12">
        <w:rPr>
          <w:rFonts w:ascii="Times New Roman" w:hAnsi="Times New Roman" w:cs="Times New Roman"/>
          <w:sz w:val="28"/>
          <w:szCs w:val="28"/>
        </w:rPr>
        <w:t xml:space="preserve"> </w:t>
      </w:r>
      <w:r w:rsidR="00DC4724" w:rsidRPr="00307D12">
        <w:rPr>
          <w:rFonts w:ascii="Times New Roman" w:hAnsi="Times New Roman" w:cs="Times New Roman"/>
          <w:sz w:val="28"/>
          <w:szCs w:val="28"/>
        </w:rPr>
        <w:t>4307219,7</w:t>
      </w:r>
      <w:r w:rsidR="005C005E" w:rsidRPr="00307D12">
        <w:rPr>
          <w:rFonts w:ascii="Times New Roman" w:hAnsi="Times New Roman" w:cs="Times New Roman"/>
          <w:sz w:val="28"/>
          <w:szCs w:val="28"/>
        </w:rPr>
        <w:t xml:space="preserve"> тыс. рублей.</w:t>
      </w:r>
    </w:p>
    <w:p w:rsidR="00D66356" w:rsidRPr="00307D12" w:rsidRDefault="00641083" w:rsidP="00B661B8">
      <w:pPr>
        <w:spacing w:after="0" w:line="240" w:lineRule="auto"/>
        <w:ind w:firstLine="709"/>
        <w:jc w:val="both"/>
        <w:rPr>
          <w:rFonts w:ascii="Times New Roman" w:hAnsi="Times New Roman"/>
          <w:sz w:val="28"/>
          <w:szCs w:val="28"/>
        </w:rPr>
      </w:pPr>
      <w:r w:rsidRPr="00307D12">
        <w:rPr>
          <w:rFonts w:ascii="Times New Roman" w:hAnsi="Times New Roman"/>
          <w:sz w:val="28"/>
          <w:szCs w:val="28"/>
        </w:rPr>
        <w:t>9</w:t>
      </w:r>
      <w:r w:rsidR="00D66356" w:rsidRPr="00307D12">
        <w:rPr>
          <w:rFonts w:ascii="Times New Roman" w:hAnsi="Times New Roman"/>
          <w:sz w:val="28"/>
          <w:szCs w:val="28"/>
        </w:rPr>
        <w:t>.</w:t>
      </w:r>
      <w:r w:rsidR="00603433" w:rsidRPr="00307D12">
        <w:rPr>
          <w:rFonts w:ascii="Times New Roman" w:hAnsi="Times New Roman"/>
          <w:sz w:val="28"/>
          <w:szCs w:val="28"/>
        </w:rPr>
        <w:t xml:space="preserve"> Субсидии, с</w:t>
      </w:r>
      <w:r w:rsidR="00D66356" w:rsidRPr="00307D12">
        <w:rPr>
          <w:rFonts w:ascii="Times New Roman" w:hAnsi="Times New Roman"/>
          <w:sz w:val="28"/>
          <w:szCs w:val="28"/>
        </w:rPr>
        <w:t xml:space="preserve">убвенции, иные межбюджетные трансферты, бюджетные кредиты, </w:t>
      </w:r>
      <w:r w:rsidR="00603433" w:rsidRPr="00307D12">
        <w:rPr>
          <w:rFonts w:ascii="Times New Roman" w:hAnsi="Times New Roman"/>
          <w:sz w:val="28"/>
          <w:szCs w:val="28"/>
        </w:rPr>
        <w:t>предоставляемые бюджетам муниципальных образований</w:t>
      </w:r>
      <w:r w:rsidR="007856F7" w:rsidRPr="00307D12">
        <w:rPr>
          <w:rFonts w:ascii="Times New Roman" w:hAnsi="Times New Roman"/>
          <w:sz w:val="28"/>
          <w:szCs w:val="28"/>
        </w:rPr>
        <w:t>,</w:t>
      </w:r>
      <w:r w:rsidR="00603433" w:rsidRPr="00307D12">
        <w:rPr>
          <w:rFonts w:ascii="Times New Roman" w:hAnsi="Times New Roman"/>
          <w:sz w:val="28"/>
          <w:szCs w:val="28"/>
        </w:rPr>
        <w:t xml:space="preserve"> </w:t>
      </w:r>
      <w:r w:rsidR="00D66356" w:rsidRPr="00307D12">
        <w:rPr>
          <w:rFonts w:ascii="Times New Roman" w:hAnsi="Times New Roman"/>
          <w:sz w:val="28"/>
          <w:szCs w:val="28"/>
        </w:rPr>
        <w:t xml:space="preserve">предусмотренные настоящим Законом, предоставляются </w:t>
      </w:r>
      <w:r w:rsidR="00865AB6">
        <w:rPr>
          <w:rFonts w:ascii="Times New Roman" w:hAnsi="Times New Roman"/>
          <w:sz w:val="28"/>
          <w:szCs w:val="28"/>
        </w:rPr>
        <w:br/>
      </w:r>
      <w:r w:rsidR="00D66356" w:rsidRPr="00307D12">
        <w:rPr>
          <w:rFonts w:ascii="Times New Roman" w:hAnsi="Times New Roman"/>
          <w:sz w:val="28"/>
          <w:szCs w:val="28"/>
        </w:rPr>
        <w:t xml:space="preserve">в порядке, установленном </w:t>
      </w:r>
      <w:r w:rsidR="00D66356" w:rsidRPr="00307D12">
        <w:rPr>
          <w:rFonts w:ascii="Times New Roman" w:eastAsia="Times New Roman" w:hAnsi="Times New Roman"/>
          <w:sz w:val="28"/>
          <w:szCs w:val="28"/>
          <w:lang w:eastAsia="ru-RU"/>
        </w:rPr>
        <w:t>Правительством Кабардино-Балкарской Республики.</w:t>
      </w:r>
    </w:p>
    <w:p w:rsidR="00D66356" w:rsidRPr="00307D12" w:rsidRDefault="00CF1FBD" w:rsidP="00B661B8">
      <w:pPr>
        <w:spacing w:after="0" w:line="240" w:lineRule="auto"/>
        <w:ind w:firstLine="709"/>
        <w:jc w:val="both"/>
        <w:rPr>
          <w:rFonts w:ascii="Times New Roman" w:hAnsi="Times New Roman"/>
          <w:sz w:val="28"/>
          <w:szCs w:val="28"/>
        </w:rPr>
      </w:pPr>
      <w:r w:rsidRPr="00307D12">
        <w:rPr>
          <w:rFonts w:ascii="Times New Roman" w:hAnsi="Times New Roman"/>
          <w:sz w:val="28"/>
          <w:szCs w:val="28"/>
        </w:rPr>
        <w:lastRenderedPageBreak/>
        <w:t>1</w:t>
      </w:r>
      <w:r w:rsidR="00641083" w:rsidRPr="00307D12">
        <w:rPr>
          <w:rFonts w:ascii="Times New Roman" w:hAnsi="Times New Roman"/>
          <w:sz w:val="28"/>
          <w:szCs w:val="28"/>
        </w:rPr>
        <w:t>0</w:t>
      </w:r>
      <w:r w:rsidR="00D66356" w:rsidRPr="00307D12">
        <w:rPr>
          <w:rFonts w:ascii="Times New Roman" w:hAnsi="Times New Roman"/>
          <w:sz w:val="28"/>
          <w:szCs w:val="28"/>
        </w:rPr>
        <w:t>.</w:t>
      </w:r>
      <w:r w:rsidR="00787EA6" w:rsidRPr="00307D12">
        <w:rPr>
          <w:rFonts w:ascii="Times New Roman" w:hAnsi="Times New Roman"/>
          <w:sz w:val="28"/>
          <w:szCs w:val="28"/>
        </w:rPr>
        <w:t xml:space="preserve"> </w:t>
      </w:r>
      <w:r w:rsidR="00D66356" w:rsidRPr="00307D12">
        <w:rPr>
          <w:rFonts w:ascii="Times New Roman" w:hAnsi="Times New Roman"/>
          <w:sz w:val="28"/>
          <w:szCs w:val="28"/>
        </w:rPr>
        <w:t xml:space="preserve">Субсидии юридическим лицам, индивидуальным предпринимателям, физическим лицам - производителям товаров (работ, услуг), предусмотренные настоящим Законом, предоставляются </w:t>
      </w:r>
      <w:r w:rsidR="00865AB6">
        <w:rPr>
          <w:rFonts w:ascii="Times New Roman" w:hAnsi="Times New Roman"/>
          <w:sz w:val="28"/>
          <w:szCs w:val="28"/>
        </w:rPr>
        <w:br/>
      </w:r>
      <w:r w:rsidR="00D66356" w:rsidRPr="00307D12">
        <w:rPr>
          <w:rFonts w:ascii="Times New Roman" w:hAnsi="Times New Roman"/>
          <w:sz w:val="28"/>
          <w:szCs w:val="28"/>
        </w:rPr>
        <w:t>в порядке, установленном Правительством Кабардино-Балкарской Республики или уполномоченными им органами исполнительной власти Кабардино-Балкарской Республики.</w:t>
      </w:r>
    </w:p>
    <w:p w:rsidR="00123B71" w:rsidRPr="00307D12" w:rsidRDefault="0017374D"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1</w:t>
      </w:r>
      <w:r w:rsidR="00641083" w:rsidRPr="00307D12">
        <w:rPr>
          <w:rFonts w:ascii="Times New Roman" w:hAnsi="Times New Roman" w:cs="Times New Roman"/>
          <w:sz w:val="28"/>
          <w:szCs w:val="28"/>
        </w:rPr>
        <w:t>1</w:t>
      </w:r>
      <w:r w:rsidR="00123B71" w:rsidRPr="00307D12">
        <w:rPr>
          <w:rFonts w:ascii="Times New Roman" w:hAnsi="Times New Roman" w:cs="Times New Roman"/>
          <w:sz w:val="28"/>
          <w:szCs w:val="28"/>
        </w:rPr>
        <w:t xml:space="preserve">. </w:t>
      </w:r>
      <w:r w:rsidR="00126DF2" w:rsidRPr="00307D12">
        <w:rPr>
          <w:rFonts w:ascii="Times New Roman" w:hAnsi="Times New Roman" w:cs="Times New Roman"/>
          <w:sz w:val="28"/>
          <w:szCs w:val="28"/>
        </w:rPr>
        <w:t xml:space="preserve">Предусмотреть бюджетные ассигнования дорожного фонда Кабардино-Балкарской Республики на осуществление расходов </w:t>
      </w:r>
      <w:r w:rsidR="00865AB6">
        <w:rPr>
          <w:rFonts w:ascii="Times New Roman" w:hAnsi="Times New Roman" w:cs="Times New Roman"/>
          <w:sz w:val="28"/>
          <w:szCs w:val="28"/>
        </w:rPr>
        <w:br/>
      </w:r>
      <w:r w:rsidR="00126DF2" w:rsidRPr="00307D12">
        <w:rPr>
          <w:rFonts w:ascii="Times New Roman" w:hAnsi="Times New Roman" w:cs="Times New Roman"/>
          <w:sz w:val="28"/>
          <w:szCs w:val="28"/>
        </w:rPr>
        <w:t>по обслуживанию долговых обязательств на 20</w:t>
      </w:r>
      <w:r w:rsidR="00811E4E" w:rsidRPr="00307D12">
        <w:rPr>
          <w:rFonts w:ascii="Times New Roman" w:hAnsi="Times New Roman" w:cs="Times New Roman"/>
          <w:sz w:val="28"/>
          <w:szCs w:val="28"/>
        </w:rPr>
        <w:t>2</w:t>
      </w:r>
      <w:r w:rsidR="005C18B4" w:rsidRPr="00307D12">
        <w:rPr>
          <w:rFonts w:ascii="Times New Roman" w:hAnsi="Times New Roman" w:cs="Times New Roman"/>
          <w:sz w:val="28"/>
          <w:szCs w:val="28"/>
        </w:rPr>
        <w:t>1</w:t>
      </w:r>
      <w:r w:rsidR="00126DF2" w:rsidRPr="00307D12">
        <w:rPr>
          <w:rFonts w:ascii="Times New Roman" w:hAnsi="Times New Roman" w:cs="Times New Roman"/>
          <w:sz w:val="28"/>
          <w:szCs w:val="28"/>
        </w:rPr>
        <w:t xml:space="preserve"> год в сумме </w:t>
      </w:r>
      <w:r w:rsidR="00865AB6">
        <w:rPr>
          <w:rFonts w:ascii="Times New Roman" w:hAnsi="Times New Roman" w:cs="Times New Roman"/>
          <w:sz w:val="28"/>
          <w:szCs w:val="28"/>
        </w:rPr>
        <w:br/>
      </w:r>
      <w:r w:rsidR="009E41BD" w:rsidRPr="00307D12">
        <w:rPr>
          <w:rFonts w:ascii="Times New Roman" w:hAnsi="Times New Roman" w:cs="Times New Roman"/>
          <w:sz w:val="28"/>
          <w:szCs w:val="28"/>
        </w:rPr>
        <w:t>340,4</w:t>
      </w:r>
      <w:r w:rsidR="00126DF2" w:rsidRPr="00307D12">
        <w:rPr>
          <w:rFonts w:ascii="Times New Roman" w:hAnsi="Times New Roman" w:cs="Times New Roman"/>
          <w:sz w:val="28"/>
          <w:szCs w:val="28"/>
        </w:rPr>
        <w:t xml:space="preserve"> тыс. рублей, на 202</w:t>
      </w:r>
      <w:r w:rsidR="005C18B4" w:rsidRPr="00307D12">
        <w:rPr>
          <w:rFonts w:ascii="Times New Roman" w:hAnsi="Times New Roman" w:cs="Times New Roman"/>
          <w:sz w:val="28"/>
          <w:szCs w:val="28"/>
        </w:rPr>
        <w:t>2</w:t>
      </w:r>
      <w:r w:rsidR="00126DF2" w:rsidRPr="00307D12">
        <w:rPr>
          <w:rFonts w:ascii="Times New Roman" w:hAnsi="Times New Roman" w:cs="Times New Roman"/>
          <w:sz w:val="28"/>
          <w:szCs w:val="28"/>
        </w:rPr>
        <w:t xml:space="preserve"> год в сумме </w:t>
      </w:r>
      <w:r w:rsidR="009E41BD" w:rsidRPr="00307D12">
        <w:rPr>
          <w:rFonts w:ascii="Times New Roman" w:hAnsi="Times New Roman" w:cs="Times New Roman"/>
          <w:sz w:val="28"/>
          <w:szCs w:val="28"/>
        </w:rPr>
        <w:t xml:space="preserve">340,4 </w:t>
      </w:r>
      <w:r w:rsidR="00126DF2" w:rsidRPr="00307D12">
        <w:rPr>
          <w:rFonts w:ascii="Times New Roman" w:hAnsi="Times New Roman" w:cs="Times New Roman"/>
          <w:sz w:val="28"/>
          <w:szCs w:val="28"/>
        </w:rPr>
        <w:t>тыс. рублей и на 202</w:t>
      </w:r>
      <w:r w:rsidR="005C18B4" w:rsidRPr="00307D12">
        <w:rPr>
          <w:rFonts w:ascii="Times New Roman" w:hAnsi="Times New Roman" w:cs="Times New Roman"/>
          <w:sz w:val="28"/>
          <w:szCs w:val="28"/>
        </w:rPr>
        <w:t>3</w:t>
      </w:r>
      <w:r w:rsidR="00126DF2" w:rsidRPr="00307D12">
        <w:rPr>
          <w:rFonts w:ascii="Times New Roman" w:hAnsi="Times New Roman" w:cs="Times New Roman"/>
          <w:sz w:val="28"/>
          <w:szCs w:val="28"/>
        </w:rPr>
        <w:t xml:space="preserve"> год </w:t>
      </w:r>
      <w:r w:rsidR="00865AB6">
        <w:rPr>
          <w:rFonts w:ascii="Times New Roman" w:hAnsi="Times New Roman" w:cs="Times New Roman"/>
          <w:sz w:val="28"/>
          <w:szCs w:val="28"/>
        </w:rPr>
        <w:br/>
      </w:r>
      <w:r w:rsidR="00126DF2" w:rsidRPr="00307D12">
        <w:rPr>
          <w:rFonts w:ascii="Times New Roman" w:hAnsi="Times New Roman" w:cs="Times New Roman"/>
          <w:sz w:val="28"/>
          <w:szCs w:val="28"/>
        </w:rPr>
        <w:t xml:space="preserve">в сумме </w:t>
      </w:r>
      <w:r w:rsidR="009E41BD" w:rsidRPr="00307D12">
        <w:rPr>
          <w:rFonts w:ascii="Times New Roman" w:hAnsi="Times New Roman" w:cs="Times New Roman"/>
          <w:sz w:val="28"/>
          <w:szCs w:val="28"/>
        </w:rPr>
        <w:t>340,</w:t>
      </w:r>
      <w:proofErr w:type="gramStart"/>
      <w:r w:rsidR="009E41BD" w:rsidRPr="00307D12">
        <w:rPr>
          <w:rFonts w:ascii="Times New Roman" w:hAnsi="Times New Roman" w:cs="Times New Roman"/>
          <w:sz w:val="28"/>
          <w:szCs w:val="28"/>
        </w:rPr>
        <w:t xml:space="preserve">4 </w:t>
      </w:r>
      <w:r w:rsidR="00126DF2" w:rsidRPr="00307D12">
        <w:rPr>
          <w:rFonts w:ascii="Times New Roman" w:hAnsi="Times New Roman" w:cs="Times New Roman"/>
          <w:sz w:val="28"/>
          <w:szCs w:val="28"/>
        </w:rPr>
        <w:t xml:space="preserve"> тыс.</w:t>
      </w:r>
      <w:proofErr w:type="gramEnd"/>
      <w:r w:rsidR="00126DF2" w:rsidRPr="00307D12">
        <w:rPr>
          <w:rFonts w:ascii="Times New Roman" w:hAnsi="Times New Roman" w:cs="Times New Roman"/>
          <w:sz w:val="28"/>
          <w:szCs w:val="28"/>
        </w:rPr>
        <w:t xml:space="preserve"> рублей в соответствии с</w:t>
      </w:r>
      <w:r w:rsidR="00123B71" w:rsidRPr="00307D12">
        <w:rPr>
          <w:rFonts w:ascii="Times New Roman" w:hAnsi="Times New Roman" w:cs="Times New Roman"/>
          <w:sz w:val="28"/>
          <w:szCs w:val="28"/>
        </w:rPr>
        <w:t>:</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 xml:space="preserve">1) дополнительным </w:t>
      </w:r>
      <w:r w:rsidR="00FE7FD8" w:rsidRPr="00307D12">
        <w:rPr>
          <w:rFonts w:ascii="Times New Roman" w:hAnsi="Times New Roman" w:cs="Times New Roman"/>
          <w:sz w:val="28"/>
          <w:szCs w:val="28"/>
        </w:rPr>
        <w:t>соглашением от</w:t>
      </w:r>
      <w:r w:rsidRPr="00307D12">
        <w:rPr>
          <w:rFonts w:ascii="Times New Roman" w:hAnsi="Times New Roman" w:cs="Times New Roman"/>
          <w:sz w:val="28"/>
          <w:szCs w:val="28"/>
        </w:rPr>
        <w:t xml:space="preserve"> 24 апреля 2015 года </w:t>
      </w:r>
      <w:r w:rsidR="00894CCA" w:rsidRPr="00307D12">
        <w:rPr>
          <w:rFonts w:ascii="Times New Roman" w:hAnsi="Times New Roman" w:cs="Times New Roman"/>
          <w:sz w:val="28"/>
          <w:szCs w:val="28"/>
        </w:rPr>
        <w:t xml:space="preserve">№ </w:t>
      </w:r>
      <w:r w:rsidR="00FE7FD8" w:rsidRPr="00307D12">
        <w:rPr>
          <w:rFonts w:ascii="Times New Roman" w:hAnsi="Times New Roman" w:cs="Times New Roman"/>
          <w:sz w:val="28"/>
          <w:szCs w:val="28"/>
        </w:rPr>
        <w:t xml:space="preserve">2 </w:t>
      </w:r>
      <w:r w:rsidR="00865AB6">
        <w:rPr>
          <w:rFonts w:ascii="Times New Roman" w:hAnsi="Times New Roman" w:cs="Times New Roman"/>
          <w:sz w:val="28"/>
          <w:szCs w:val="28"/>
        </w:rPr>
        <w:br/>
      </w:r>
      <w:r w:rsidR="00FE7FD8" w:rsidRPr="00307D12">
        <w:rPr>
          <w:rFonts w:ascii="Times New Roman" w:hAnsi="Times New Roman" w:cs="Times New Roman"/>
          <w:sz w:val="28"/>
          <w:szCs w:val="28"/>
        </w:rPr>
        <w:t>к</w:t>
      </w:r>
      <w:r w:rsidR="001A21DE" w:rsidRPr="00307D12">
        <w:rPr>
          <w:rFonts w:ascii="Times New Roman" w:hAnsi="Times New Roman" w:cs="Times New Roman"/>
          <w:sz w:val="28"/>
          <w:szCs w:val="28"/>
        </w:rPr>
        <w:t xml:space="preserve"> С</w:t>
      </w:r>
      <w:r w:rsidRPr="00307D12">
        <w:rPr>
          <w:rFonts w:ascii="Times New Roman" w:hAnsi="Times New Roman" w:cs="Times New Roman"/>
          <w:sz w:val="28"/>
          <w:szCs w:val="28"/>
        </w:rPr>
        <w:t>оглашению от 17 августа 2010 года № 01-01-06/06-300</w:t>
      </w:r>
      <w:r w:rsidR="001A21DE" w:rsidRPr="00307D12">
        <w:rPr>
          <w:rFonts w:ascii="Times New Roman" w:hAnsi="Times New Roman" w:cs="Times New Roman"/>
          <w:sz w:val="28"/>
          <w:szCs w:val="28"/>
        </w:rPr>
        <w:t xml:space="preserve"> </w:t>
      </w:r>
      <w:r w:rsidR="00865AB6">
        <w:rPr>
          <w:rFonts w:ascii="Times New Roman" w:hAnsi="Times New Roman" w:cs="Times New Roman"/>
          <w:sz w:val="28"/>
          <w:szCs w:val="28"/>
        </w:rPr>
        <w:br/>
      </w:r>
      <w:r w:rsidR="001A21DE" w:rsidRPr="00307D12">
        <w:rPr>
          <w:rFonts w:ascii="Times New Roman" w:hAnsi="Times New Roman" w:cs="Times New Roman"/>
          <w:sz w:val="28"/>
          <w:szCs w:val="28"/>
        </w:rPr>
        <w:t xml:space="preserve">о предоставлении бюджету Кабардино-Балкарской Республики </w:t>
      </w:r>
      <w:r w:rsidR="00865AB6">
        <w:rPr>
          <w:rFonts w:ascii="Times New Roman" w:hAnsi="Times New Roman" w:cs="Times New Roman"/>
          <w:sz w:val="28"/>
          <w:szCs w:val="28"/>
        </w:rPr>
        <w:br/>
      </w:r>
      <w:r w:rsidR="001A21DE" w:rsidRPr="00307D12">
        <w:rPr>
          <w:rFonts w:ascii="Times New Roman" w:hAnsi="Times New Roman" w:cs="Times New Roman"/>
          <w:sz w:val="28"/>
          <w:szCs w:val="28"/>
        </w:rPr>
        <w:t>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r w:rsidRPr="00307D12">
        <w:rPr>
          <w:rFonts w:ascii="Times New Roman" w:hAnsi="Times New Roman" w:cs="Times New Roman"/>
          <w:sz w:val="28"/>
          <w:szCs w:val="28"/>
        </w:rPr>
        <w:t>;</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 xml:space="preserve">2) дополнительным </w:t>
      </w:r>
      <w:r w:rsidR="00FE7FD8" w:rsidRPr="00307D12">
        <w:rPr>
          <w:rFonts w:ascii="Times New Roman" w:hAnsi="Times New Roman" w:cs="Times New Roman"/>
          <w:sz w:val="28"/>
          <w:szCs w:val="28"/>
        </w:rPr>
        <w:t>соглашением от</w:t>
      </w:r>
      <w:r w:rsidRPr="00307D12">
        <w:rPr>
          <w:rFonts w:ascii="Times New Roman" w:hAnsi="Times New Roman" w:cs="Times New Roman"/>
          <w:sz w:val="28"/>
          <w:szCs w:val="28"/>
        </w:rPr>
        <w:t xml:space="preserve"> 24 апреля 2015 года </w:t>
      </w:r>
      <w:r w:rsidR="00894CCA" w:rsidRPr="00307D12">
        <w:rPr>
          <w:rFonts w:ascii="Times New Roman" w:hAnsi="Times New Roman" w:cs="Times New Roman"/>
          <w:sz w:val="28"/>
          <w:szCs w:val="28"/>
        </w:rPr>
        <w:t xml:space="preserve">№ 2 </w:t>
      </w:r>
      <w:r w:rsidR="00865AB6">
        <w:rPr>
          <w:rFonts w:ascii="Times New Roman" w:hAnsi="Times New Roman" w:cs="Times New Roman"/>
          <w:sz w:val="28"/>
          <w:szCs w:val="28"/>
        </w:rPr>
        <w:br/>
      </w:r>
      <w:r w:rsidR="001A21DE" w:rsidRPr="00307D12">
        <w:rPr>
          <w:rFonts w:ascii="Times New Roman" w:hAnsi="Times New Roman" w:cs="Times New Roman"/>
          <w:sz w:val="28"/>
          <w:szCs w:val="28"/>
        </w:rPr>
        <w:t>к С</w:t>
      </w:r>
      <w:r w:rsidRPr="00307D12">
        <w:rPr>
          <w:rFonts w:ascii="Times New Roman" w:hAnsi="Times New Roman" w:cs="Times New Roman"/>
          <w:sz w:val="28"/>
          <w:szCs w:val="28"/>
        </w:rPr>
        <w:t>оглашению от 1 ноября 2010 года № 01-01-06/06-433</w:t>
      </w:r>
      <w:r w:rsidR="001A21DE" w:rsidRPr="00307D12">
        <w:rPr>
          <w:rFonts w:ascii="Times New Roman" w:hAnsi="Times New Roman" w:cs="Times New Roman"/>
          <w:sz w:val="28"/>
          <w:szCs w:val="28"/>
        </w:rPr>
        <w:t xml:space="preserve"> о предоставлении бюджету Кабардино-Балкарской Республики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r w:rsidRPr="00307D12">
        <w:rPr>
          <w:rFonts w:ascii="Times New Roman" w:hAnsi="Times New Roman" w:cs="Times New Roman"/>
          <w:sz w:val="28"/>
          <w:szCs w:val="28"/>
        </w:rPr>
        <w:t>;</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 xml:space="preserve">3) дополнительным </w:t>
      </w:r>
      <w:r w:rsidR="00FE7FD8" w:rsidRPr="00307D12">
        <w:rPr>
          <w:rFonts w:ascii="Times New Roman" w:hAnsi="Times New Roman" w:cs="Times New Roman"/>
          <w:sz w:val="28"/>
          <w:szCs w:val="28"/>
        </w:rPr>
        <w:t>соглашением от</w:t>
      </w:r>
      <w:r w:rsidRPr="00307D12">
        <w:rPr>
          <w:rFonts w:ascii="Times New Roman" w:hAnsi="Times New Roman" w:cs="Times New Roman"/>
          <w:sz w:val="28"/>
          <w:szCs w:val="28"/>
        </w:rPr>
        <w:t xml:space="preserve"> 24 апреля 2015 года </w:t>
      </w:r>
      <w:r w:rsidR="00894CCA" w:rsidRPr="00307D12">
        <w:rPr>
          <w:rFonts w:ascii="Times New Roman" w:hAnsi="Times New Roman" w:cs="Times New Roman"/>
          <w:sz w:val="28"/>
          <w:szCs w:val="28"/>
        </w:rPr>
        <w:t xml:space="preserve">№ 2 </w:t>
      </w:r>
      <w:r w:rsidR="00865AB6">
        <w:rPr>
          <w:rFonts w:ascii="Times New Roman" w:hAnsi="Times New Roman" w:cs="Times New Roman"/>
          <w:sz w:val="28"/>
          <w:szCs w:val="28"/>
        </w:rPr>
        <w:br/>
      </w:r>
      <w:r w:rsidR="001A21DE" w:rsidRPr="00307D12">
        <w:rPr>
          <w:rFonts w:ascii="Times New Roman" w:hAnsi="Times New Roman" w:cs="Times New Roman"/>
          <w:sz w:val="28"/>
          <w:szCs w:val="28"/>
        </w:rPr>
        <w:t>к С</w:t>
      </w:r>
      <w:r w:rsidRPr="00307D12">
        <w:rPr>
          <w:rFonts w:ascii="Times New Roman" w:hAnsi="Times New Roman" w:cs="Times New Roman"/>
          <w:sz w:val="28"/>
          <w:szCs w:val="28"/>
        </w:rPr>
        <w:t>оглашению от 27 сентября 2011 года № 01-01-06/06-365</w:t>
      </w:r>
      <w:r w:rsidR="001A21DE" w:rsidRPr="00307D12">
        <w:rPr>
          <w:rFonts w:ascii="Times New Roman" w:hAnsi="Times New Roman" w:cs="Times New Roman"/>
          <w:sz w:val="28"/>
          <w:szCs w:val="28"/>
        </w:rPr>
        <w:t xml:space="preserve"> </w:t>
      </w:r>
      <w:r w:rsidR="00865AB6">
        <w:rPr>
          <w:rFonts w:ascii="Times New Roman" w:hAnsi="Times New Roman" w:cs="Times New Roman"/>
          <w:sz w:val="28"/>
          <w:szCs w:val="28"/>
        </w:rPr>
        <w:br/>
      </w:r>
      <w:r w:rsidR="001A21DE" w:rsidRPr="00307D12">
        <w:rPr>
          <w:rFonts w:ascii="Times New Roman" w:hAnsi="Times New Roman" w:cs="Times New Roman"/>
          <w:sz w:val="28"/>
          <w:szCs w:val="28"/>
        </w:rPr>
        <w:t xml:space="preserve">о предоставлении бюджету Кабардино-Балкарской Республики </w:t>
      </w:r>
      <w:r w:rsidR="00865AB6">
        <w:rPr>
          <w:rFonts w:ascii="Times New Roman" w:hAnsi="Times New Roman" w:cs="Times New Roman"/>
          <w:sz w:val="28"/>
          <w:szCs w:val="28"/>
        </w:rPr>
        <w:br/>
      </w:r>
      <w:r w:rsidR="001A21DE" w:rsidRPr="00307D12">
        <w:rPr>
          <w:rFonts w:ascii="Times New Roman" w:hAnsi="Times New Roman" w:cs="Times New Roman"/>
          <w:sz w:val="28"/>
          <w:szCs w:val="28"/>
        </w:rPr>
        <w:t>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r w:rsidRPr="00307D12">
        <w:rPr>
          <w:rFonts w:ascii="Times New Roman" w:hAnsi="Times New Roman" w:cs="Times New Roman"/>
          <w:sz w:val="28"/>
          <w:szCs w:val="28"/>
        </w:rPr>
        <w:t>;</w:t>
      </w: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 xml:space="preserve">4) дополнительным соглашением от 24 апреля 2015 года </w:t>
      </w:r>
      <w:r w:rsidR="00894CCA" w:rsidRPr="00307D12">
        <w:rPr>
          <w:rFonts w:ascii="Times New Roman" w:hAnsi="Times New Roman" w:cs="Times New Roman"/>
          <w:sz w:val="28"/>
          <w:szCs w:val="28"/>
        </w:rPr>
        <w:t xml:space="preserve">№ 2 </w:t>
      </w:r>
      <w:r w:rsidR="00865AB6">
        <w:rPr>
          <w:rFonts w:ascii="Times New Roman" w:hAnsi="Times New Roman" w:cs="Times New Roman"/>
          <w:sz w:val="28"/>
          <w:szCs w:val="28"/>
        </w:rPr>
        <w:br/>
      </w:r>
      <w:r w:rsidR="001A21DE" w:rsidRPr="00307D12">
        <w:rPr>
          <w:rFonts w:ascii="Times New Roman" w:hAnsi="Times New Roman" w:cs="Times New Roman"/>
          <w:sz w:val="28"/>
          <w:szCs w:val="28"/>
        </w:rPr>
        <w:t>к С</w:t>
      </w:r>
      <w:r w:rsidRPr="00307D12">
        <w:rPr>
          <w:rFonts w:ascii="Times New Roman" w:hAnsi="Times New Roman" w:cs="Times New Roman"/>
          <w:sz w:val="28"/>
          <w:szCs w:val="28"/>
        </w:rPr>
        <w:t xml:space="preserve">оглашению от 27 декабря 2011 года № 01-01-06/06-565 </w:t>
      </w:r>
      <w:r w:rsidR="00865AB6">
        <w:rPr>
          <w:rFonts w:ascii="Times New Roman" w:hAnsi="Times New Roman" w:cs="Times New Roman"/>
          <w:sz w:val="28"/>
          <w:szCs w:val="28"/>
        </w:rPr>
        <w:br/>
      </w:r>
      <w:r w:rsidR="001A21DE" w:rsidRPr="00307D12">
        <w:rPr>
          <w:rFonts w:ascii="Times New Roman" w:hAnsi="Times New Roman" w:cs="Times New Roman"/>
          <w:sz w:val="28"/>
          <w:szCs w:val="28"/>
        </w:rPr>
        <w:t xml:space="preserve">о предоставлении бюджету Кабардино-Балкарской Республики </w:t>
      </w:r>
      <w:r w:rsidR="00865AB6">
        <w:rPr>
          <w:rFonts w:ascii="Times New Roman" w:hAnsi="Times New Roman" w:cs="Times New Roman"/>
          <w:sz w:val="28"/>
          <w:szCs w:val="28"/>
        </w:rPr>
        <w:br/>
      </w:r>
      <w:r w:rsidR="001A21DE" w:rsidRPr="00307D12">
        <w:rPr>
          <w:rFonts w:ascii="Times New Roman" w:hAnsi="Times New Roman" w:cs="Times New Roman"/>
          <w:sz w:val="28"/>
          <w:szCs w:val="28"/>
        </w:rPr>
        <w:t>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r w:rsidRPr="00307D12">
        <w:rPr>
          <w:rFonts w:ascii="Times New Roman" w:hAnsi="Times New Roman" w:cs="Times New Roman"/>
          <w:sz w:val="28"/>
          <w:szCs w:val="28"/>
        </w:rPr>
        <w:t>.</w:t>
      </w:r>
    </w:p>
    <w:p w:rsidR="007A5C5C" w:rsidRPr="00307D12" w:rsidRDefault="0036225A"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1</w:t>
      </w:r>
      <w:r w:rsidR="00641083" w:rsidRPr="00307D12">
        <w:rPr>
          <w:rFonts w:ascii="Times New Roman" w:hAnsi="Times New Roman" w:cs="Times New Roman"/>
          <w:sz w:val="28"/>
          <w:szCs w:val="28"/>
        </w:rPr>
        <w:t>2</w:t>
      </w:r>
      <w:r w:rsidR="007A5C5C" w:rsidRPr="00307D12">
        <w:rPr>
          <w:rFonts w:ascii="Times New Roman" w:hAnsi="Times New Roman" w:cs="Times New Roman"/>
          <w:sz w:val="28"/>
          <w:szCs w:val="28"/>
        </w:rPr>
        <w:t xml:space="preserve">. Установить, что осуществление расходов на обслуживание долговых обязательств, связанных с использованием бюджетных кредитов, полученных Кабардино-Балкарской Республикой </w:t>
      </w:r>
      <w:r w:rsidR="00865AB6">
        <w:rPr>
          <w:rFonts w:ascii="Times New Roman" w:hAnsi="Times New Roman" w:cs="Times New Roman"/>
          <w:sz w:val="28"/>
          <w:szCs w:val="28"/>
        </w:rPr>
        <w:br/>
      </w:r>
      <w:r w:rsidR="007A5C5C" w:rsidRPr="00307D12">
        <w:rPr>
          <w:rFonts w:ascii="Times New Roman" w:hAnsi="Times New Roman" w:cs="Times New Roman"/>
          <w:sz w:val="28"/>
          <w:szCs w:val="28"/>
        </w:rPr>
        <w:lastRenderedPageBreak/>
        <w:t>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производится за счет ассигнований дорожного фонда Кабардино-Балкарской Республики.</w:t>
      </w:r>
    </w:p>
    <w:p w:rsidR="00E0694F"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1</w:t>
      </w:r>
      <w:r w:rsidR="00641083" w:rsidRPr="00307D12">
        <w:rPr>
          <w:rFonts w:ascii="Times New Roman" w:hAnsi="Times New Roman" w:cs="Times New Roman"/>
          <w:sz w:val="28"/>
          <w:szCs w:val="28"/>
        </w:rPr>
        <w:t>3</w:t>
      </w:r>
      <w:r w:rsidRPr="00307D12">
        <w:rPr>
          <w:rFonts w:ascii="Times New Roman" w:hAnsi="Times New Roman" w:cs="Times New Roman"/>
          <w:sz w:val="28"/>
          <w:szCs w:val="28"/>
        </w:rPr>
        <w:t xml:space="preserve">. Установить, что бюджетные ассигнования на реализацию государственных полномочий по проведению государственной экологической экспертизы, предусмотренные по подразделу </w:t>
      </w:r>
      <w:r w:rsidR="00CF47CD" w:rsidRPr="00307D12">
        <w:rPr>
          <w:rFonts w:ascii="Times New Roman" w:hAnsi="Times New Roman" w:cs="Times New Roman"/>
          <w:sz w:val="28"/>
          <w:szCs w:val="28"/>
        </w:rPr>
        <w:t>"</w:t>
      </w:r>
      <w:r w:rsidRPr="00307D12">
        <w:rPr>
          <w:rFonts w:ascii="Times New Roman" w:hAnsi="Times New Roman" w:cs="Times New Roman"/>
          <w:sz w:val="28"/>
          <w:szCs w:val="28"/>
        </w:rPr>
        <w:t>Другие вопросы в области охраны окружающей среды</w:t>
      </w:r>
      <w:r w:rsidR="00CF47CD" w:rsidRPr="00307D12">
        <w:rPr>
          <w:rFonts w:ascii="Times New Roman" w:hAnsi="Times New Roman" w:cs="Times New Roman"/>
          <w:sz w:val="28"/>
          <w:szCs w:val="28"/>
        </w:rPr>
        <w:t>"</w:t>
      </w:r>
      <w:r w:rsidRPr="00307D12">
        <w:rPr>
          <w:rFonts w:ascii="Times New Roman" w:hAnsi="Times New Roman" w:cs="Times New Roman"/>
          <w:sz w:val="28"/>
          <w:szCs w:val="28"/>
        </w:rPr>
        <w:t xml:space="preserve"> раздела </w:t>
      </w:r>
      <w:r w:rsidR="00CF47CD" w:rsidRPr="00307D12">
        <w:rPr>
          <w:rFonts w:ascii="Times New Roman" w:hAnsi="Times New Roman" w:cs="Times New Roman"/>
          <w:sz w:val="28"/>
          <w:szCs w:val="28"/>
        </w:rPr>
        <w:t>"</w:t>
      </w:r>
      <w:r w:rsidRPr="00307D12">
        <w:rPr>
          <w:rFonts w:ascii="Times New Roman" w:hAnsi="Times New Roman" w:cs="Times New Roman"/>
          <w:sz w:val="28"/>
          <w:szCs w:val="28"/>
        </w:rPr>
        <w:t>Охрана окружающей среды</w:t>
      </w:r>
      <w:r w:rsidR="00CF47CD" w:rsidRPr="00307D12">
        <w:rPr>
          <w:rFonts w:ascii="Times New Roman" w:hAnsi="Times New Roman" w:cs="Times New Roman"/>
          <w:sz w:val="28"/>
          <w:szCs w:val="28"/>
        </w:rPr>
        <w:t>"</w:t>
      </w:r>
      <w:r w:rsidRPr="00307D12">
        <w:rPr>
          <w:rFonts w:ascii="Times New Roman" w:hAnsi="Times New Roman" w:cs="Times New Roman"/>
          <w:sz w:val="28"/>
          <w:szCs w:val="28"/>
        </w:rPr>
        <w:t xml:space="preserve"> классификации расходов бюджетов, предоставляются в объеме до </w:t>
      </w:r>
      <w:r w:rsidR="004324D2" w:rsidRPr="00307D12">
        <w:rPr>
          <w:rFonts w:ascii="Times New Roman" w:hAnsi="Times New Roman" w:cs="Times New Roman"/>
          <w:sz w:val="28"/>
          <w:szCs w:val="28"/>
        </w:rPr>
        <w:t>131,1</w:t>
      </w:r>
      <w:r w:rsidRPr="00307D12">
        <w:rPr>
          <w:rFonts w:ascii="Times New Roman" w:hAnsi="Times New Roman" w:cs="Times New Roman"/>
          <w:sz w:val="28"/>
          <w:szCs w:val="28"/>
        </w:rPr>
        <w:t xml:space="preserve"> тыс. рублей в случае и в пределах поступления доходов республиканского бюджета от сборов, вносимых заказчиками документации, подлежащей государственной экологической экспертизе, организация и проведение которой осуществляются уполномоченным органом исполнительной власти </w:t>
      </w:r>
      <w:r w:rsidR="00865AB6">
        <w:rPr>
          <w:rFonts w:ascii="Times New Roman" w:hAnsi="Times New Roman" w:cs="Times New Roman"/>
          <w:sz w:val="28"/>
          <w:szCs w:val="28"/>
        </w:rPr>
        <w:br/>
      </w:r>
      <w:r w:rsidRPr="00307D12">
        <w:rPr>
          <w:rFonts w:ascii="Times New Roman" w:hAnsi="Times New Roman" w:cs="Times New Roman"/>
          <w:sz w:val="28"/>
          <w:szCs w:val="28"/>
        </w:rPr>
        <w:t xml:space="preserve">Кабардино-Балкарской Республики, рассчитанных в соответствии </w:t>
      </w:r>
      <w:r w:rsidR="00865AB6">
        <w:rPr>
          <w:rFonts w:ascii="Times New Roman" w:hAnsi="Times New Roman" w:cs="Times New Roman"/>
          <w:sz w:val="28"/>
          <w:szCs w:val="28"/>
        </w:rPr>
        <w:br/>
      </w:r>
      <w:r w:rsidRPr="00307D12">
        <w:rPr>
          <w:rFonts w:ascii="Times New Roman" w:hAnsi="Times New Roman" w:cs="Times New Roman"/>
          <w:sz w:val="28"/>
          <w:szCs w:val="28"/>
        </w:rPr>
        <w:t>со сметой расходов на проведение государственной экологической экспертизы.</w:t>
      </w:r>
    </w:p>
    <w:p w:rsidR="0027180A" w:rsidRPr="00307D12" w:rsidRDefault="0027180A" w:rsidP="00B661B8">
      <w:pPr>
        <w:pStyle w:val="ConsPlusNormal"/>
        <w:ind w:firstLine="709"/>
        <w:jc w:val="both"/>
        <w:rPr>
          <w:rFonts w:ascii="Times New Roman" w:hAnsi="Times New Roman"/>
          <w:sz w:val="28"/>
          <w:szCs w:val="28"/>
        </w:rPr>
      </w:pPr>
      <w:r w:rsidRPr="00307D12">
        <w:rPr>
          <w:rFonts w:ascii="Times New Roman" w:hAnsi="Times New Roman"/>
          <w:sz w:val="28"/>
          <w:szCs w:val="28"/>
        </w:rPr>
        <w:t>1</w:t>
      </w:r>
      <w:r w:rsidR="00641083" w:rsidRPr="00307D12">
        <w:rPr>
          <w:rFonts w:ascii="Times New Roman" w:hAnsi="Times New Roman"/>
          <w:sz w:val="28"/>
          <w:szCs w:val="28"/>
        </w:rPr>
        <w:t>4</w:t>
      </w:r>
      <w:r w:rsidRPr="00307D12">
        <w:rPr>
          <w:rFonts w:ascii="Times New Roman" w:hAnsi="Times New Roman"/>
          <w:sz w:val="28"/>
          <w:szCs w:val="28"/>
        </w:rPr>
        <w:t xml:space="preserve">. Установить, что субсидии и бюджетные инвестиции </w:t>
      </w:r>
      <w:r w:rsidR="00865AB6">
        <w:rPr>
          <w:rFonts w:ascii="Times New Roman" w:hAnsi="Times New Roman"/>
          <w:sz w:val="28"/>
          <w:szCs w:val="28"/>
        </w:rPr>
        <w:br/>
      </w:r>
      <w:r w:rsidRPr="00307D12">
        <w:rPr>
          <w:rFonts w:ascii="Times New Roman" w:hAnsi="Times New Roman"/>
          <w:sz w:val="28"/>
          <w:szCs w:val="28"/>
        </w:rPr>
        <w:t xml:space="preserve">из республиканского бюджета предоставляются юридическим лицам, </w:t>
      </w:r>
      <w:r w:rsidR="00865AB6">
        <w:rPr>
          <w:rFonts w:ascii="Times New Roman" w:hAnsi="Times New Roman"/>
          <w:sz w:val="28"/>
          <w:szCs w:val="28"/>
        </w:rPr>
        <w:br/>
      </w:r>
      <w:r w:rsidRPr="00307D12">
        <w:rPr>
          <w:rFonts w:ascii="Times New Roman" w:hAnsi="Times New Roman"/>
          <w:sz w:val="28"/>
          <w:szCs w:val="28"/>
        </w:rPr>
        <w:t xml:space="preserve">не являющимся государственными учреждениями </w:t>
      </w:r>
      <w:r w:rsidR="00865AB6">
        <w:rPr>
          <w:rFonts w:ascii="Times New Roman" w:hAnsi="Times New Roman"/>
          <w:sz w:val="28"/>
          <w:szCs w:val="28"/>
        </w:rPr>
        <w:br/>
      </w:r>
      <w:r w:rsidRPr="00307D12">
        <w:rPr>
          <w:rFonts w:ascii="Times New Roman" w:hAnsi="Times New Roman"/>
          <w:sz w:val="28"/>
          <w:szCs w:val="28"/>
        </w:rPr>
        <w:t xml:space="preserve">Кабардино-Балкарской Республики и государственными унитарными предприятиями Кабардино-Балкарской Республики, при условии отсутствия у них просроченной задолженности по денежным обязательствам перед Кабардино-Балкарской Республикой, </w:t>
      </w:r>
      <w:r w:rsidR="00865AB6">
        <w:rPr>
          <w:rFonts w:ascii="Times New Roman" w:hAnsi="Times New Roman"/>
          <w:sz w:val="28"/>
          <w:szCs w:val="28"/>
        </w:rPr>
        <w:br/>
      </w:r>
      <w:r w:rsidRPr="00307D12">
        <w:rPr>
          <w:rFonts w:ascii="Times New Roman" w:hAnsi="Times New Roman"/>
          <w:sz w:val="28"/>
          <w:szCs w:val="28"/>
        </w:rPr>
        <w:t xml:space="preserve">за исключением случаев, установленных Правительством </w:t>
      </w:r>
      <w:r w:rsidR="00865AB6">
        <w:rPr>
          <w:rFonts w:ascii="Times New Roman" w:hAnsi="Times New Roman"/>
          <w:sz w:val="28"/>
          <w:szCs w:val="28"/>
        </w:rPr>
        <w:br/>
      </w:r>
      <w:r w:rsidRPr="00307D12">
        <w:rPr>
          <w:rFonts w:ascii="Times New Roman" w:hAnsi="Times New Roman"/>
          <w:sz w:val="28"/>
          <w:szCs w:val="28"/>
        </w:rPr>
        <w:t>Кабардино-Балкарской Республики. Проверка соблюдения указанного условия осуществляется в порядке, установленном Правительством Кабардино-Балкарской Республики.</w:t>
      </w:r>
    </w:p>
    <w:p w:rsidR="00A359F1" w:rsidRPr="007F1A55" w:rsidRDefault="00A359F1" w:rsidP="00B661B8">
      <w:pPr>
        <w:pStyle w:val="ConsPlusNormal"/>
        <w:ind w:firstLine="709"/>
        <w:jc w:val="both"/>
        <w:rPr>
          <w:rFonts w:ascii="Times New Roman" w:hAnsi="Times New Roman"/>
          <w:color w:val="FF0000"/>
          <w:sz w:val="28"/>
          <w:szCs w:val="28"/>
        </w:rPr>
      </w:pPr>
    </w:p>
    <w:p w:rsidR="00123B71" w:rsidRPr="00307D12" w:rsidRDefault="00123B71" w:rsidP="00B661B8">
      <w:pPr>
        <w:pStyle w:val="ConsPlusNormal"/>
        <w:ind w:firstLine="709"/>
        <w:jc w:val="both"/>
        <w:rPr>
          <w:rFonts w:ascii="Times New Roman" w:hAnsi="Times New Roman" w:cs="Times New Roman"/>
          <w:b/>
          <w:sz w:val="28"/>
          <w:szCs w:val="28"/>
        </w:rPr>
      </w:pPr>
      <w:r w:rsidRPr="00307D12">
        <w:rPr>
          <w:rFonts w:ascii="Times New Roman" w:hAnsi="Times New Roman" w:cs="Times New Roman"/>
          <w:sz w:val="28"/>
          <w:szCs w:val="28"/>
        </w:rPr>
        <w:t xml:space="preserve">Статья </w:t>
      </w:r>
      <w:r w:rsidR="00C06358" w:rsidRPr="00307D12">
        <w:rPr>
          <w:rFonts w:ascii="Times New Roman" w:hAnsi="Times New Roman" w:cs="Times New Roman"/>
          <w:sz w:val="28"/>
          <w:szCs w:val="28"/>
        </w:rPr>
        <w:t>7</w:t>
      </w:r>
      <w:r w:rsidRPr="00307D12">
        <w:rPr>
          <w:rFonts w:ascii="Times New Roman" w:hAnsi="Times New Roman" w:cs="Times New Roman"/>
          <w:sz w:val="28"/>
          <w:szCs w:val="28"/>
        </w:rPr>
        <w:t xml:space="preserve">. </w:t>
      </w:r>
      <w:r w:rsidRPr="00307D12">
        <w:rPr>
          <w:rFonts w:ascii="Times New Roman" w:hAnsi="Times New Roman" w:cs="Times New Roman"/>
          <w:b/>
          <w:sz w:val="28"/>
          <w:szCs w:val="28"/>
        </w:rPr>
        <w:t xml:space="preserve">Особенности использования бюджетных ассигнований </w:t>
      </w:r>
      <w:r w:rsidR="003D3E67">
        <w:rPr>
          <w:rFonts w:ascii="Times New Roman" w:hAnsi="Times New Roman" w:cs="Times New Roman"/>
          <w:b/>
          <w:sz w:val="28"/>
          <w:szCs w:val="28"/>
        </w:rPr>
        <w:br/>
      </w:r>
      <w:r w:rsidRPr="00307D12">
        <w:rPr>
          <w:rFonts w:ascii="Times New Roman" w:hAnsi="Times New Roman" w:cs="Times New Roman"/>
          <w:b/>
          <w:sz w:val="28"/>
          <w:szCs w:val="28"/>
        </w:rPr>
        <w:t>на обеспечени</w:t>
      </w:r>
      <w:r w:rsidR="00294BE1" w:rsidRPr="00307D12">
        <w:rPr>
          <w:rFonts w:ascii="Times New Roman" w:hAnsi="Times New Roman" w:cs="Times New Roman"/>
          <w:b/>
          <w:sz w:val="28"/>
          <w:szCs w:val="28"/>
        </w:rPr>
        <w:t>е</w:t>
      </w:r>
      <w:r w:rsidRPr="00307D12">
        <w:rPr>
          <w:rFonts w:ascii="Times New Roman" w:hAnsi="Times New Roman" w:cs="Times New Roman"/>
          <w:b/>
          <w:sz w:val="28"/>
          <w:szCs w:val="28"/>
        </w:rPr>
        <w:t xml:space="preserve"> деятельности органов государственной власти Кабардино-Балкарской Республики и государственных учреждений </w:t>
      </w:r>
      <w:r w:rsidR="00A359F1" w:rsidRPr="00307D12">
        <w:rPr>
          <w:rFonts w:ascii="Times New Roman" w:hAnsi="Times New Roman" w:cs="Times New Roman"/>
          <w:b/>
          <w:sz w:val="28"/>
          <w:szCs w:val="28"/>
        </w:rPr>
        <w:t xml:space="preserve">                         </w:t>
      </w:r>
      <w:r w:rsidRPr="00307D12">
        <w:rPr>
          <w:rFonts w:ascii="Times New Roman" w:hAnsi="Times New Roman" w:cs="Times New Roman"/>
          <w:b/>
          <w:sz w:val="28"/>
          <w:szCs w:val="28"/>
        </w:rPr>
        <w:t>Кабардино-Балкарской Республики</w:t>
      </w:r>
    </w:p>
    <w:p w:rsidR="00123B71" w:rsidRPr="00307D12" w:rsidRDefault="00123B71" w:rsidP="00B661B8">
      <w:pPr>
        <w:pStyle w:val="ConsPlusNormal"/>
        <w:ind w:firstLine="709"/>
        <w:jc w:val="both"/>
        <w:rPr>
          <w:rFonts w:ascii="Times New Roman" w:hAnsi="Times New Roman" w:cs="Times New Roman"/>
          <w:sz w:val="28"/>
          <w:szCs w:val="28"/>
        </w:rPr>
      </w:pPr>
    </w:p>
    <w:p w:rsidR="00123B71"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Правительство Кабардино-Балкарской Республики не вправе принимать решения, приводящие к увеличению в 20</w:t>
      </w:r>
      <w:r w:rsidR="00811E4E" w:rsidRPr="00307D12">
        <w:rPr>
          <w:rFonts w:ascii="Times New Roman" w:hAnsi="Times New Roman" w:cs="Times New Roman"/>
          <w:sz w:val="28"/>
          <w:szCs w:val="28"/>
        </w:rPr>
        <w:t>2</w:t>
      </w:r>
      <w:r w:rsidR="009672EC" w:rsidRPr="00307D12">
        <w:rPr>
          <w:rFonts w:ascii="Times New Roman" w:hAnsi="Times New Roman" w:cs="Times New Roman"/>
          <w:sz w:val="28"/>
          <w:szCs w:val="28"/>
        </w:rPr>
        <w:t>1</w:t>
      </w:r>
      <w:r w:rsidRPr="00307D12">
        <w:rPr>
          <w:rFonts w:ascii="Times New Roman" w:hAnsi="Times New Roman" w:cs="Times New Roman"/>
          <w:sz w:val="28"/>
          <w:szCs w:val="28"/>
        </w:rPr>
        <w:t xml:space="preserve"> году численности государственных гражданских служащих Кабардино-Балкарской Республики, </w:t>
      </w:r>
      <w:r w:rsidR="00294BE1" w:rsidRPr="00307D12">
        <w:rPr>
          <w:rFonts w:ascii="Times New Roman" w:hAnsi="Times New Roman" w:cs="Times New Roman"/>
          <w:sz w:val="28"/>
          <w:szCs w:val="28"/>
        </w:rPr>
        <w:t xml:space="preserve">а также </w:t>
      </w:r>
      <w:r w:rsidRPr="00307D12">
        <w:rPr>
          <w:rFonts w:ascii="Times New Roman" w:hAnsi="Times New Roman" w:cs="Times New Roman"/>
          <w:sz w:val="28"/>
          <w:szCs w:val="28"/>
        </w:rPr>
        <w:t>работников государственных учреждений Кабардино-Балкарской Республики</w:t>
      </w:r>
      <w:r w:rsidR="00F57730" w:rsidRPr="00307D12">
        <w:rPr>
          <w:rFonts w:ascii="Times New Roman" w:hAnsi="Times New Roman" w:cs="Times New Roman"/>
          <w:sz w:val="28"/>
          <w:szCs w:val="28"/>
        </w:rPr>
        <w:t>, если иное не установлено решениями федеральных органов власти</w:t>
      </w:r>
      <w:r w:rsidRPr="00307D12">
        <w:rPr>
          <w:rFonts w:ascii="Times New Roman" w:hAnsi="Times New Roman" w:cs="Times New Roman"/>
          <w:sz w:val="28"/>
          <w:szCs w:val="28"/>
        </w:rPr>
        <w:t>.</w:t>
      </w:r>
    </w:p>
    <w:p w:rsidR="00FF773F" w:rsidRPr="007F1A55" w:rsidRDefault="00FF773F" w:rsidP="00B661B8">
      <w:pPr>
        <w:pStyle w:val="ConsPlusNormal"/>
        <w:ind w:firstLine="709"/>
        <w:jc w:val="both"/>
        <w:rPr>
          <w:rFonts w:ascii="Times New Roman" w:hAnsi="Times New Roman" w:cs="Times New Roman"/>
          <w:color w:val="FF0000"/>
          <w:sz w:val="28"/>
          <w:szCs w:val="28"/>
        </w:rPr>
      </w:pPr>
    </w:p>
    <w:p w:rsidR="00123B71" w:rsidRPr="00307D12" w:rsidRDefault="00FA3118" w:rsidP="00B661B8">
      <w:pPr>
        <w:pStyle w:val="ConsPlusNormal"/>
        <w:ind w:firstLine="709"/>
        <w:jc w:val="both"/>
        <w:rPr>
          <w:rFonts w:ascii="Times New Roman" w:hAnsi="Times New Roman" w:cs="Times New Roman"/>
          <w:b/>
          <w:sz w:val="28"/>
          <w:szCs w:val="28"/>
        </w:rPr>
      </w:pPr>
      <w:r w:rsidRPr="00307D12">
        <w:rPr>
          <w:rFonts w:ascii="Times New Roman" w:hAnsi="Times New Roman" w:cs="Times New Roman"/>
          <w:sz w:val="28"/>
          <w:szCs w:val="28"/>
        </w:rPr>
        <w:lastRenderedPageBreak/>
        <w:t xml:space="preserve">Статья </w:t>
      </w:r>
      <w:r w:rsidR="00BD696C" w:rsidRPr="00307D12">
        <w:rPr>
          <w:rFonts w:ascii="Times New Roman" w:hAnsi="Times New Roman" w:cs="Times New Roman"/>
          <w:sz w:val="28"/>
          <w:szCs w:val="28"/>
        </w:rPr>
        <w:t>8</w:t>
      </w:r>
      <w:r w:rsidRPr="00307D12">
        <w:rPr>
          <w:rFonts w:ascii="Times New Roman" w:hAnsi="Times New Roman" w:cs="Times New Roman"/>
          <w:sz w:val="28"/>
          <w:szCs w:val="28"/>
        </w:rPr>
        <w:t>.</w:t>
      </w:r>
      <w:r w:rsidRPr="00307D12">
        <w:rPr>
          <w:rFonts w:ascii="Times New Roman" w:hAnsi="Times New Roman" w:cs="Times New Roman"/>
          <w:b/>
          <w:sz w:val="28"/>
          <w:szCs w:val="28"/>
        </w:rPr>
        <w:t xml:space="preserve"> </w:t>
      </w:r>
      <w:r w:rsidR="00123B71" w:rsidRPr="00307D12">
        <w:rPr>
          <w:rFonts w:ascii="Times New Roman" w:hAnsi="Times New Roman" w:cs="Times New Roman"/>
          <w:b/>
          <w:sz w:val="28"/>
          <w:szCs w:val="28"/>
        </w:rPr>
        <w:t>Межбюджетные трансферты бюджетам</w:t>
      </w:r>
      <w:r w:rsidR="005E1AAB">
        <w:rPr>
          <w:rFonts w:ascii="Times New Roman" w:hAnsi="Times New Roman" w:cs="Times New Roman"/>
          <w:b/>
          <w:sz w:val="28"/>
          <w:szCs w:val="28"/>
        </w:rPr>
        <w:t xml:space="preserve"> муниципальных образований</w:t>
      </w:r>
    </w:p>
    <w:p w:rsidR="00123B71" w:rsidRPr="00307D12" w:rsidRDefault="00123B71" w:rsidP="00B661B8">
      <w:pPr>
        <w:pStyle w:val="ConsPlusNormal"/>
        <w:ind w:firstLine="709"/>
        <w:jc w:val="both"/>
        <w:rPr>
          <w:rFonts w:ascii="Times New Roman" w:hAnsi="Times New Roman" w:cs="Times New Roman"/>
          <w:sz w:val="28"/>
          <w:szCs w:val="28"/>
        </w:rPr>
      </w:pPr>
    </w:p>
    <w:p w:rsidR="001F0D15" w:rsidRPr="00307D12" w:rsidRDefault="001F0D15" w:rsidP="00B661B8">
      <w:pPr>
        <w:autoSpaceDE w:val="0"/>
        <w:autoSpaceDN w:val="0"/>
        <w:adjustRightInd w:val="0"/>
        <w:spacing w:after="0" w:line="240" w:lineRule="auto"/>
        <w:ind w:firstLine="709"/>
        <w:jc w:val="both"/>
        <w:rPr>
          <w:rFonts w:ascii="Times New Roman" w:hAnsi="Times New Roman"/>
          <w:sz w:val="28"/>
          <w:szCs w:val="28"/>
          <w:lang w:eastAsia="ru-RU"/>
        </w:rPr>
      </w:pPr>
      <w:r w:rsidRPr="00307D12">
        <w:rPr>
          <w:rFonts w:ascii="Times New Roman" w:hAnsi="Times New Roman"/>
          <w:sz w:val="28"/>
          <w:szCs w:val="28"/>
          <w:lang w:eastAsia="ru-RU"/>
        </w:rPr>
        <w:t xml:space="preserve">1. Утвердить бюджетные ассигнования на предоставление межбюджетных трансфертов бюджетам </w:t>
      </w:r>
      <w:r w:rsidR="005E1AAB" w:rsidRPr="005E1AAB">
        <w:rPr>
          <w:rFonts w:ascii="Times New Roman" w:hAnsi="Times New Roman"/>
          <w:sz w:val="28"/>
          <w:szCs w:val="28"/>
          <w:lang w:eastAsia="ru-RU"/>
        </w:rPr>
        <w:t xml:space="preserve">муниципальных образований </w:t>
      </w:r>
      <w:r w:rsidR="00865AB6">
        <w:rPr>
          <w:rFonts w:ascii="Times New Roman" w:hAnsi="Times New Roman"/>
          <w:sz w:val="28"/>
          <w:szCs w:val="28"/>
          <w:lang w:eastAsia="ru-RU"/>
        </w:rPr>
        <w:br/>
      </w:r>
      <w:r w:rsidRPr="00307D12">
        <w:rPr>
          <w:rFonts w:ascii="Times New Roman" w:hAnsi="Times New Roman"/>
          <w:sz w:val="28"/>
          <w:szCs w:val="28"/>
          <w:lang w:eastAsia="ru-RU"/>
        </w:rPr>
        <w:t>на 20</w:t>
      </w:r>
      <w:r w:rsidR="00811E4E" w:rsidRPr="00307D12">
        <w:rPr>
          <w:rFonts w:ascii="Times New Roman" w:hAnsi="Times New Roman"/>
          <w:sz w:val="28"/>
          <w:szCs w:val="28"/>
          <w:lang w:eastAsia="ru-RU"/>
        </w:rPr>
        <w:t>2</w:t>
      </w:r>
      <w:r w:rsidR="00EE73AA" w:rsidRPr="00307D12">
        <w:rPr>
          <w:rFonts w:ascii="Times New Roman" w:hAnsi="Times New Roman"/>
          <w:sz w:val="28"/>
          <w:szCs w:val="28"/>
          <w:lang w:eastAsia="ru-RU"/>
        </w:rPr>
        <w:t>1</w:t>
      </w:r>
      <w:r w:rsidRPr="00307D12">
        <w:rPr>
          <w:rFonts w:ascii="Times New Roman" w:hAnsi="Times New Roman"/>
          <w:sz w:val="28"/>
          <w:szCs w:val="28"/>
          <w:lang w:eastAsia="ru-RU"/>
        </w:rPr>
        <w:t xml:space="preserve"> год и на плановый период 202</w:t>
      </w:r>
      <w:r w:rsidR="00EE73AA" w:rsidRPr="00307D12">
        <w:rPr>
          <w:rFonts w:ascii="Times New Roman" w:hAnsi="Times New Roman"/>
          <w:sz w:val="28"/>
          <w:szCs w:val="28"/>
          <w:lang w:eastAsia="ru-RU"/>
        </w:rPr>
        <w:t>2</w:t>
      </w:r>
      <w:r w:rsidRPr="00307D12">
        <w:rPr>
          <w:rFonts w:ascii="Times New Roman" w:hAnsi="Times New Roman"/>
          <w:sz w:val="28"/>
          <w:szCs w:val="28"/>
          <w:lang w:eastAsia="ru-RU"/>
        </w:rPr>
        <w:t xml:space="preserve"> и 202</w:t>
      </w:r>
      <w:r w:rsidR="00EE73AA" w:rsidRPr="00307D12">
        <w:rPr>
          <w:rFonts w:ascii="Times New Roman" w:hAnsi="Times New Roman"/>
          <w:sz w:val="28"/>
          <w:szCs w:val="28"/>
          <w:lang w:eastAsia="ru-RU"/>
        </w:rPr>
        <w:t>3</w:t>
      </w:r>
      <w:r w:rsidRPr="00307D12">
        <w:rPr>
          <w:rFonts w:ascii="Times New Roman" w:hAnsi="Times New Roman"/>
          <w:sz w:val="28"/>
          <w:szCs w:val="28"/>
          <w:lang w:eastAsia="ru-RU"/>
        </w:rPr>
        <w:t xml:space="preserve"> годов согласно </w:t>
      </w:r>
      <w:r w:rsidR="003D3E67">
        <w:rPr>
          <w:rFonts w:ascii="Times New Roman" w:hAnsi="Times New Roman"/>
          <w:sz w:val="28"/>
          <w:szCs w:val="28"/>
          <w:lang w:eastAsia="ru-RU"/>
        </w:rPr>
        <w:br/>
      </w:r>
      <w:r w:rsidRPr="00307D12">
        <w:rPr>
          <w:rFonts w:ascii="Times New Roman" w:hAnsi="Times New Roman"/>
          <w:sz w:val="28"/>
          <w:szCs w:val="28"/>
          <w:lang w:eastAsia="ru-RU"/>
        </w:rPr>
        <w:t xml:space="preserve">приложению </w:t>
      </w:r>
      <w:r w:rsidR="00FC2725" w:rsidRPr="00307D12">
        <w:rPr>
          <w:rFonts w:ascii="Times New Roman" w:hAnsi="Times New Roman"/>
          <w:sz w:val="28"/>
          <w:szCs w:val="28"/>
          <w:lang w:eastAsia="ru-RU"/>
        </w:rPr>
        <w:t xml:space="preserve">№ </w:t>
      </w:r>
      <w:r w:rsidRPr="00307D12">
        <w:rPr>
          <w:rFonts w:ascii="Times New Roman" w:hAnsi="Times New Roman"/>
          <w:sz w:val="28"/>
          <w:szCs w:val="28"/>
          <w:lang w:eastAsia="ru-RU"/>
        </w:rPr>
        <w:t>1</w:t>
      </w:r>
      <w:r w:rsidR="00BD696C" w:rsidRPr="00307D12">
        <w:rPr>
          <w:rFonts w:ascii="Times New Roman" w:hAnsi="Times New Roman"/>
          <w:sz w:val="28"/>
          <w:szCs w:val="28"/>
          <w:lang w:eastAsia="ru-RU"/>
        </w:rPr>
        <w:t>0</w:t>
      </w:r>
      <w:r w:rsidRPr="00307D12">
        <w:rPr>
          <w:rFonts w:ascii="Times New Roman" w:hAnsi="Times New Roman"/>
          <w:sz w:val="28"/>
          <w:szCs w:val="28"/>
          <w:lang w:eastAsia="ru-RU"/>
        </w:rPr>
        <w:t xml:space="preserve"> к настоящему Закону.</w:t>
      </w:r>
    </w:p>
    <w:p w:rsidR="001F0D15" w:rsidRPr="00307D12" w:rsidRDefault="001F0D15" w:rsidP="00B661B8">
      <w:pPr>
        <w:autoSpaceDE w:val="0"/>
        <w:autoSpaceDN w:val="0"/>
        <w:adjustRightInd w:val="0"/>
        <w:spacing w:after="0" w:line="240" w:lineRule="auto"/>
        <w:ind w:firstLine="709"/>
        <w:jc w:val="both"/>
        <w:rPr>
          <w:rFonts w:ascii="Times New Roman" w:hAnsi="Times New Roman"/>
          <w:sz w:val="28"/>
          <w:szCs w:val="28"/>
          <w:lang w:eastAsia="ru-RU"/>
        </w:rPr>
      </w:pPr>
      <w:r w:rsidRPr="00307D12">
        <w:rPr>
          <w:rFonts w:ascii="Times New Roman" w:hAnsi="Times New Roman"/>
          <w:sz w:val="28"/>
          <w:szCs w:val="28"/>
          <w:lang w:eastAsia="ru-RU"/>
        </w:rPr>
        <w:t>2. Утвердить перечень субсидий бюджетам</w:t>
      </w:r>
      <w:r w:rsidR="005E1AAB">
        <w:rPr>
          <w:rFonts w:ascii="Times New Roman" w:hAnsi="Times New Roman"/>
          <w:sz w:val="28"/>
          <w:szCs w:val="28"/>
          <w:lang w:eastAsia="ru-RU"/>
        </w:rPr>
        <w:t xml:space="preserve"> </w:t>
      </w:r>
      <w:r w:rsidR="005E1AAB" w:rsidRPr="005E1AAB">
        <w:rPr>
          <w:rFonts w:ascii="Times New Roman" w:hAnsi="Times New Roman"/>
          <w:sz w:val="28"/>
          <w:szCs w:val="28"/>
          <w:lang w:eastAsia="ru-RU"/>
        </w:rPr>
        <w:t>муниципальных образований</w:t>
      </w:r>
      <w:r w:rsidRPr="00307D12">
        <w:rPr>
          <w:rFonts w:ascii="Times New Roman" w:hAnsi="Times New Roman"/>
          <w:sz w:val="28"/>
          <w:szCs w:val="28"/>
          <w:lang w:eastAsia="ru-RU"/>
        </w:rPr>
        <w:t>, п</w:t>
      </w:r>
      <w:r w:rsidR="003D7766" w:rsidRPr="00307D12">
        <w:rPr>
          <w:rFonts w:ascii="Times New Roman" w:hAnsi="Times New Roman"/>
          <w:sz w:val="28"/>
          <w:szCs w:val="28"/>
          <w:lang w:eastAsia="ru-RU"/>
        </w:rPr>
        <w:t>редоставляемых из республиканско</w:t>
      </w:r>
      <w:r w:rsidRPr="00307D12">
        <w:rPr>
          <w:rFonts w:ascii="Times New Roman" w:hAnsi="Times New Roman"/>
          <w:sz w:val="28"/>
          <w:szCs w:val="28"/>
          <w:lang w:eastAsia="ru-RU"/>
        </w:rPr>
        <w:t>го бюджета в целях софинансирования выполнения полномочий органов местного самоуправления, на 20</w:t>
      </w:r>
      <w:r w:rsidR="00811E4E" w:rsidRPr="00307D12">
        <w:rPr>
          <w:rFonts w:ascii="Times New Roman" w:hAnsi="Times New Roman"/>
          <w:sz w:val="28"/>
          <w:szCs w:val="28"/>
          <w:lang w:eastAsia="ru-RU"/>
        </w:rPr>
        <w:t>2</w:t>
      </w:r>
      <w:r w:rsidR="000678CE" w:rsidRPr="00307D12">
        <w:rPr>
          <w:rFonts w:ascii="Times New Roman" w:hAnsi="Times New Roman"/>
          <w:sz w:val="28"/>
          <w:szCs w:val="28"/>
          <w:lang w:eastAsia="ru-RU"/>
        </w:rPr>
        <w:t>1</w:t>
      </w:r>
      <w:r w:rsidRPr="00307D12">
        <w:rPr>
          <w:rFonts w:ascii="Times New Roman" w:hAnsi="Times New Roman"/>
          <w:sz w:val="28"/>
          <w:szCs w:val="28"/>
          <w:lang w:eastAsia="ru-RU"/>
        </w:rPr>
        <w:t xml:space="preserve"> год и на плановый период 202</w:t>
      </w:r>
      <w:r w:rsidR="000678CE" w:rsidRPr="00307D12">
        <w:rPr>
          <w:rFonts w:ascii="Times New Roman" w:hAnsi="Times New Roman"/>
          <w:sz w:val="28"/>
          <w:szCs w:val="28"/>
          <w:lang w:eastAsia="ru-RU"/>
        </w:rPr>
        <w:t>2</w:t>
      </w:r>
      <w:r w:rsidR="00811E4E" w:rsidRPr="00307D12">
        <w:rPr>
          <w:rFonts w:ascii="Times New Roman" w:hAnsi="Times New Roman"/>
          <w:sz w:val="28"/>
          <w:szCs w:val="28"/>
          <w:lang w:eastAsia="ru-RU"/>
        </w:rPr>
        <w:t xml:space="preserve"> и 202</w:t>
      </w:r>
      <w:r w:rsidR="000678CE" w:rsidRPr="00307D12">
        <w:rPr>
          <w:rFonts w:ascii="Times New Roman" w:hAnsi="Times New Roman"/>
          <w:sz w:val="28"/>
          <w:szCs w:val="28"/>
          <w:lang w:eastAsia="ru-RU"/>
        </w:rPr>
        <w:t>3</w:t>
      </w:r>
      <w:r w:rsidRPr="00307D12">
        <w:rPr>
          <w:rFonts w:ascii="Times New Roman" w:hAnsi="Times New Roman"/>
          <w:sz w:val="28"/>
          <w:szCs w:val="28"/>
          <w:lang w:eastAsia="ru-RU"/>
        </w:rPr>
        <w:t xml:space="preserve"> годов согласно приложению </w:t>
      </w:r>
      <w:r w:rsidR="00FC2725" w:rsidRPr="00307D12">
        <w:rPr>
          <w:rFonts w:ascii="Times New Roman" w:hAnsi="Times New Roman"/>
          <w:sz w:val="28"/>
          <w:szCs w:val="28"/>
          <w:lang w:eastAsia="ru-RU"/>
        </w:rPr>
        <w:t xml:space="preserve">№ </w:t>
      </w:r>
      <w:r w:rsidRPr="00307D12">
        <w:rPr>
          <w:rFonts w:ascii="Times New Roman" w:hAnsi="Times New Roman"/>
          <w:sz w:val="28"/>
          <w:szCs w:val="28"/>
          <w:lang w:eastAsia="ru-RU"/>
        </w:rPr>
        <w:t>1</w:t>
      </w:r>
      <w:r w:rsidR="00BD696C" w:rsidRPr="00307D12">
        <w:rPr>
          <w:rFonts w:ascii="Times New Roman" w:hAnsi="Times New Roman"/>
          <w:sz w:val="28"/>
          <w:szCs w:val="28"/>
          <w:lang w:eastAsia="ru-RU"/>
        </w:rPr>
        <w:t>1</w:t>
      </w:r>
      <w:r w:rsidRPr="00307D12">
        <w:rPr>
          <w:rFonts w:ascii="Times New Roman" w:hAnsi="Times New Roman"/>
          <w:sz w:val="28"/>
          <w:szCs w:val="28"/>
          <w:lang w:eastAsia="ru-RU"/>
        </w:rPr>
        <w:t xml:space="preserve"> к настоящему Закону.</w:t>
      </w:r>
    </w:p>
    <w:p w:rsidR="001A69B4" w:rsidRPr="00307D12" w:rsidRDefault="001A69B4" w:rsidP="00B661B8">
      <w:pPr>
        <w:autoSpaceDE w:val="0"/>
        <w:autoSpaceDN w:val="0"/>
        <w:adjustRightInd w:val="0"/>
        <w:spacing w:after="0" w:line="240" w:lineRule="auto"/>
        <w:ind w:firstLine="709"/>
        <w:jc w:val="both"/>
        <w:rPr>
          <w:rFonts w:ascii="Times New Roman" w:hAnsi="Times New Roman"/>
          <w:sz w:val="28"/>
          <w:szCs w:val="28"/>
          <w:lang w:eastAsia="ru-RU"/>
        </w:rPr>
      </w:pPr>
      <w:r w:rsidRPr="00307D12">
        <w:rPr>
          <w:rFonts w:ascii="Times New Roman" w:hAnsi="Times New Roman"/>
          <w:sz w:val="28"/>
          <w:szCs w:val="28"/>
          <w:lang w:eastAsia="ru-RU"/>
        </w:rPr>
        <w:t xml:space="preserve">3. Утвердить распределение межбюджетных трансфертов бюджетам </w:t>
      </w:r>
      <w:r w:rsidR="005E1AAB" w:rsidRPr="005E1AAB">
        <w:rPr>
          <w:rFonts w:ascii="Times New Roman" w:hAnsi="Times New Roman"/>
          <w:sz w:val="28"/>
          <w:szCs w:val="28"/>
          <w:lang w:eastAsia="ru-RU"/>
        </w:rPr>
        <w:t xml:space="preserve">муниципальных образований </w:t>
      </w:r>
      <w:r w:rsidRPr="00307D12">
        <w:rPr>
          <w:rFonts w:ascii="Times New Roman" w:hAnsi="Times New Roman"/>
          <w:sz w:val="28"/>
          <w:szCs w:val="28"/>
          <w:lang w:eastAsia="ru-RU"/>
        </w:rPr>
        <w:t>на 20</w:t>
      </w:r>
      <w:r w:rsidR="00811E4E" w:rsidRPr="00307D12">
        <w:rPr>
          <w:rFonts w:ascii="Times New Roman" w:hAnsi="Times New Roman"/>
          <w:sz w:val="28"/>
          <w:szCs w:val="28"/>
          <w:lang w:eastAsia="ru-RU"/>
        </w:rPr>
        <w:t>2</w:t>
      </w:r>
      <w:r w:rsidR="000678CE" w:rsidRPr="00307D12">
        <w:rPr>
          <w:rFonts w:ascii="Times New Roman" w:hAnsi="Times New Roman"/>
          <w:sz w:val="28"/>
          <w:szCs w:val="28"/>
          <w:lang w:eastAsia="ru-RU"/>
        </w:rPr>
        <w:t>1</w:t>
      </w:r>
      <w:r w:rsidRPr="00307D12">
        <w:rPr>
          <w:rFonts w:ascii="Times New Roman" w:hAnsi="Times New Roman"/>
          <w:sz w:val="28"/>
          <w:szCs w:val="28"/>
          <w:lang w:eastAsia="ru-RU"/>
        </w:rPr>
        <w:t xml:space="preserve"> год и на плановый период 202</w:t>
      </w:r>
      <w:r w:rsidR="000678CE" w:rsidRPr="00307D12">
        <w:rPr>
          <w:rFonts w:ascii="Times New Roman" w:hAnsi="Times New Roman"/>
          <w:sz w:val="28"/>
          <w:szCs w:val="28"/>
          <w:lang w:eastAsia="ru-RU"/>
        </w:rPr>
        <w:t>2</w:t>
      </w:r>
      <w:r w:rsidRPr="00307D12">
        <w:rPr>
          <w:rFonts w:ascii="Times New Roman" w:hAnsi="Times New Roman"/>
          <w:sz w:val="28"/>
          <w:szCs w:val="28"/>
          <w:lang w:eastAsia="ru-RU"/>
        </w:rPr>
        <w:t xml:space="preserve"> и 202</w:t>
      </w:r>
      <w:r w:rsidR="000678CE" w:rsidRPr="00307D12">
        <w:rPr>
          <w:rFonts w:ascii="Times New Roman" w:hAnsi="Times New Roman"/>
          <w:sz w:val="28"/>
          <w:szCs w:val="28"/>
          <w:lang w:eastAsia="ru-RU"/>
        </w:rPr>
        <w:t>3</w:t>
      </w:r>
      <w:r w:rsidRPr="00307D12">
        <w:rPr>
          <w:rFonts w:ascii="Times New Roman" w:hAnsi="Times New Roman"/>
          <w:sz w:val="28"/>
          <w:szCs w:val="28"/>
          <w:lang w:eastAsia="ru-RU"/>
        </w:rPr>
        <w:t xml:space="preserve"> годов согласно приложению </w:t>
      </w:r>
      <w:r w:rsidR="00FC2725" w:rsidRPr="00307D12">
        <w:rPr>
          <w:rFonts w:ascii="Times New Roman" w:hAnsi="Times New Roman"/>
          <w:sz w:val="28"/>
          <w:szCs w:val="28"/>
          <w:lang w:eastAsia="ru-RU"/>
        </w:rPr>
        <w:t xml:space="preserve">№ </w:t>
      </w:r>
      <w:r w:rsidR="00FA3118" w:rsidRPr="00307D12">
        <w:rPr>
          <w:rFonts w:ascii="Times New Roman" w:hAnsi="Times New Roman"/>
          <w:sz w:val="28"/>
          <w:szCs w:val="28"/>
          <w:lang w:eastAsia="ru-RU"/>
        </w:rPr>
        <w:t>1</w:t>
      </w:r>
      <w:r w:rsidR="00BD696C" w:rsidRPr="00307D12">
        <w:rPr>
          <w:rFonts w:ascii="Times New Roman" w:hAnsi="Times New Roman"/>
          <w:sz w:val="28"/>
          <w:szCs w:val="28"/>
          <w:lang w:eastAsia="ru-RU"/>
        </w:rPr>
        <w:t>2</w:t>
      </w:r>
      <w:r w:rsidRPr="00307D12">
        <w:rPr>
          <w:rFonts w:ascii="Times New Roman" w:hAnsi="Times New Roman"/>
          <w:sz w:val="28"/>
          <w:szCs w:val="28"/>
          <w:lang w:eastAsia="ru-RU"/>
        </w:rPr>
        <w:t xml:space="preserve"> к настоящему Закону.</w:t>
      </w:r>
    </w:p>
    <w:p w:rsidR="00B550DE" w:rsidRPr="00307D12" w:rsidRDefault="001A69B4" w:rsidP="00B661B8">
      <w:pPr>
        <w:spacing w:after="0" w:line="240" w:lineRule="auto"/>
        <w:ind w:firstLine="709"/>
        <w:jc w:val="both"/>
        <w:rPr>
          <w:rFonts w:ascii="Times New Roman" w:hAnsi="Times New Roman"/>
          <w:sz w:val="28"/>
          <w:szCs w:val="28"/>
        </w:rPr>
      </w:pPr>
      <w:r w:rsidRPr="00307D12">
        <w:rPr>
          <w:rFonts w:ascii="Times New Roman" w:hAnsi="Times New Roman"/>
          <w:sz w:val="28"/>
          <w:szCs w:val="28"/>
        </w:rPr>
        <w:t>4</w:t>
      </w:r>
      <w:r w:rsidR="00B550DE" w:rsidRPr="00307D12">
        <w:rPr>
          <w:rFonts w:ascii="Times New Roman" w:hAnsi="Times New Roman"/>
          <w:sz w:val="28"/>
          <w:szCs w:val="28"/>
        </w:rPr>
        <w:t>.</w:t>
      </w:r>
      <w:r w:rsidR="0000040B" w:rsidRPr="00307D12">
        <w:rPr>
          <w:rFonts w:ascii="Times New Roman" w:hAnsi="Times New Roman"/>
          <w:sz w:val="28"/>
          <w:szCs w:val="28"/>
        </w:rPr>
        <w:t xml:space="preserve"> </w:t>
      </w:r>
      <w:r w:rsidR="00B550DE" w:rsidRPr="00307D12">
        <w:rPr>
          <w:rFonts w:ascii="Times New Roman" w:hAnsi="Times New Roman"/>
          <w:sz w:val="28"/>
          <w:szCs w:val="28"/>
        </w:rPr>
        <w:t xml:space="preserve">Распределение межбюджетных трансфертов бюджетам </w:t>
      </w:r>
      <w:r w:rsidR="005E1AAB" w:rsidRPr="005E1AAB">
        <w:rPr>
          <w:rFonts w:ascii="Times New Roman" w:hAnsi="Times New Roman"/>
          <w:sz w:val="28"/>
          <w:szCs w:val="28"/>
        </w:rPr>
        <w:t>муниципальных образований</w:t>
      </w:r>
      <w:r w:rsidR="005E1AAB" w:rsidRPr="00307D12">
        <w:rPr>
          <w:rFonts w:ascii="Times New Roman" w:hAnsi="Times New Roman"/>
          <w:sz w:val="28"/>
          <w:szCs w:val="28"/>
        </w:rPr>
        <w:t xml:space="preserve"> </w:t>
      </w:r>
      <w:r w:rsidR="00B550DE" w:rsidRPr="00307D12">
        <w:rPr>
          <w:rFonts w:ascii="Times New Roman" w:hAnsi="Times New Roman"/>
          <w:sz w:val="28"/>
          <w:szCs w:val="28"/>
        </w:rPr>
        <w:t>(за исключением межбюджетных трансфертов, распределение которых утверждено приложени</w:t>
      </w:r>
      <w:r w:rsidR="0080674C" w:rsidRPr="00307D12">
        <w:rPr>
          <w:rFonts w:ascii="Times New Roman" w:hAnsi="Times New Roman"/>
          <w:sz w:val="28"/>
          <w:szCs w:val="28"/>
        </w:rPr>
        <w:t>ем</w:t>
      </w:r>
      <w:r w:rsidR="00B550DE" w:rsidRPr="00307D12">
        <w:rPr>
          <w:rFonts w:ascii="Times New Roman" w:hAnsi="Times New Roman"/>
          <w:sz w:val="28"/>
          <w:szCs w:val="28"/>
        </w:rPr>
        <w:t xml:space="preserve"> № </w:t>
      </w:r>
      <w:r w:rsidR="00320EA8" w:rsidRPr="00307D12">
        <w:rPr>
          <w:rFonts w:ascii="Times New Roman" w:hAnsi="Times New Roman"/>
          <w:sz w:val="28"/>
          <w:szCs w:val="28"/>
        </w:rPr>
        <w:t>1</w:t>
      </w:r>
      <w:r w:rsidR="00BD696C" w:rsidRPr="00307D12">
        <w:rPr>
          <w:rFonts w:ascii="Times New Roman" w:hAnsi="Times New Roman"/>
          <w:sz w:val="28"/>
          <w:szCs w:val="28"/>
        </w:rPr>
        <w:t>2</w:t>
      </w:r>
      <w:r w:rsidR="00B550DE" w:rsidRPr="00307D12">
        <w:rPr>
          <w:rFonts w:ascii="Times New Roman" w:hAnsi="Times New Roman"/>
          <w:sz w:val="28"/>
          <w:szCs w:val="28"/>
        </w:rPr>
        <w:t xml:space="preserve"> </w:t>
      </w:r>
      <w:r w:rsidR="00865AB6">
        <w:rPr>
          <w:rFonts w:ascii="Times New Roman" w:hAnsi="Times New Roman"/>
          <w:sz w:val="28"/>
          <w:szCs w:val="28"/>
        </w:rPr>
        <w:br/>
      </w:r>
      <w:r w:rsidR="00B550DE" w:rsidRPr="00307D12">
        <w:rPr>
          <w:rFonts w:ascii="Times New Roman" w:hAnsi="Times New Roman"/>
          <w:sz w:val="28"/>
          <w:szCs w:val="28"/>
        </w:rPr>
        <w:t xml:space="preserve">к настоящему Закону), утверждается Правительством </w:t>
      </w:r>
      <w:r w:rsidR="00865AB6">
        <w:rPr>
          <w:rFonts w:ascii="Times New Roman" w:hAnsi="Times New Roman"/>
          <w:sz w:val="28"/>
          <w:szCs w:val="28"/>
        </w:rPr>
        <w:br/>
      </w:r>
      <w:r w:rsidR="00B550DE" w:rsidRPr="00307D12">
        <w:rPr>
          <w:rFonts w:ascii="Times New Roman" w:hAnsi="Times New Roman"/>
          <w:sz w:val="28"/>
          <w:szCs w:val="28"/>
        </w:rPr>
        <w:t>Кабардино-Балкарской Республики.</w:t>
      </w:r>
    </w:p>
    <w:p w:rsidR="001A69B4" w:rsidRPr="00307D12" w:rsidRDefault="001A69B4" w:rsidP="00B661B8">
      <w:pPr>
        <w:autoSpaceDE w:val="0"/>
        <w:autoSpaceDN w:val="0"/>
        <w:adjustRightInd w:val="0"/>
        <w:spacing w:after="0" w:line="240" w:lineRule="auto"/>
        <w:ind w:firstLine="709"/>
        <w:jc w:val="both"/>
        <w:rPr>
          <w:rFonts w:ascii="Times New Roman" w:hAnsi="Times New Roman"/>
          <w:sz w:val="28"/>
          <w:szCs w:val="28"/>
          <w:lang w:eastAsia="ru-RU"/>
        </w:rPr>
      </w:pPr>
      <w:r w:rsidRPr="00307D12">
        <w:rPr>
          <w:rFonts w:ascii="Times New Roman" w:hAnsi="Times New Roman"/>
          <w:sz w:val="28"/>
          <w:szCs w:val="28"/>
          <w:lang w:eastAsia="ru-RU"/>
        </w:rPr>
        <w:t xml:space="preserve">5. Распределение иных межбюджетных трансфертов </w:t>
      </w:r>
      <w:r w:rsidR="005E1AAB" w:rsidRPr="00307D12">
        <w:rPr>
          <w:rFonts w:ascii="Times New Roman" w:hAnsi="Times New Roman"/>
          <w:sz w:val="28"/>
          <w:szCs w:val="28"/>
        </w:rPr>
        <w:t xml:space="preserve">бюджетам </w:t>
      </w:r>
      <w:r w:rsidR="005E1AAB" w:rsidRPr="005E1AAB">
        <w:rPr>
          <w:rFonts w:ascii="Times New Roman" w:hAnsi="Times New Roman"/>
          <w:sz w:val="28"/>
          <w:szCs w:val="28"/>
        </w:rPr>
        <w:t>муниципальных образований</w:t>
      </w:r>
      <w:r w:rsidRPr="00307D12">
        <w:rPr>
          <w:rFonts w:ascii="Times New Roman" w:hAnsi="Times New Roman"/>
          <w:sz w:val="28"/>
          <w:szCs w:val="28"/>
          <w:lang w:eastAsia="ru-RU"/>
        </w:rPr>
        <w:t xml:space="preserve"> на 20</w:t>
      </w:r>
      <w:r w:rsidR="00811E4E" w:rsidRPr="00307D12">
        <w:rPr>
          <w:rFonts w:ascii="Times New Roman" w:hAnsi="Times New Roman"/>
          <w:sz w:val="28"/>
          <w:szCs w:val="28"/>
          <w:lang w:eastAsia="ru-RU"/>
        </w:rPr>
        <w:t>2</w:t>
      </w:r>
      <w:r w:rsidR="00113E8F" w:rsidRPr="00307D12">
        <w:rPr>
          <w:rFonts w:ascii="Times New Roman" w:hAnsi="Times New Roman"/>
          <w:sz w:val="28"/>
          <w:szCs w:val="28"/>
          <w:lang w:eastAsia="ru-RU"/>
        </w:rPr>
        <w:t>1</w:t>
      </w:r>
      <w:r w:rsidRPr="00307D12">
        <w:rPr>
          <w:rFonts w:ascii="Times New Roman" w:hAnsi="Times New Roman"/>
          <w:sz w:val="28"/>
          <w:szCs w:val="28"/>
          <w:lang w:eastAsia="ru-RU"/>
        </w:rPr>
        <w:t xml:space="preserve"> год и на плановый п</w:t>
      </w:r>
      <w:r w:rsidR="00811E4E" w:rsidRPr="00307D12">
        <w:rPr>
          <w:rFonts w:ascii="Times New Roman" w:hAnsi="Times New Roman"/>
          <w:sz w:val="28"/>
          <w:szCs w:val="28"/>
          <w:lang w:eastAsia="ru-RU"/>
        </w:rPr>
        <w:t xml:space="preserve">ериод </w:t>
      </w:r>
      <w:r w:rsidR="00865AB6">
        <w:rPr>
          <w:rFonts w:ascii="Times New Roman" w:hAnsi="Times New Roman"/>
          <w:sz w:val="28"/>
          <w:szCs w:val="28"/>
          <w:lang w:eastAsia="ru-RU"/>
        </w:rPr>
        <w:br/>
      </w:r>
      <w:r w:rsidR="00811E4E" w:rsidRPr="00307D12">
        <w:rPr>
          <w:rFonts w:ascii="Times New Roman" w:hAnsi="Times New Roman"/>
          <w:sz w:val="28"/>
          <w:szCs w:val="28"/>
          <w:lang w:eastAsia="ru-RU"/>
        </w:rPr>
        <w:t>202</w:t>
      </w:r>
      <w:r w:rsidR="00113E8F" w:rsidRPr="00307D12">
        <w:rPr>
          <w:rFonts w:ascii="Times New Roman" w:hAnsi="Times New Roman"/>
          <w:sz w:val="28"/>
          <w:szCs w:val="28"/>
          <w:lang w:eastAsia="ru-RU"/>
        </w:rPr>
        <w:t>2</w:t>
      </w:r>
      <w:r w:rsidRPr="00307D12">
        <w:rPr>
          <w:rFonts w:ascii="Times New Roman" w:hAnsi="Times New Roman"/>
          <w:sz w:val="28"/>
          <w:szCs w:val="28"/>
          <w:lang w:eastAsia="ru-RU"/>
        </w:rPr>
        <w:t xml:space="preserve"> и 202</w:t>
      </w:r>
      <w:r w:rsidR="00113E8F" w:rsidRPr="00307D12">
        <w:rPr>
          <w:rFonts w:ascii="Times New Roman" w:hAnsi="Times New Roman"/>
          <w:sz w:val="28"/>
          <w:szCs w:val="28"/>
          <w:lang w:eastAsia="ru-RU"/>
        </w:rPr>
        <w:t>3</w:t>
      </w:r>
      <w:r w:rsidRPr="00307D12">
        <w:rPr>
          <w:rFonts w:ascii="Times New Roman" w:hAnsi="Times New Roman"/>
          <w:sz w:val="28"/>
          <w:szCs w:val="28"/>
          <w:lang w:eastAsia="ru-RU"/>
        </w:rPr>
        <w:t xml:space="preserve"> годов (за исключением иных межбюджетных трансфертов, распределение которых утверждено приложением </w:t>
      </w:r>
      <w:r w:rsidR="00C904DB" w:rsidRPr="00307D12">
        <w:rPr>
          <w:rFonts w:ascii="Times New Roman" w:hAnsi="Times New Roman"/>
          <w:sz w:val="28"/>
          <w:szCs w:val="28"/>
          <w:lang w:eastAsia="ru-RU"/>
        </w:rPr>
        <w:t>№ 1</w:t>
      </w:r>
      <w:r w:rsidR="00BD696C" w:rsidRPr="00307D12">
        <w:rPr>
          <w:rFonts w:ascii="Times New Roman" w:hAnsi="Times New Roman"/>
          <w:sz w:val="28"/>
          <w:szCs w:val="28"/>
          <w:lang w:eastAsia="ru-RU"/>
        </w:rPr>
        <w:t>2</w:t>
      </w:r>
      <w:r w:rsidRPr="00307D12">
        <w:rPr>
          <w:rFonts w:ascii="Times New Roman" w:hAnsi="Times New Roman"/>
          <w:sz w:val="28"/>
          <w:szCs w:val="28"/>
          <w:lang w:eastAsia="ru-RU"/>
        </w:rPr>
        <w:t xml:space="preserve"> к настоящему Закону, иных межбюджетных трансфертов, распределяемых в целях поощрения достижения наилучших значений показателей по итогам оценки эффективности деятельности органов местного самоуправления, </w:t>
      </w:r>
      <w:r w:rsidR="003D3E67">
        <w:rPr>
          <w:rFonts w:ascii="Times New Roman" w:hAnsi="Times New Roman"/>
          <w:sz w:val="28"/>
          <w:szCs w:val="28"/>
          <w:lang w:eastAsia="ru-RU"/>
        </w:rPr>
        <w:br/>
      </w:r>
      <w:r w:rsidRPr="00307D12">
        <w:rPr>
          <w:rFonts w:ascii="Times New Roman" w:hAnsi="Times New Roman"/>
          <w:sz w:val="28"/>
          <w:szCs w:val="28"/>
          <w:lang w:eastAsia="ru-RU"/>
        </w:rPr>
        <w:t>из резервного фонда</w:t>
      </w:r>
      <w:r w:rsidR="00113E8F" w:rsidRPr="00307D12">
        <w:rPr>
          <w:rFonts w:ascii="Times New Roman" w:hAnsi="Times New Roman"/>
          <w:sz w:val="28"/>
          <w:szCs w:val="28"/>
          <w:lang w:eastAsia="ru-RU"/>
        </w:rPr>
        <w:t xml:space="preserve"> </w:t>
      </w:r>
      <w:r w:rsidRPr="00307D12">
        <w:rPr>
          <w:rFonts w:ascii="Times New Roman" w:hAnsi="Times New Roman"/>
          <w:sz w:val="28"/>
          <w:szCs w:val="28"/>
          <w:lang w:eastAsia="ru-RU"/>
        </w:rPr>
        <w:t xml:space="preserve">Правительства Кабардино-Балкарской Республики </w:t>
      </w:r>
      <w:r w:rsidR="003D3E67">
        <w:rPr>
          <w:rFonts w:ascii="Times New Roman" w:hAnsi="Times New Roman"/>
          <w:sz w:val="28"/>
          <w:szCs w:val="28"/>
          <w:lang w:eastAsia="ru-RU"/>
        </w:rPr>
        <w:br/>
      </w:r>
      <w:r w:rsidRPr="00307D12">
        <w:rPr>
          <w:rFonts w:ascii="Times New Roman" w:hAnsi="Times New Roman"/>
          <w:sz w:val="28"/>
          <w:szCs w:val="28"/>
          <w:lang w:eastAsia="ru-RU"/>
        </w:rPr>
        <w:t xml:space="preserve">и из </w:t>
      </w:r>
      <w:r w:rsidR="000722F6" w:rsidRPr="00307D12">
        <w:rPr>
          <w:rFonts w:ascii="Times New Roman" w:hAnsi="Times New Roman"/>
          <w:sz w:val="28"/>
          <w:szCs w:val="28"/>
          <w:lang w:eastAsia="ru-RU"/>
        </w:rPr>
        <w:t xml:space="preserve">резервного фонда Правительства Кабардино-Балкарской Республики </w:t>
      </w:r>
      <w:r w:rsidR="003D3E67">
        <w:rPr>
          <w:rFonts w:ascii="Times New Roman" w:hAnsi="Times New Roman"/>
          <w:sz w:val="28"/>
          <w:szCs w:val="28"/>
          <w:lang w:eastAsia="ru-RU"/>
        </w:rPr>
        <w:br/>
      </w:r>
      <w:r w:rsidR="000722F6" w:rsidRPr="00307D12">
        <w:rPr>
          <w:rFonts w:ascii="Times New Roman" w:hAnsi="Times New Roman"/>
          <w:sz w:val="28"/>
          <w:szCs w:val="28"/>
          <w:lang w:eastAsia="ru-RU"/>
        </w:rPr>
        <w:t>по предупреждению и ликвидации чрезвычайных ситуаций</w:t>
      </w:r>
      <w:r w:rsidRPr="00307D12">
        <w:rPr>
          <w:rFonts w:ascii="Times New Roman" w:hAnsi="Times New Roman"/>
          <w:sz w:val="28"/>
          <w:szCs w:val="28"/>
          <w:lang w:eastAsia="ru-RU"/>
        </w:rPr>
        <w:t xml:space="preserve">, иных межбюджетных трансфертов, бюджетные ассигнования </w:t>
      </w:r>
      <w:r w:rsidR="00865AB6">
        <w:rPr>
          <w:rFonts w:ascii="Times New Roman" w:hAnsi="Times New Roman"/>
          <w:sz w:val="28"/>
          <w:szCs w:val="28"/>
          <w:lang w:eastAsia="ru-RU"/>
        </w:rPr>
        <w:br/>
      </w:r>
      <w:r w:rsidRPr="00307D12">
        <w:rPr>
          <w:rFonts w:ascii="Times New Roman" w:hAnsi="Times New Roman"/>
          <w:sz w:val="28"/>
          <w:szCs w:val="28"/>
          <w:lang w:eastAsia="ru-RU"/>
        </w:rPr>
        <w:t xml:space="preserve">на предоставление которых предусмотрены в соответствии с законом </w:t>
      </w:r>
      <w:r w:rsidR="007B0C60" w:rsidRPr="00307D12">
        <w:rPr>
          <w:rFonts w:ascii="Times New Roman" w:hAnsi="Times New Roman"/>
          <w:sz w:val="28"/>
          <w:szCs w:val="28"/>
          <w:lang w:eastAsia="ru-RU"/>
        </w:rPr>
        <w:t xml:space="preserve">Кабардино-Балкарской Республики </w:t>
      </w:r>
      <w:r w:rsidRPr="00307D12">
        <w:rPr>
          <w:rFonts w:ascii="Times New Roman" w:hAnsi="Times New Roman"/>
          <w:sz w:val="28"/>
          <w:szCs w:val="28"/>
          <w:lang w:eastAsia="ru-RU"/>
        </w:rPr>
        <w:t xml:space="preserve">о </w:t>
      </w:r>
      <w:r w:rsidR="00A75411" w:rsidRPr="00307D12">
        <w:rPr>
          <w:rFonts w:ascii="Times New Roman" w:hAnsi="Times New Roman"/>
          <w:sz w:val="28"/>
          <w:szCs w:val="28"/>
          <w:lang w:eastAsia="ru-RU"/>
        </w:rPr>
        <w:t>внесении изменений в настоящий З</w:t>
      </w:r>
      <w:r w:rsidRPr="00307D12">
        <w:rPr>
          <w:rFonts w:ascii="Times New Roman" w:hAnsi="Times New Roman"/>
          <w:sz w:val="28"/>
          <w:szCs w:val="28"/>
          <w:lang w:eastAsia="ru-RU"/>
        </w:rPr>
        <w:t xml:space="preserve">акон, иных межбюджетных трансфертов, предоставление которых осуществляется за счет иным образом зарезервированных </w:t>
      </w:r>
      <w:r w:rsidR="00865AB6">
        <w:rPr>
          <w:rFonts w:ascii="Times New Roman" w:hAnsi="Times New Roman"/>
          <w:sz w:val="28"/>
          <w:szCs w:val="28"/>
          <w:lang w:eastAsia="ru-RU"/>
        </w:rPr>
        <w:br/>
      </w:r>
      <w:r w:rsidRPr="00307D12">
        <w:rPr>
          <w:rFonts w:ascii="Times New Roman" w:hAnsi="Times New Roman"/>
          <w:sz w:val="28"/>
          <w:szCs w:val="28"/>
          <w:lang w:eastAsia="ru-RU"/>
        </w:rPr>
        <w:t xml:space="preserve">в республиканском бюджете бюджетных ассигнований, иных межбюджетных трансфертов на возмещение фактически осуществленных расходов </w:t>
      </w:r>
      <w:r w:rsidR="005E1AAB" w:rsidRPr="00307D12">
        <w:rPr>
          <w:rFonts w:ascii="Times New Roman" w:hAnsi="Times New Roman"/>
          <w:sz w:val="28"/>
          <w:szCs w:val="28"/>
        </w:rPr>
        <w:t>бюджет</w:t>
      </w:r>
      <w:r w:rsidR="005E1AAB">
        <w:rPr>
          <w:rFonts w:ascii="Times New Roman" w:hAnsi="Times New Roman"/>
          <w:sz w:val="28"/>
          <w:szCs w:val="28"/>
        </w:rPr>
        <w:t>ов</w:t>
      </w:r>
      <w:r w:rsidR="005E1AAB" w:rsidRPr="00307D12">
        <w:rPr>
          <w:rFonts w:ascii="Times New Roman" w:hAnsi="Times New Roman"/>
          <w:sz w:val="28"/>
          <w:szCs w:val="28"/>
        </w:rPr>
        <w:t xml:space="preserve"> </w:t>
      </w:r>
      <w:r w:rsidR="005E1AAB" w:rsidRPr="005E1AAB">
        <w:rPr>
          <w:rFonts w:ascii="Times New Roman" w:hAnsi="Times New Roman"/>
          <w:sz w:val="28"/>
          <w:szCs w:val="28"/>
        </w:rPr>
        <w:t>муниципальных образований</w:t>
      </w:r>
      <w:r w:rsidRPr="00307D12">
        <w:rPr>
          <w:rFonts w:ascii="Times New Roman" w:hAnsi="Times New Roman"/>
          <w:sz w:val="28"/>
          <w:szCs w:val="28"/>
          <w:lang w:eastAsia="ru-RU"/>
        </w:rPr>
        <w:t xml:space="preserve">) утверждается Правительством </w:t>
      </w:r>
      <w:r w:rsidR="00835975" w:rsidRPr="00307D12">
        <w:rPr>
          <w:rFonts w:ascii="Times New Roman" w:hAnsi="Times New Roman"/>
          <w:sz w:val="28"/>
          <w:szCs w:val="28"/>
          <w:lang w:eastAsia="ru-RU"/>
        </w:rPr>
        <w:t>Кабардино-Балкарской Республики</w:t>
      </w:r>
      <w:r w:rsidRPr="00307D12">
        <w:rPr>
          <w:rFonts w:ascii="Times New Roman" w:hAnsi="Times New Roman"/>
          <w:sz w:val="28"/>
          <w:szCs w:val="28"/>
          <w:lang w:eastAsia="ru-RU"/>
        </w:rPr>
        <w:t xml:space="preserve"> </w:t>
      </w:r>
      <w:r w:rsidR="00865AB6">
        <w:rPr>
          <w:rFonts w:ascii="Times New Roman" w:hAnsi="Times New Roman"/>
          <w:sz w:val="28"/>
          <w:szCs w:val="28"/>
          <w:lang w:eastAsia="ru-RU"/>
        </w:rPr>
        <w:br/>
      </w:r>
      <w:r w:rsidRPr="00307D12">
        <w:rPr>
          <w:rFonts w:ascii="Times New Roman" w:hAnsi="Times New Roman"/>
          <w:sz w:val="28"/>
          <w:szCs w:val="28"/>
          <w:lang w:eastAsia="ru-RU"/>
        </w:rPr>
        <w:t xml:space="preserve">до 1 </w:t>
      </w:r>
      <w:r w:rsidR="00811E4E" w:rsidRPr="00307D12">
        <w:rPr>
          <w:rFonts w:ascii="Times New Roman" w:hAnsi="Times New Roman"/>
          <w:sz w:val="28"/>
          <w:szCs w:val="28"/>
          <w:lang w:eastAsia="ru-RU"/>
        </w:rPr>
        <w:t>мая 202</w:t>
      </w:r>
      <w:r w:rsidR="00113E8F" w:rsidRPr="00307D12">
        <w:rPr>
          <w:rFonts w:ascii="Times New Roman" w:hAnsi="Times New Roman"/>
          <w:sz w:val="28"/>
          <w:szCs w:val="28"/>
          <w:lang w:eastAsia="ru-RU"/>
        </w:rPr>
        <w:t>1</w:t>
      </w:r>
      <w:r w:rsidRPr="00307D12">
        <w:rPr>
          <w:rFonts w:ascii="Times New Roman" w:hAnsi="Times New Roman"/>
          <w:sz w:val="28"/>
          <w:szCs w:val="28"/>
          <w:lang w:eastAsia="ru-RU"/>
        </w:rPr>
        <w:t xml:space="preserve"> года.</w:t>
      </w:r>
    </w:p>
    <w:p w:rsidR="009D1AD3" w:rsidRPr="00307D12" w:rsidRDefault="00FC2725" w:rsidP="00B661B8">
      <w:pPr>
        <w:autoSpaceDE w:val="0"/>
        <w:autoSpaceDN w:val="0"/>
        <w:adjustRightInd w:val="0"/>
        <w:spacing w:after="0" w:line="240" w:lineRule="auto"/>
        <w:ind w:firstLine="709"/>
        <w:jc w:val="both"/>
        <w:rPr>
          <w:rFonts w:ascii="Times New Roman" w:hAnsi="Times New Roman"/>
          <w:sz w:val="28"/>
          <w:szCs w:val="28"/>
          <w:lang w:eastAsia="ru-RU"/>
        </w:rPr>
      </w:pPr>
      <w:r w:rsidRPr="00307D12">
        <w:rPr>
          <w:rFonts w:ascii="Times New Roman" w:hAnsi="Times New Roman"/>
          <w:sz w:val="28"/>
          <w:szCs w:val="28"/>
          <w:lang w:eastAsia="ru-RU"/>
        </w:rPr>
        <w:lastRenderedPageBreak/>
        <w:t>6</w:t>
      </w:r>
      <w:r w:rsidR="009D1AD3" w:rsidRPr="00307D12">
        <w:rPr>
          <w:rFonts w:ascii="Times New Roman" w:hAnsi="Times New Roman"/>
          <w:sz w:val="28"/>
          <w:szCs w:val="28"/>
          <w:lang w:eastAsia="ru-RU"/>
        </w:rPr>
        <w:t>. Оплата банковских услуг, оказываемых банками, определяемыми органами местного самоуправления в установленном законодательством порядке, по выплате денежных средств гражданам в рамках обеспечения мер социальной поддержки и (или) компенсация затрат на обеспечение деятельности местных администраций</w:t>
      </w:r>
      <w:r w:rsidR="007B0C60" w:rsidRPr="00307D12">
        <w:rPr>
          <w:rFonts w:ascii="Times New Roman" w:hAnsi="Times New Roman"/>
          <w:sz w:val="28"/>
          <w:szCs w:val="28"/>
          <w:lang w:eastAsia="ru-RU"/>
        </w:rPr>
        <w:t xml:space="preserve"> муниципальных образований</w:t>
      </w:r>
      <w:r w:rsidR="009D1AD3" w:rsidRPr="00307D12">
        <w:rPr>
          <w:rFonts w:ascii="Times New Roman" w:hAnsi="Times New Roman"/>
          <w:sz w:val="28"/>
          <w:szCs w:val="28"/>
          <w:lang w:eastAsia="ru-RU"/>
        </w:rPr>
        <w:t xml:space="preserve"> </w:t>
      </w:r>
      <w:r w:rsidR="00865AB6">
        <w:rPr>
          <w:rFonts w:ascii="Times New Roman" w:hAnsi="Times New Roman"/>
          <w:sz w:val="28"/>
          <w:szCs w:val="28"/>
          <w:lang w:eastAsia="ru-RU"/>
        </w:rPr>
        <w:br/>
      </w:r>
      <w:r w:rsidR="009D1AD3" w:rsidRPr="00307D12">
        <w:rPr>
          <w:rFonts w:ascii="Times New Roman" w:hAnsi="Times New Roman"/>
          <w:sz w:val="28"/>
          <w:szCs w:val="28"/>
          <w:lang w:eastAsia="ru-RU"/>
        </w:rPr>
        <w:t xml:space="preserve">и муниципальных учреждений, находящихся в их ведении, в связи </w:t>
      </w:r>
      <w:r w:rsidR="00865AB6">
        <w:rPr>
          <w:rFonts w:ascii="Times New Roman" w:hAnsi="Times New Roman"/>
          <w:sz w:val="28"/>
          <w:szCs w:val="28"/>
          <w:lang w:eastAsia="ru-RU"/>
        </w:rPr>
        <w:br/>
      </w:r>
      <w:r w:rsidR="009D1AD3" w:rsidRPr="00307D12">
        <w:rPr>
          <w:rFonts w:ascii="Times New Roman" w:hAnsi="Times New Roman"/>
          <w:sz w:val="28"/>
          <w:szCs w:val="28"/>
          <w:lang w:eastAsia="ru-RU"/>
        </w:rPr>
        <w:t xml:space="preserve">с осуществлением переданных им полномочий Российской Федерации </w:t>
      </w:r>
      <w:r w:rsidR="00865AB6">
        <w:rPr>
          <w:rFonts w:ascii="Times New Roman" w:hAnsi="Times New Roman"/>
          <w:sz w:val="28"/>
          <w:szCs w:val="28"/>
          <w:lang w:eastAsia="ru-RU"/>
        </w:rPr>
        <w:br/>
      </w:r>
      <w:r w:rsidR="009D1AD3" w:rsidRPr="00307D12">
        <w:rPr>
          <w:rFonts w:ascii="Times New Roman" w:hAnsi="Times New Roman"/>
          <w:sz w:val="28"/>
          <w:szCs w:val="28"/>
        </w:rPr>
        <w:t xml:space="preserve">и (или) Кабардино-Балкарской Республики </w:t>
      </w:r>
      <w:r w:rsidR="009D1AD3" w:rsidRPr="00307D12">
        <w:rPr>
          <w:rFonts w:ascii="Times New Roman" w:hAnsi="Times New Roman"/>
          <w:sz w:val="28"/>
          <w:szCs w:val="28"/>
          <w:lang w:eastAsia="ru-RU"/>
        </w:rPr>
        <w:t>могут осуществляться за счет соответствующих субвенций, предоставляемых бюджетам</w:t>
      </w:r>
      <w:r w:rsidR="005E1AAB">
        <w:rPr>
          <w:rFonts w:ascii="Times New Roman" w:hAnsi="Times New Roman"/>
          <w:sz w:val="28"/>
          <w:szCs w:val="28"/>
          <w:lang w:eastAsia="ru-RU"/>
        </w:rPr>
        <w:t xml:space="preserve"> </w:t>
      </w:r>
      <w:r w:rsidR="005E1AAB" w:rsidRPr="005E1AAB">
        <w:rPr>
          <w:rFonts w:ascii="Times New Roman" w:hAnsi="Times New Roman"/>
          <w:sz w:val="28"/>
          <w:szCs w:val="28"/>
        </w:rPr>
        <w:t>муниципальных образований</w:t>
      </w:r>
      <w:r w:rsidR="009D1AD3" w:rsidRPr="00307D12">
        <w:rPr>
          <w:rFonts w:ascii="Times New Roman" w:hAnsi="Times New Roman"/>
          <w:sz w:val="28"/>
          <w:szCs w:val="28"/>
          <w:lang w:eastAsia="ru-RU"/>
        </w:rPr>
        <w:t xml:space="preserve">, в порядке, установленном Правительством </w:t>
      </w:r>
      <w:r w:rsidR="003D3E67">
        <w:rPr>
          <w:rFonts w:ascii="Times New Roman" w:hAnsi="Times New Roman"/>
          <w:sz w:val="28"/>
          <w:szCs w:val="28"/>
          <w:lang w:eastAsia="ru-RU"/>
        </w:rPr>
        <w:br/>
      </w:r>
      <w:r w:rsidR="009D1AD3" w:rsidRPr="00307D12">
        <w:rPr>
          <w:rFonts w:ascii="Times New Roman" w:hAnsi="Times New Roman"/>
          <w:sz w:val="28"/>
          <w:szCs w:val="28"/>
        </w:rPr>
        <w:t>Кабардино-Балкарской Республики</w:t>
      </w:r>
      <w:r w:rsidR="009D1AD3" w:rsidRPr="00307D12">
        <w:rPr>
          <w:rFonts w:ascii="Times New Roman" w:hAnsi="Times New Roman"/>
          <w:sz w:val="28"/>
          <w:szCs w:val="28"/>
          <w:lang w:eastAsia="ru-RU"/>
        </w:rPr>
        <w:t>.</w:t>
      </w:r>
    </w:p>
    <w:p w:rsidR="00B550DE" w:rsidRPr="00307D12" w:rsidRDefault="00FC2725" w:rsidP="00B661B8">
      <w:pPr>
        <w:spacing w:after="0" w:line="240" w:lineRule="auto"/>
        <w:ind w:firstLine="709"/>
        <w:jc w:val="both"/>
        <w:rPr>
          <w:rFonts w:ascii="Times New Roman" w:eastAsia="Times New Roman" w:hAnsi="Times New Roman"/>
          <w:bCs/>
          <w:sz w:val="28"/>
          <w:szCs w:val="28"/>
          <w:lang w:eastAsia="ru-RU"/>
        </w:rPr>
      </w:pPr>
      <w:r w:rsidRPr="00307D12">
        <w:rPr>
          <w:rFonts w:ascii="Times New Roman" w:hAnsi="Times New Roman"/>
          <w:sz w:val="28"/>
          <w:szCs w:val="28"/>
        </w:rPr>
        <w:t>7</w:t>
      </w:r>
      <w:r w:rsidR="00B550DE" w:rsidRPr="00307D12">
        <w:rPr>
          <w:rFonts w:ascii="Times New Roman" w:hAnsi="Times New Roman"/>
          <w:sz w:val="28"/>
          <w:szCs w:val="28"/>
        </w:rPr>
        <w:t>.</w:t>
      </w:r>
      <w:r w:rsidR="00B550DE" w:rsidRPr="00307D12">
        <w:rPr>
          <w:rFonts w:ascii="Times New Roman" w:eastAsia="Times New Roman" w:hAnsi="Times New Roman"/>
          <w:bCs/>
          <w:sz w:val="28"/>
          <w:szCs w:val="28"/>
          <w:lang w:eastAsia="ru-RU"/>
        </w:rPr>
        <w:t xml:space="preserve"> Установить, что предоставление межбюджетных трансфертов </w:t>
      </w:r>
      <w:r w:rsidR="003D3E67">
        <w:rPr>
          <w:rFonts w:ascii="Times New Roman" w:eastAsia="Times New Roman" w:hAnsi="Times New Roman"/>
          <w:bCs/>
          <w:sz w:val="28"/>
          <w:szCs w:val="28"/>
          <w:lang w:eastAsia="ru-RU"/>
        </w:rPr>
        <w:br/>
      </w:r>
      <w:r w:rsidR="00B550DE" w:rsidRPr="00307D12">
        <w:rPr>
          <w:rFonts w:ascii="Times New Roman" w:eastAsia="Times New Roman" w:hAnsi="Times New Roman"/>
          <w:bCs/>
          <w:sz w:val="28"/>
          <w:szCs w:val="28"/>
          <w:lang w:eastAsia="ru-RU"/>
        </w:rPr>
        <w:t>из</w:t>
      </w:r>
      <w:r w:rsidR="0000040B" w:rsidRPr="00307D12">
        <w:rPr>
          <w:rFonts w:ascii="Times New Roman" w:eastAsia="Times New Roman" w:hAnsi="Times New Roman"/>
          <w:bCs/>
          <w:sz w:val="28"/>
          <w:szCs w:val="28"/>
          <w:lang w:eastAsia="ru-RU"/>
        </w:rPr>
        <w:t xml:space="preserve"> </w:t>
      </w:r>
      <w:r w:rsidR="00B550DE" w:rsidRPr="00307D12">
        <w:rPr>
          <w:rFonts w:ascii="Times New Roman" w:eastAsia="Times New Roman" w:hAnsi="Times New Roman"/>
          <w:bCs/>
          <w:sz w:val="28"/>
          <w:szCs w:val="28"/>
          <w:lang w:eastAsia="ru-RU"/>
        </w:rPr>
        <w:t xml:space="preserve">республиканского бюджета в </w:t>
      </w:r>
      <w:r w:rsidR="005E1AAB" w:rsidRPr="005E1AAB">
        <w:rPr>
          <w:rFonts w:ascii="Times New Roman" w:eastAsia="Times New Roman" w:hAnsi="Times New Roman"/>
          <w:bCs/>
          <w:sz w:val="28"/>
          <w:szCs w:val="28"/>
          <w:lang w:eastAsia="ru-RU"/>
        </w:rPr>
        <w:t>бюджет муниципальн</w:t>
      </w:r>
      <w:r w:rsidR="00DA2E35">
        <w:rPr>
          <w:rFonts w:ascii="Times New Roman" w:eastAsia="Times New Roman" w:hAnsi="Times New Roman"/>
          <w:bCs/>
          <w:sz w:val="28"/>
          <w:szCs w:val="28"/>
          <w:lang w:eastAsia="ru-RU"/>
        </w:rPr>
        <w:t>ого образования</w:t>
      </w:r>
      <w:r w:rsidR="005E1AAB" w:rsidRPr="005E1AAB">
        <w:rPr>
          <w:rFonts w:ascii="Times New Roman" w:eastAsia="Times New Roman" w:hAnsi="Times New Roman"/>
          <w:bCs/>
          <w:sz w:val="28"/>
          <w:szCs w:val="28"/>
          <w:lang w:eastAsia="ru-RU"/>
        </w:rPr>
        <w:t xml:space="preserve"> </w:t>
      </w:r>
      <w:r w:rsidR="003D3E67">
        <w:rPr>
          <w:rFonts w:ascii="Times New Roman" w:eastAsia="Times New Roman" w:hAnsi="Times New Roman"/>
          <w:bCs/>
          <w:sz w:val="28"/>
          <w:szCs w:val="28"/>
          <w:lang w:eastAsia="ru-RU"/>
        </w:rPr>
        <w:br/>
      </w:r>
      <w:r w:rsidR="00B550DE" w:rsidRPr="00307D12">
        <w:rPr>
          <w:rFonts w:ascii="Times New Roman" w:eastAsia="Times New Roman" w:hAnsi="Times New Roman"/>
          <w:bCs/>
          <w:sz w:val="28"/>
          <w:szCs w:val="28"/>
          <w:lang w:eastAsia="ru-RU"/>
        </w:rPr>
        <w:t>в</w:t>
      </w:r>
      <w:r w:rsidR="0000040B" w:rsidRPr="00307D12">
        <w:rPr>
          <w:rFonts w:ascii="Times New Roman" w:eastAsia="Times New Roman" w:hAnsi="Times New Roman"/>
          <w:bCs/>
          <w:sz w:val="28"/>
          <w:szCs w:val="28"/>
          <w:lang w:eastAsia="ru-RU"/>
        </w:rPr>
        <w:t xml:space="preserve"> </w:t>
      </w:r>
      <w:r w:rsidR="00B550DE" w:rsidRPr="00307D12">
        <w:rPr>
          <w:rFonts w:ascii="Times New Roman" w:eastAsia="Times New Roman" w:hAnsi="Times New Roman"/>
          <w:bCs/>
          <w:sz w:val="28"/>
          <w:szCs w:val="28"/>
          <w:lang w:eastAsia="ru-RU"/>
        </w:rPr>
        <w:t xml:space="preserve">форме субсидий, субвенций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00DA2E35" w:rsidRPr="00DA2E35">
        <w:rPr>
          <w:rFonts w:ascii="Times New Roman" w:eastAsia="Times New Roman" w:hAnsi="Times New Roman"/>
          <w:bCs/>
          <w:sz w:val="28"/>
          <w:szCs w:val="28"/>
          <w:lang w:eastAsia="ru-RU"/>
        </w:rPr>
        <w:t>бюджета</w:t>
      </w:r>
      <w:r w:rsidR="00DA2E35">
        <w:rPr>
          <w:rFonts w:ascii="Times New Roman" w:eastAsia="Times New Roman" w:hAnsi="Times New Roman"/>
          <w:bCs/>
          <w:sz w:val="28"/>
          <w:szCs w:val="28"/>
          <w:lang w:eastAsia="ru-RU"/>
        </w:rPr>
        <w:t xml:space="preserve"> муниципального</w:t>
      </w:r>
      <w:r w:rsidR="00DA2E35" w:rsidRPr="00DA2E35">
        <w:rPr>
          <w:rFonts w:ascii="Times New Roman" w:eastAsia="Times New Roman" w:hAnsi="Times New Roman"/>
          <w:bCs/>
          <w:sz w:val="28"/>
          <w:szCs w:val="28"/>
          <w:lang w:eastAsia="ru-RU"/>
        </w:rPr>
        <w:t xml:space="preserve"> образовани</w:t>
      </w:r>
      <w:r w:rsidR="00DA2E35">
        <w:rPr>
          <w:rFonts w:ascii="Times New Roman" w:eastAsia="Times New Roman" w:hAnsi="Times New Roman"/>
          <w:bCs/>
          <w:sz w:val="28"/>
          <w:szCs w:val="28"/>
          <w:lang w:eastAsia="ru-RU"/>
        </w:rPr>
        <w:t>я</w:t>
      </w:r>
      <w:r w:rsidR="00B550DE" w:rsidRPr="00307D12">
        <w:rPr>
          <w:rFonts w:ascii="Times New Roman" w:eastAsia="Times New Roman" w:hAnsi="Times New Roman"/>
          <w:bCs/>
          <w:sz w:val="28"/>
          <w:szCs w:val="28"/>
          <w:lang w:eastAsia="ru-RU"/>
        </w:rPr>
        <w:t>, источником финансового обеспечения которых являются</w:t>
      </w:r>
      <w:r w:rsidR="00292A0C" w:rsidRPr="00307D12">
        <w:rPr>
          <w:rFonts w:ascii="Times New Roman" w:eastAsia="Times New Roman" w:hAnsi="Times New Roman"/>
          <w:bCs/>
          <w:sz w:val="28"/>
          <w:szCs w:val="28"/>
          <w:lang w:eastAsia="ru-RU"/>
        </w:rPr>
        <w:t xml:space="preserve"> данные межбюджетные трансферты</w:t>
      </w:r>
      <w:r w:rsidR="00B550DE" w:rsidRPr="00307D12">
        <w:rPr>
          <w:rFonts w:ascii="Times New Roman" w:eastAsia="Times New Roman" w:hAnsi="Times New Roman"/>
          <w:bCs/>
          <w:sz w:val="28"/>
          <w:szCs w:val="28"/>
          <w:lang w:eastAsia="ru-RU"/>
        </w:rPr>
        <w:t>.</w:t>
      </w:r>
    </w:p>
    <w:p w:rsidR="00B550DE" w:rsidRPr="00307D12" w:rsidRDefault="00B550DE" w:rsidP="00B661B8">
      <w:pPr>
        <w:spacing w:after="0" w:line="240" w:lineRule="auto"/>
        <w:ind w:firstLine="709"/>
        <w:jc w:val="both"/>
        <w:rPr>
          <w:rFonts w:ascii="Times New Roman" w:eastAsia="Times New Roman" w:hAnsi="Times New Roman"/>
          <w:bCs/>
          <w:sz w:val="28"/>
          <w:szCs w:val="28"/>
          <w:lang w:eastAsia="ru-RU"/>
        </w:rPr>
      </w:pPr>
      <w:r w:rsidRPr="00307D12">
        <w:rPr>
          <w:rFonts w:ascii="Times New Roman" w:eastAsia="Times New Roman" w:hAnsi="Times New Roman"/>
          <w:bCs/>
          <w:sz w:val="28"/>
          <w:szCs w:val="28"/>
          <w:lang w:eastAsia="ru-RU"/>
        </w:rPr>
        <w:t xml:space="preserve">Положения абзаца первого настоящей части не распространяются </w:t>
      </w:r>
      <w:r w:rsidR="003D3E67">
        <w:rPr>
          <w:rFonts w:ascii="Times New Roman" w:eastAsia="Times New Roman" w:hAnsi="Times New Roman"/>
          <w:bCs/>
          <w:sz w:val="28"/>
          <w:szCs w:val="28"/>
          <w:lang w:eastAsia="ru-RU"/>
        </w:rPr>
        <w:br/>
      </w:r>
      <w:r w:rsidRPr="00307D12">
        <w:rPr>
          <w:rFonts w:ascii="Times New Roman" w:eastAsia="Times New Roman" w:hAnsi="Times New Roman"/>
          <w:bCs/>
          <w:sz w:val="28"/>
          <w:szCs w:val="28"/>
          <w:lang w:eastAsia="ru-RU"/>
        </w:rPr>
        <w:t>на субсидии, субвенции и иные межбюджетные трансферты, имеющие целевое назначение, включенные в перечень, утвержденный Правительством Кабардино-Балкарской Республики.</w:t>
      </w:r>
    </w:p>
    <w:p w:rsidR="00F90CF0" w:rsidRPr="00307D12" w:rsidRDefault="00F90CF0" w:rsidP="00F90CF0">
      <w:pPr>
        <w:spacing w:after="0" w:line="240" w:lineRule="auto"/>
        <w:ind w:firstLine="709"/>
        <w:jc w:val="both"/>
        <w:rPr>
          <w:rFonts w:ascii="Times New Roman" w:eastAsia="Times New Roman" w:hAnsi="Times New Roman"/>
          <w:bCs/>
          <w:sz w:val="28"/>
          <w:szCs w:val="28"/>
          <w:lang w:eastAsia="ru-RU"/>
        </w:rPr>
      </w:pPr>
      <w:r w:rsidRPr="00307D12">
        <w:rPr>
          <w:rFonts w:ascii="Times New Roman" w:eastAsia="Times New Roman" w:hAnsi="Times New Roman"/>
          <w:bCs/>
          <w:sz w:val="28"/>
          <w:szCs w:val="28"/>
          <w:lang w:eastAsia="ru-RU"/>
        </w:rPr>
        <w:t>В соответствии с пунктом 7</w:t>
      </w:r>
      <w:r w:rsidRPr="00307D12">
        <w:rPr>
          <w:rFonts w:ascii="Times New Roman" w:eastAsia="Times New Roman" w:hAnsi="Times New Roman"/>
          <w:bCs/>
          <w:sz w:val="28"/>
          <w:szCs w:val="28"/>
          <w:vertAlign w:val="superscript"/>
          <w:lang w:eastAsia="ru-RU"/>
        </w:rPr>
        <w:t>1</w:t>
      </w:r>
      <w:r w:rsidRPr="00307D12">
        <w:rPr>
          <w:rFonts w:ascii="Times New Roman" w:eastAsia="Times New Roman" w:hAnsi="Times New Roman"/>
          <w:bCs/>
          <w:sz w:val="28"/>
          <w:szCs w:val="28"/>
          <w:lang w:eastAsia="ru-RU"/>
        </w:rPr>
        <w:t xml:space="preserve"> статьи 136 Бюджетного кодекса Российской Федерации территориальные органы Федерального казначейства на основании решений главных распорядителей средств республиканского бюджета осуществляют полномочия получателя средств республиканского бюджета по перечислению межбюджетных трансфертов, предоставляемых из республиканского бюджета </w:t>
      </w:r>
      <w:r w:rsidR="005E1AAB">
        <w:rPr>
          <w:rFonts w:ascii="Times New Roman" w:hAnsi="Times New Roman"/>
          <w:sz w:val="28"/>
          <w:szCs w:val="28"/>
        </w:rPr>
        <w:t>бюджету</w:t>
      </w:r>
      <w:r w:rsidR="005E1AAB" w:rsidRPr="00307D12">
        <w:rPr>
          <w:rFonts w:ascii="Times New Roman" w:hAnsi="Times New Roman"/>
          <w:sz w:val="28"/>
          <w:szCs w:val="28"/>
        </w:rPr>
        <w:t xml:space="preserve"> </w:t>
      </w:r>
      <w:r w:rsidR="005E1AAB" w:rsidRPr="005E1AAB">
        <w:rPr>
          <w:rFonts w:ascii="Times New Roman" w:hAnsi="Times New Roman"/>
          <w:sz w:val="28"/>
          <w:szCs w:val="28"/>
        </w:rPr>
        <w:t>муниципальн</w:t>
      </w:r>
      <w:r w:rsidR="005E1AAB">
        <w:rPr>
          <w:rFonts w:ascii="Times New Roman" w:hAnsi="Times New Roman"/>
          <w:sz w:val="28"/>
          <w:szCs w:val="28"/>
        </w:rPr>
        <w:t>ого образования</w:t>
      </w:r>
      <w:r w:rsidR="005E1AAB" w:rsidRPr="00307D12">
        <w:rPr>
          <w:rFonts w:ascii="Times New Roman" w:eastAsia="Times New Roman" w:hAnsi="Times New Roman"/>
          <w:bCs/>
          <w:sz w:val="28"/>
          <w:szCs w:val="28"/>
          <w:lang w:eastAsia="ru-RU"/>
        </w:rPr>
        <w:t xml:space="preserve"> </w:t>
      </w:r>
      <w:r w:rsidRPr="00307D12">
        <w:rPr>
          <w:rFonts w:ascii="Times New Roman" w:eastAsia="Times New Roman" w:hAnsi="Times New Roman"/>
          <w:bCs/>
          <w:sz w:val="28"/>
          <w:szCs w:val="28"/>
          <w:lang w:eastAsia="ru-RU"/>
        </w:rPr>
        <w:t xml:space="preserve">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w:t>
      </w:r>
      <w:r w:rsidR="00DA2E35" w:rsidRPr="00DA2E35">
        <w:rPr>
          <w:rFonts w:ascii="Times New Roman" w:eastAsia="Times New Roman" w:hAnsi="Times New Roman"/>
          <w:bCs/>
          <w:sz w:val="28"/>
          <w:szCs w:val="28"/>
          <w:lang w:eastAsia="ru-RU"/>
        </w:rPr>
        <w:t>бюджета муниципальн</w:t>
      </w:r>
      <w:r w:rsidR="00DA2E35">
        <w:rPr>
          <w:rFonts w:ascii="Times New Roman" w:eastAsia="Times New Roman" w:hAnsi="Times New Roman"/>
          <w:bCs/>
          <w:sz w:val="28"/>
          <w:szCs w:val="28"/>
          <w:lang w:eastAsia="ru-RU"/>
        </w:rPr>
        <w:t>ого</w:t>
      </w:r>
      <w:r w:rsidR="00DA2E35" w:rsidRPr="00DA2E35">
        <w:rPr>
          <w:rFonts w:ascii="Times New Roman" w:eastAsia="Times New Roman" w:hAnsi="Times New Roman"/>
          <w:bCs/>
          <w:sz w:val="28"/>
          <w:szCs w:val="28"/>
          <w:lang w:eastAsia="ru-RU"/>
        </w:rPr>
        <w:t xml:space="preserve"> образовани</w:t>
      </w:r>
      <w:r w:rsidR="00DA2E35">
        <w:rPr>
          <w:rFonts w:ascii="Times New Roman" w:eastAsia="Times New Roman" w:hAnsi="Times New Roman"/>
          <w:bCs/>
          <w:sz w:val="28"/>
          <w:szCs w:val="28"/>
          <w:lang w:eastAsia="ru-RU"/>
        </w:rPr>
        <w:t>я</w:t>
      </w:r>
      <w:r w:rsidRPr="00307D12">
        <w:rPr>
          <w:rFonts w:ascii="Times New Roman" w:eastAsia="Times New Roman" w:hAnsi="Times New Roman"/>
          <w:bCs/>
          <w:sz w:val="28"/>
          <w:szCs w:val="28"/>
          <w:lang w:eastAsia="ru-RU"/>
        </w:rPr>
        <w:t>, источником финансового обеспечения которых являются такие межбюджетные трансферты.</w:t>
      </w:r>
    </w:p>
    <w:p w:rsidR="00EE1617" w:rsidRPr="007F1A55" w:rsidRDefault="00EE1617" w:rsidP="00B661B8">
      <w:pPr>
        <w:pStyle w:val="ConsPlusNormal"/>
        <w:ind w:firstLine="709"/>
        <w:jc w:val="both"/>
        <w:rPr>
          <w:rFonts w:ascii="Times New Roman" w:hAnsi="Times New Roman" w:cs="Times New Roman"/>
          <w:bCs/>
          <w:color w:val="FF0000"/>
          <w:sz w:val="28"/>
          <w:szCs w:val="28"/>
        </w:rPr>
      </w:pPr>
    </w:p>
    <w:p w:rsidR="00123B71" w:rsidRPr="00307D12" w:rsidRDefault="00123B71" w:rsidP="00B661B8">
      <w:pPr>
        <w:spacing w:after="0" w:line="240" w:lineRule="auto"/>
        <w:ind w:firstLine="709"/>
        <w:jc w:val="both"/>
        <w:outlineLvl w:val="0"/>
        <w:rPr>
          <w:rFonts w:ascii="Times New Roman" w:hAnsi="Times New Roman"/>
          <w:sz w:val="28"/>
          <w:szCs w:val="28"/>
        </w:rPr>
      </w:pPr>
      <w:r w:rsidRPr="00307D12">
        <w:rPr>
          <w:rFonts w:ascii="Times New Roman" w:hAnsi="Times New Roman"/>
          <w:sz w:val="28"/>
          <w:szCs w:val="28"/>
        </w:rPr>
        <w:t>Статья</w:t>
      </w:r>
      <w:r w:rsidR="0000040B" w:rsidRPr="00307D12">
        <w:rPr>
          <w:rFonts w:ascii="Times New Roman" w:hAnsi="Times New Roman"/>
          <w:sz w:val="28"/>
          <w:szCs w:val="28"/>
        </w:rPr>
        <w:t xml:space="preserve"> </w:t>
      </w:r>
      <w:r w:rsidR="00BD696C" w:rsidRPr="00307D12">
        <w:rPr>
          <w:rFonts w:ascii="Times New Roman" w:hAnsi="Times New Roman"/>
          <w:sz w:val="28"/>
          <w:szCs w:val="28"/>
        </w:rPr>
        <w:t>9</w:t>
      </w:r>
      <w:r w:rsidRPr="00307D12">
        <w:rPr>
          <w:rFonts w:ascii="Times New Roman" w:hAnsi="Times New Roman"/>
          <w:sz w:val="28"/>
          <w:szCs w:val="28"/>
        </w:rPr>
        <w:t>.</w:t>
      </w:r>
      <w:r w:rsidR="0000040B" w:rsidRPr="00307D12">
        <w:rPr>
          <w:rFonts w:ascii="Times New Roman" w:hAnsi="Times New Roman"/>
          <w:sz w:val="28"/>
          <w:szCs w:val="28"/>
        </w:rPr>
        <w:t xml:space="preserve"> </w:t>
      </w:r>
      <w:r w:rsidRPr="00307D12">
        <w:rPr>
          <w:rFonts w:ascii="Times New Roman" w:hAnsi="Times New Roman"/>
          <w:b/>
          <w:sz w:val="28"/>
          <w:szCs w:val="28"/>
        </w:rPr>
        <w:t>Предоставление бюджетных кредитов</w:t>
      </w:r>
    </w:p>
    <w:p w:rsidR="00123B71" w:rsidRPr="00307D12" w:rsidRDefault="00123B71" w:rsidP="00B661B8">
      <w:pPr>
        <w:spacing w:after="0" w:line="240" w:lineRule="auto"/>
        <w:ind w:firstLine="709"/>
        <w:jc w:val="both"/>
        <w:rPr>
          <w:rFonts w:ascii="Times New Roman" w:hAnsi="Times New Roman"/>
          <w:sz w:val="28"/>
          <w:szCs w:val="28"/>
        </w:rPr>
      </w:pPr>
    </w:p>
    <w:p w:rsidR="00123B71" w:rsidRPr="00307D12" w:rsidRDefault="00123B71" w:rsidP="00B661B8">
      <w:pPr>
        <w:spacing w:after="0" w:line="240" w:lineRule="auto"/>
        <w:ind w:firstLine="709"/>
        <w:jc w:val="both"/>
        <w:rPr>
          <w:rFonts w:ascii="Times New Roman" w:hAnsi="Times New Roman"/>
          <w:sz w:val="28"/>
          <w:szCs w:val="28"/>
        </w:rPr>
      </w:pPr>
      <w:r w:rsidRPr="00307D12">
        <w:rPr>
          <w:rFonts w:ascii="Times New Roman" w:hAnsi="Times New Roman"/>
          <w:sz w:val="28"/>
          <w:szCs w:val="28"/>
        </w:rPr>
        <w:t>Установить, что бюджетные кредиты бюджетам муниципальных образований в 20</w:t>
      </w:r>
      <w:r w:rsidR="00811E4E" w:rsidRPr="00307D12">
        <w:rPr>
          <w:rFonts w:ascii="Times New Roman" w:hAnsi="Times New Roman"/>
          <w:sz w:val="28"/>
          <w:szCs w:val="28"/>
        </w:rPr>
        <w:t>2</w:t>
      </w:r>
      <w:r w:rsidR="00100249" w:rsidRPr="00307D12">
        <w:rPr>
          <w:rFonts w:ascii="Times New Roman" w:hAnsi="Times New Roman"/>
          <w:sz w:val="28"/>
          <w:szCs w:val="28"/>
        </w:rPr>
        <w:t>1</w:t>
      </w:r>
      <w:r w:rsidRPr="00307D12">
        <w:rPr>
          <w:rFonts w:ascii="Times New Roman" w:hAnsi="Times New Roman"/>
          <w:sz w:val="28"/>
          <w:szCs w:val="28"/>
        </w:rPr>
        <w:t xml:space="preserve"> году из республиканского бюджета </w:t>
      </w:r>
      <w:r w:rsidR="00865AB6">
        <w:rPr>
          <w:rFonts w:ascii="Times New Roman" w:hAnsi="Times New Roman"/>
          <w:sz w:val="28"/>
          <w:szCs w:val="28"/>
        </w:rPr>
        <w:br/>
      </w:r>
      <w:r w:rsidRPr="00307D12">
        <w:rPr>
          <w:rFonts w:ascii="Times New Roman" w:hAnsi="Times New Roman"/>
          <w:sz w:val="28"/>
          <w:szCs w:val="28"/>
        </w:rPr>
        <w:t xml:space="preserve">не предоставляются. </w:t>
      </w:r>
    </w:p>
    <w:p w:rsidR="00123B71" w:rsidRPr="00307D12" w:rsidRDefault="00123B71" w:rsidP="00B661B8">
      <w:pPr>
        <w:pStyle w:val="ConsPlusNormal"/>
        <w:ind w:firstLine="709"/>
        <w:jc w:val="both"/>
        <w:rPr>
          <w:rFonts w:ascii="Times New Roman" w:hAnsi="Times New Roman" w:cs="Times New Roman"/>
          <w:sz w:val="28"/>
          <w:szCs w:val="28"/>
        </w:rPr>
      </w:pPr>
    </w:p>
    <w:p w:rsidR="00123B71" w:rsidRPr="00307D12" w:rsidRDefault="00123B71" w:rsidP="00B661B8">
      <w:pPr>
        <w:pStyle w:val="ConsPlusNormal"/>
        <w:ind w:firstLine="709"/>
        <w:jc w:val="both"/>
        <w:rPr>
          <w:rFonts w:ascii="Times New Roman" w:hAnsi="Times New Roman" w:cs="Times New Roman"/>
          <w:b/>
          <w:sz w:val="28"/>
          <w:szCs w:val="28"/>
        </w:rPr>
      </w:pPr>
      <w:r w:rsidRPr="00307D12">
        <w:rPr>
          <w:rFonts w:ascii="Times New Roman" w:hAnsi="Times New Roman" w:cs="Times New Roman"/>
          <w:sz w:val="28"/>
          <w:szCs w:val="28"/>
        </w:rPr>
        <w:lastRenderedPageBreak/>
        <w:t>Статья 1</w:t>
      </w:r>
      <w:r w:rsidR="00BD696C" w:rsidRPr="00307D12">
        <w:rPr>
          <w:rFonts w:ascii="Times New Roman" w:hAnsi="Times New Roman" w:cs="Times New Roman"/>
          <w:sz w:val="28"/>
          <w:szCs w:val="28"/>
        </w:rPr>
        <w:t>0</w:t>
      </w:r>
      <w:r w:rsidRPr="00307D12">
        <w:rPr>
          <w:rFonts w:ascii="Times New Roman" w:hAnsi="Times New Roman" w:cs="Times New Roman"/>
          <w:sz w:val="28"/>
          <w:szCs w:val="28"/>
        </w:rPr>
        <w:t xml:space="preserve">. </w:t>
      </w:r>
      <w:r w:rsidRPr="00307D12">
        <w:rPr>
          <w:rFonts w:ascii="Times New Roman" w:hAnsi="Times New Roman" w:cs="Times New Roman"/>
          <w:b/>
          <w:sz w:val="28"/>
          <w:szCs w:val="28"/>
        </w:rPr>
        <w:t xml:space="preserve">Государственные внутренние заимствования </w:t>
      </w:r>
      <w:r w:rsidR="003D3E67">
        <w:rPr>
          <w:rFonts w:ascii="Times New Roman" w:hAnsi="Times New Roman" w:cs="Times New Roman"/>
          <w:b/>
          <w:sz w:val="28"/>
          <w:szCs w:val="28"/>
        </w:rPr>
        <w:br/>
      </w:r>
      <w:r w:rsidRPr="00307D12">
        <w:rPr>
          <w:rFonts w:ascii="Times New Roman" w:hAnsi="Times New Roman" w:cs="Times New Roman"/>
          <w:b/>
          <w:sz w:val="28"/>
          <w:szCs w:val="28"/>
        </w:rPr>
        <w:t xml:space="preserve">Кабардино-Балкарской Республики, государственный внутренний долг Кабардино-Балкарской Республики и предоставление государственных гарантий Кабардино-Балкарской Республики </w:t>
      </w:r>
      <w:r w:rsidR="00865AB6">
        <w:rPr>
          <w:rFonts w:ascii="Times New Roman" w:hAnsi="Times New Roman" w:cs="Times New Roman"/>
          <w:b/>
          <w:sz w:val="28"/>
          <w:szCs w:val="28"/>
        </w:rPr>
        <w:br/>
      </w:r>
      <w:r w:rsidRPr="00307D12">
        <w:rPr>
          <w:rFonts w:ascii="Times New Roman" w:hAnsi="Times New Roman" w:cs="Times New Roman"/>
          <w:b/>
          <w:sz w:val="28"/>
          <w:szCs w:val="28"/>
        </w:rPr>
        <w:t>в валюте Российской Федерации</w:t>
      </w:r>
    </w:p>
    <w:p w:rsidR="00123B71" w:rsidRPr="007F1A55" w:rsidRDefault="00123B71" w:rsidP="00B661B8">
      <w:pPr>
        <w:pStyle w:val="ConsPlusNormal"/>
        <w:ind w:firstLine="709"/>
        <w:jc w:val="both"/>
        <w:rPr>
          <w:rFonts w:ascii="Times New Roman" w:hAnsi="Times New Roman" w:cs="Times New Roman"/>
          <w:color w:val="FF0000"/>
          <w:sz w:val="28"/>
          <w:szCs w:val="28"/>
        </w:rPr>
      </w:pPr>
    </w:p>
    <w:p w:rsidR="00787EA6" w:rsidRPr="00307D12" w:rsidRDefault="00787EA6" w:rsidP="00787EA6">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307D12">
        <w:rPr>
          <w:rFonts w:ascii="Times New Roman" w:hAnsi="Times New Roman"/>
          <w:sz w:val="28"/>
          <w:szCs w:val="28"/>
        </w:rPr>
        <w:t>1. Установить:</w:t>
      </w:r>
    </w:p>
    <w:p w:rsidR="00787EA6" w:rsidRPr="00307D12" w:rsidRDefault="00787EA6" w:rsidP="00787EA6">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307D12">
        <w:rPr>
          <w:rFonts w:ascii="Times New Roman" w:hAnsi="Times New Roman"/>
          <w:sz w:val="28"/>
          <w:szCs w:val="28"/>
        </w:rPr>
        <w:t xml:space="preserve">верхний предел государственного внутреннего долга </w:t>
      </w:r>
      <w:r w:rsidR="003D3E67">
        <w:rPr>
          <w:rFonts w:ascii="Times New Roman" w:hAnsi="Times New Roman"/>
          <w:sz w:val="28"/>
          <w:szCs w:val="28"/>
        </w:rPr>
        <w:br/>
      </w:r>
      <w:r w:rsidRPr="00307D12">
        <w:rPr>
          <w:rFonts w:ascii="Times New Roman" w:hAnsi="Times New Roman"/>
          <w:sz w:val="28"/>
          <w:szCs w:val="28"/>
        </w:rPr>
        <w:t xml:space="preserve">Кабардино-Балкарской Республики на 1 января 2022 года в сумме </w:t>
      </w:r>
      <w:r w:rsidR="003D3E67">
        <w:rPr>
          <w:rFonts w:ascii="Times New Roman" w:hAnsi="Times New Roman"/>
          <w:sz w:val="28"/>
          <w:szCs w:val="28"/>
        </w:rPr>
        <w:br/>
      </w:r>
      <w:r w:rsidR="00307D12" w:rsidRPr="00307D12">
        <w:rPr>
          <w:rFonts w:ascii="Times New Roman" w:hAnsi="Times New Roman"/>
          <w:sz w:val="28"/>
          <w:szCs w:val="28"/>
        </w:rPr>
        <w:t>9590938,6</w:t>
      </w:r>
      <w:r w:rsidRPr="00307D12">
        <w:rPr>
          <w:rFonts w:ascii="Times New Roman" w:hAnsi="Times New Roman"/>
          <w:sz w:val="28"/>
          <w:szCs w:val="28"/>
        </w:rPr>
        <w:t xml:space="preserve"> тыс. рублей, в том числе верхний предел государственного внутреннего долга Кабардино-Балкарской Республики </w:t>
      </w:r>
      <w:r w:rsidR="00865AB6">
        <w:rPr>
          <w:rFonts w:ascii="Times New Roman" w:hAnsi="Times New Roman"/>
          <w:sz w:val="28"/>
          <w:szCs w:val="28"/>
        </w:rPr>
        <w:br/>
      </w:r>
      <w:r w:rsidRPr="00307D12">
        <w:rPr>
          <w:rFonts w:ascii="Times New Roman" w:hAnsi="Times New Roman"/>
          <w:sz w:val="28"/>
          <w:szCs w:val="28"/>
        </w:rPr>
        <w:t xml:space="preserve">по государственным гарантиям Кабардино-Балкарской Республики </w:t>
      </w:r>
      <w:r w:rsidR="00865AB6">
        <w:rPr>
          <w:rFonts w:ascii="Times New Roman" w:hAnsi="Times New Roman"/>
          <w:sz w:val="28"/>
          <w:szCs w:val="28"/>
        </w:rPr>
        <w:br/>
      </w:r>
      <w:r w:rsidRPr="00307D12">
        <w:rPr>
          <w:rFonts w:ascii="Times New Roman" w:hAnsi="Times New Roman"/>
          <w:sz w:val="28"/>
          <w:szCs w:val="28"/>
        </w:rPr>
        <w:t>в валюте Российской Федерации в сумме 368783,9 тыс. рублей;</w:t>
      </w:r>
    </w:p>
    <w:p w:rsidR="00787EA6" w:rsidRPr="00307D12" w:rsidRDefault="00787EA6" w:rsidP="00787EA6">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307D12">
        <w:rPr>
          <w:rFonts w:ascii="Times New Roman" w:hAnsi="Times New Roman"/>
          <w:sz w:val="28"/>
          <w:szCs w:val="28"/>
        </w:rPr>
        <w:t xml:space="preserve">верхний предел государственного внутреннего долга </w:t>
      </w:r>
      <w:r w:rsidR="003D3E67">
        <w:rPr>
          <w:rFonts w:ascii="Times New Roman" w:hAnsi="Times New Roman"/>
          <w:sz w:val="28"/>
          <w:szCs w:val="28"/>
        </w:rPr>
        <w:br/>
      </w:r>
      <w:r w:rsidRPr="00307D12">
        <w:rPr>
          <w:rFonts w:ascii="Times New Roman" w:hAnsi="Times New Roman"/>
          <w:sz w:val="28"/>
          <w:szCs w:val="28"/>
        </w:rPr>
        <w:t xml:space="preserve">Кабардино-Балкарской Республики на 1 января 2023 года в сумме </w:t>
      </w:r>
      <w:r w:rsidR="003D3E67">
        <w:rPr>
          <w:rFonts w:ascii="Times New Roman" w:hAnsi="Times New Roman"/>
          <w:sz w:val="28"/>
          <w:szCs w:val="28"/>
        </w:rPr>
        <w:br/>
      </w:r>
      <w:r w:rsidR="00307D12" w:rsidRPr="00307D12">
        <w:rPr>
          <w:rFonts w:ascii="Times New Roman" w:hAnsi="Times New Roman"/>
          <w:sz w:val="28"/>
          <w:szCs w:val="28"/>
        </w:rPr>
        <w:t>9000651,7</w:t>
      </w:r>
      <w:r w:rsidRPr="00307D12">
        <w:rPr>
          <w:rFonts w:ascii="Times New Roman" w:hAnsi="Times New Roman"/>
          <w:sz w:val="28"/>
          <w:szCs w:val="28"/>
        </w:rPr>
        <w:t xml:space="preserve"> тыс. рублей, в том числе верхний предел государственного внутреннего долга Кабардино-Балкарской Республики </w:t>
      </w:r>
      <w:r w:rsidR="00865AB6">
        <w:rPr>
          <w:rFonts w:ascii="Times New Roman" w:hAnsi="Times New Roman"/>
          <w:sz w:val="28"/>
          <w:szCs w:val="28"/>
        </w:rPr>
        <w:br/>
      </w:r>
      <w:r w:rsidRPr="00307D12">
        <w:rPr>
          <w:rFonts w:ascii="Times New Roman" w:hAnsi="Times New Roman"/>
          <w:sz w:val="28"/>
          <w:szCs w:val="28"/>
        </w:rPr>
        <w:t xml:space="preserve">по государственным гарантиям Кабардино-Балкарской Республики </w:t>
      </w:r>
      <w:r w:rsidR="00865AB6">
        <w:rPr>
          <w:rFonts w:ascii="Times New Roman" w:hAnsi="Times New Roman"/>
          <w:sz w:val="28"/>
          <w:szCs w:val="28"/>
        </w:rPr>
        <w:br/>
      </w:r>
      <w:r w:rsidRPr="00307D12">
        <w:rPr>
          <w:rFonts w:ascii="Times New Roman" w:hAnsi="Times New Roman"/>
          <w:sz w:val="28"/>
          <w:szCs w:val="28"/>
        </w:rPr>
        <w:t>в валюте Российской Федерации в сумме</w:t>
      </w:r>
      <w:r w:rsidR="00D54A27" w:rsidRPr="00307D12">
        <w:rPr>
          <w:rFonts w:ascii="Times New Roman" w:hAnsi="Times New Roman"/>
          <w:sz w:val="28"/>
          <w:szCs w:val="28"/>
        </w:rPr>
        <w:t xml:space="preserve"> </w:t>
      </w:r>
      <w:r w:rsidRPr="00307D12">
        <w:rPr>
          <w:rFonts w:ascii="Times New Roman" w:hAnsi="Times New Roman"/>
          <w:sz w:val="28"/>
          <w:szCs w:val="28"/>
        </w:rPr>
        <w:t>368783,9 тыс. рублей;</w:t>
      </w:r>
    </w:p>
    <w:p w:rsidR="00787EA6" w:rsidRPr="00307D12" w:rsidRDefault="00787EA6" w:rsidP="00787EA6">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307D12">
        <w:rPr>
          <w:rFonts w:ascii="Times New Roman" w:hAnsi="Times New Roman"/>
          <w:sz w:val="28"/>
          <w:szCs w:val="28"/>
        </w:rPr>
        <w:t xml:space="preserve">верхний предел государственного внутреннего долга </w:t>
      </w:r>
      <w:r w:rsidR="003D3E67">
        <w:rPr>
          <w:rFonts w:ascii="Times New Roman" w:hAnsi="Times New Roman"/>
          <w:sz w:val="28"/>
          <w:szCs w:val="28"/>
        </w:rPr>
        <w:br/>
      </w:r>
      <w:r w:rsidRPr="00307D12">
        <w:rPr>
          <w:rFonts w:ascii="Times New Roman" w:hAnsi="Times New Roman"/>
          <w:sz w:val="28"/>
          <w:szCs w:val="28"/>
        </w:rPr>
        <w:t xml:space="preserve">Кабардино-Балкарской Республики на 1 января 2024 года в сумме </w:t>
      </w:r>
      <w:r w:rsidR="003D3E67">
        <w:rPr>
          <w:rFonts w:ascii="Times New Roman" w:hAnsi="Times New Roman"/>
          <w:sz w:val="28"/>
          <w:szCs w:val="28"/>
        </w:rPr>
        <w:br/>
      </w:r>
      <w:r w:rsidR="00307D12" w:rsidRPr="00307D12">
        <w:rPr>
          <w:rFonts w:ascii="Times New Roman" w:hAnsi="Times New Roman"/>
          <w:sz w:val="28"/>
          <w:szCs w:val="28"/>
        </w:rPr>
        <w:t>7807812,8</w:t>
      </w:r>
      <w:r w:rsidRPr="00307D12">
        <w:rPr>
          <w:rFonts w:ascii="Times New Roman" w:hAnsi="Times New Roman"/>
          <w:sz w:val="28"/>
          <w:szCs w:val="28"/>
        </w:rPr>
        <w:t xml:space="preserve"> тыс. рублей</w:t>
      </w:r>
      <w:r w:rsidR="00307D12">
        <w:rPr>
          <w:rFonts w:ascii="Times New Roman" w:hAnsi="Times New Roman"/>
          <w:sz w:val="28"/>
          <w:szCs w:val="28"/>
        </w:rPr>
        <w:t>.</w:t>
      </w:r>
    </w:p>
    <w:p w:rsidR="00787EA6" w:rsidRPr="00307D12" w:rsidRDefault="00787EA6" w:rsidP="00787EA6">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2. Утвердить Программу государственных внутренних заимствований Кабардино-Балкарской Республики на 202</w:t>
      </w:r>
      <w:r w:rsidR="00F839BF" w:rsidRPr="00307D12">
        <w:rPr>
          <w:rFonts w:ascii="Times New Roman" w:hAnsi="Times New Roman" w:cs="Times New Roman"/>
          <w:sz w:val="28"/>
          <w:szCs w:val="28"/>
        </w:rPr>
        <w:t>1</w:t>
      </w:r>
      <w:r w:rsidRPr="00307D12">
        <w:rPr>
          <w:rFonts w:ascii="Times New Roman" w:hAnsi="Times New Roman" w:cs="Times New Roman"/>
          <w:sz w:val="28"/>
          <w:szCs w:val="28"/>
        </w:rPr>
        <w:t xml:space="preserve"> год </w:t>
      </w:r>
      <w:r w:rsidR="000F09D2">
        <w:rPr>
          <w:rFonts w:ascii="Times New Roman" w:hAnsi="Times New Roman" w:cs="Times New Roman"/>
          <w:sz w:val="28"/>
          <w:szCs w:val="28"/>
        </w:rPr>
        <w:br/>
      </w:r>
      <w:r w:rsidRPr="00307D12">
        <w:rPr>
          <w:rFonts w:ascii="Times New Roman" w:hAnsi="Times New Roman" w:cs="Times New Roman"/>
          <w:sz w:val="28"/>
          <w:szCs w:val="28"/>
        </w:rPr>
        <w:t>и на плановый период 202</w:t>
      </w:r>
      <w:r w:rsidR="00F839BF" w:rsidRPr="00307D12">
        <w:rPr>
          <w:rFonts w:ascii="Times New Roman" w:hAnsi="Times New Roman" w:cs="Times New Roman"/>
          <w:sz w:val="28"/>
          <w:szCs w:val="28"/>
        </w:rPr>
        <w:t>2</w:t>
      </w:r>
      <w:r w:rsidRPr="00307D12">
        <w:rPr>
          <w:rFonts w:ascii="Times New Roman" w:hAnsi="Times New Roman" w:cs="Times New Roman"/>
          <w:sz w:val="28"/>
          <w:szCs w:val="28"/>
        </w:rPr>
        <w:t xml:space="preserve"> и 202</w:t>
      </w:r>
      <w:r w:rsidR="00F839BF" w:rsidRPr="00307D12">
        <w:rPr>
          <w:rFonts w:ascii="Times New Roman" w:hAnsi="Times New Roman" w:cs="Times New Roman"/>
          <w:sz w:val="28"/>
          <w:szCs w:val="28"/>
        </w:rPr>
        <w:t>3</w:t>
      </w:r>
      <w:r w:rsidRPr="00307D12">
        <w:rPr>
          <w:rFonts w:ascii="Times New Roman" w:hAnsi="Times New Roman" w:cs="Times New Roman"/>
          <w:sz w:val="28"/>
          <w:szCs w:val="28"/>
        </w:rPr>
        <w:t xml:space="preserve"> годов согласно приложению</w:t>
      </w:r>
      <w:r w:rsidRPr="00307D12">
        <w:rPr>
          <w:rFonts w:ascii="Times New Roman" w:hAnsi="Times New Roman"/>
          <w:sz w:val="28"/>
          <w:szCs w:val="28"/>
        </w:rPr>
        <w:t xml:space="preserve"> № 13 </w:t>
      </w:r>
      <w:r w:rsidR="000F09D2">
        <w:rPr>
          <w:rFonts w:ascii="Times New Roman" w:hAnsi="Times New Roman"/>
          <w:sz w:val="28"/>
          <w:szCs w:val="28"/>
        </w:rPr>
        <w:br/>
      </w:r>
      <w:r w:rsidRPr="00307D12">
        <w:rPr>
          <w:rFonts w:ascii="Times New Roman" w:hAnsi="Times New Roman" w:cs="Times New Roman"/>
          <w:sz w:val="28"/>
          <w:szCs w:val="28"/>
        </w:rPr>
        <w:t>к настоящему Закону.</w:t>
      </w:r>
    </w:p>
    <w:p w:rsidR="00787EA6" w:rsidRPr="007F1A55" w:rsidRDefault="00787EA6" w:rsidP="00787EA6">
      <w:pPr>
        <w:pStyle w:val="ConsPlusNormal"/>
        <w:ind w:firstLine="709"/>
        <w:jc w:val="both"/>
        <w:rPr>
          <w:rFonts w:ascii="Times New Roman" w:hAnsi="Times New Roman" w:cs="Times New Roman"/>
          <w:color w:val="FF0000"/>
          <w:sz w:val="28"/>
          <w:szCs w:val="28"/>
        </w:rPr>
      </w:pPr>
      <w:r w:rsidRPr="00307D12">
        <w:rPr>
          <w:rFonts w:ascii="Times New Roman" w:hAnsi="Times New Roman" w:cs="Times New Roman"/>
          <w:sz w:val="28"/>
          <w:szCs w:val="28"/>
        </w:rPr>
        <w:t xml:space="preserve">3. Установить, что предоставление государственных гарантий Кабардино-Балкарской Республики в валюте Российской Федерации </w:t>
      </w:r>
      <w:r w:rsidR="003D3E67">
        <w:rPr>
          <w:rFonts w:ascii="Times New Roman" w:hAnsi="Times New Roman" w:cs="Times New Roman"/>
          <w:sz w:val="28"/>
          <w:szCs w:val="28"/>
        </w:rPr>
        <w:br/>
      </w:r>
      <w:r w:rsidRPr="00307D12">
        <w:rPr>
          <w:rFonts w:ascii="Times New Roman" w:hAnsi="Times New Roman" w:cs="Times New Roman"/>
          <w:sz w:val="28"/>
          <w:szCs w:val="28"/>
        </w:rPr>
        <w:t>в 202</w:t>
      </w:r>
      <w:r w:rsidR="00B04699" w:rsidRPr="00307D12">
        <w:rPr>
          <w:rFonts w:ascii="Times New Roman" w:hAnsi="Times New Roman" w:cs="Times New Roman"/>
          <w:sz w:val="28"/>
          <w:szCs w:val="28"/>
        </w:rPr>
        <w:t>1</w:t>
      </w:r>
      <w:r w:rsidRPr="00307D12">
        <w:rPr>
          <w:rFonts w:ascii="Times New Roman" w:hAnsi="Times New Roman" w:cs="Times New Roman"/>
          <w:sz w:val="28"/>
          <w:szCs w:val="28"/>
        </w:rPr>
        <w:t xml:space="preserve"> году и плановом периоде 202</w:t>
      </w:r>
      <w:r w:rsidR="00B04699" w:rsidRPr="00307D12">
        <w:rPr>
          <w:rFonts w:ascii="Times New Roman" w:hAnsi="Times New Roman" w:cs="Times New Roman"/>
          <w:sz w:val="28"/>
          <w:szCs w:val="28"/>
        </w:rPr>
        <w:t>2</w:t>
      </w:r>
      <w:r w:rsidRPr="00307D12">
        <w:rPr>
          <w:rFonts w:ascii="Times New Roman" w:hAnsi="Times New Roman" w:cs="Times New Roman"/>
          <w:sz w:val="28"/>
          <w:szCs w:val="28"/>
        </w:rPr>
        <w:t xml:space="preserve"> и 202</w:t>
      </w:r>
      <w:r w:rsidR="00B04699" w:rsidRPr="00307D12">
        <w:rPr>
          <w:rFonts w:ascii="Times New Roman" w:hAnsi="Times New Roman" w:cs="Times New Roman"/>
          <w:sz w:val="28"/>
          <w:szCs w:val="28"/>
        </w:rPr>
        <w:t>3</w:t>
      </w:r>
      <w:r w:rsidRPr="00307D12">
        <w:rPr>
          <w:rFonts w:ascii="Times New Roman" w:hAnsi="Times New Roman" w:cs="Times New Roman"/>
          <w:sz w:val="28"/>
          <w:szCs w:val="28"/>
        </w:rPr>
        <w:t xml:space="preserve"> годов не осуществляется.</w:t>
      </w:r>
    </w:p>
    <w:p w:rsidR="00123B71" w:rsidRPr="007F1A55" w:rsidRDefault="00123B71" w:rsidP="00B661B8">
      <w:pPr>
        <w:pStyle w:val="ConsPlusNormal"/>
        <w:ind w:firstLine="709"/>
        <w:jc w:val="both"/>
        <w:rPr>
          <w:rFonts w:ascii="Times New Roman" w:hAnsi="Times New Roman" w:cs="Times New Roman"/>
          <w:color w:val="FF0000"/>
          <w:sz w:val="28"/>
          <w:szCs w:val="28"/>
        </w:rPr>
      </w:pPr>
    </w:p>
    <w:p w:rsidR="00123B71" w:rsidRPr="00307D12" w:rsidRDefault="00123B71" w:rsidP="00B661B8">
      <w:pPr>
        <w:pStyle w:val="ConsPlusNormal"/>
        <w:ind w:firstLine="709"/>
        <w:jc w:val="both"/>
        <w:rPr>
          <w:rFonts w:ascii="Times New Roman" w:hAnsi="Times New Roman" w:cs="Times New Roman"/>
          <w:b/>
          <w:sz w:val="28"/>
          <w:szCs w:val="28"/>
        </w:rPr>
      </w:pPr>
      <w:r w:rsidRPr="00307D12">
        <w:rPr>
          <w:rFonts w:ascii="Times New Roman" w:hAnsi="Times New Roman" w:cs="Times New Roman"/>
          <w:sz w:val="28"/>
          <w:szCs w:val="28"/>
        </w:rPr>
        <w:t>Статья 1</w:t>
      </w:r>
      <w:r w:rsidR="00BD696C" w:rsidRPr="00307D12">
        <w:rPr>
          <w:rFonts w:ascii="Times New Roman" w:hAnsi="Times New Roman" w:cs="Times New Roman"/>
          <w:sz w:val="28"/>
          <w:szCs w:val="28"/>
        </w:rPr>
        <w:t>1</w:t>
      </w:r>
      <w:r w:rsidRPr="00307D12">
        <w:rPr>
          <w:rFonts w:ascii="Times New Roman" w:hAnsi="Times New Roman" w:cs="Times New Roman"/>
          <w:sz w:val="28"/>
          <w:szCs w:val="28"/>
        </w:rPr>
        <w:t>.</w:t>
      </w:r>
      <w:r w:rsidRPr="00307D12">
        <w:rPr>
          <w:rFonts w:ascii="Times New Roman" w:hAnsi="Times New Roman" w:cs="Times New Roman"/>
          <w:b/>
          <w:sz w:val="28"/>
          <w:szCs w:val="28"/>
        </w:rPr>
        <w:t xml:space="preserve"> Отдельные операции по источникам финансирования дефицита республиканского бюджета</w:t>
      </w:r>
    </w:p>
    <w:p w:rsidR="00123B71" w:rsidRPr="00307D12" w:rsidRDefault="00123B71" w:rsidP="00B661B8">
      <w:pPr>
        <w:pStyle w:val="ConsPlusNormal"/>
        <w:ind w:firstLine="709"/>
        <w:jc w:val="both"/>
        <w:rPr>
          <w:rFonts w:ascii="Times New Roman" w:hAnsi="Times New Roman" w:cs="Times New Roman"/>
          <w:sz w:val="28"/>
          <w:szCs w:val="28"/>
        </w:rPr>
      </w:pPr>
    </w:p>
    <w:p w:rsidR="00E3346B" w:rsidRPr="00307D12" w:rsidRDefault="00123B71" w:rsidP="00B661B8">
      <w:pPr>
        <w:pStyle w:val="ConsPlusNormal"/>
        <w:ind w:firstLine="709"/>
        <w:jc w:val="both"/>
        <w:rPr>
          <w:rFonts w:ascii="Times New Roman" w:hAnsi="Times New Roman" w:cs="Times New Roman"/>
          <w:sz w:val="28"/>
          <w:szCs w:val="28"/>
        </w:rPr>
      </w:pPr>
      <w:r w:rsidRPr="00307D12">
        <w:rPr>
          <w:rFonts w:ascii="Times New Roman" w:hAnsi="Times New Roman" w:cs="Times New Roman"/>
          <w:sz w:val="28"/>
          <w:szCs w:val="28"/>
        </w:rPr>
        <w:t xml:space="preserve">Утвердить источники финансирования дефицита республиканского бюджета на </w:t>
      </w:r>
      <w:r w:rsidR="00E3346B" w:rsidRPr="00307D12">
        <w:rPr>
          <w:rFonts w:ascii="Times New Roman" w:hAnsi="Times New Roman" w:cs="Times New Roman"/>
          <w:sz w:val="28"/>
          <w:szCs w:val="28"/>
        </w:rPr>
        <w:t>20</w:t>
      </w:r>
      <w:r w:rsidR="001D3CB5" w:rsidRPr="00307D12">
        <w:rPr>
          <w:rFonts w:ascii="Times New Roman" w:hAnsi="Times New Roman" w:cs="Times New Roman"/>
          <w:sz w:val="28"/>
          <w:szCs w:val="28"/>
        </w:rPr>
        <w:t>2</w:t>
      </w:r>
      <w:r w:rsidR="00D46830" w:rsidRPr="00307D12">
        <w:rPr>
          <w:rFonts w:ascii="Times New Roman" w:hAnsi="Times New Roman" w:cs="Times New Roman"/>
          <w:sz w:val="28"/>
          <w:szCs w:val="28"/>
        </w:rPr>
        <w:t>1</w:t>
      </w:r>
      <w:r w:rsidR="00E3346B" w:rsidRPr="00307D12">
        <w:rPr>
          <w:rFonts w:ascii="Times New Roman" w:hAnsi="Times New Roman" w:cs="Times New Roman"/>
          <w:sz w:val="28"/>
          <w:szCs w:val="28"/>
        </w:rPr>
        <w:t xml:space="preserve"> год и на плановый период 20</w:t>
      </w:r>
      <w:r w:rsidR="00845391" w:rsidRPr="00307D12">
        <w:rPr>
          <w:rFonts w:ascii="Times New Roman" w:hAnsi="Times New Roman" w:cs="Times New Roman"/>
          <w:sz w:val="28"/>
          <w:szCs w:val="28"/>
        </w:rPr>
        <w:t>2</w:t>
      </w:r>
      <w:r w:rsidR="00D46830" w:rsidRPr="00307D12">
        <w:rPr>
          <w:rFonts w:ascii="Times New Roman" w:hAnsi="Times New Roman" w:cs="Times New Roman"/>
          <w:sz w:val="28"/>
          <w:szCs w:val="28"/>
        </w:rPr>
        <w:t>2</w:t>
      </w:r>
      <w:r w:rsidR="00E3346B" w:rsidRPr="00307D12">
        <w:rPr>
          <w:rFonts w:ascii="Times New Roman" w:hAnsi="Times New Roman" w:cs="Times New Roman"/>
          <w:sz w:val="28"/>
          <w:szCs w:val="28"/>
        </w:rPr>
        <w:t xml:space="preserve"> и 202</w:t>
      </w:r>
      <w:r w:rsidR="00D46830" w:rsidRPr="00307D12">
        <w:rPr>
          <w:rFonts w:ascii="Times New Roman" w:hAnsi="Times New Roman" w:cs="Times New Roman"/>
          <w:sz w:val="28"/>
          <w:szCs w:val="28"/>
        </w:rPr>
        <w:t>3</w:t>
      </w:r>
      <w:r w:rsidR="00E3346B" w:rsidRPr="00307D12">
        <w:rPr>
          <w:rFonts w:ascii="Times New Roman" w:hAnsi="Times New Roman" w:cs="Times New Roman"/>
          <w:sz w:val="28"/>
          <w:szCs w:val="28"/>
        </w:rPr>
        <w:t xml:space="preserve"> годов согласно приложению</w:t>
      </w:r>
      <w:r w:rsidR="00E3346B" w:rsidRPr="00307D12">
        <w:rPr>
          <w:rFonts w:ascii="Times New Roman" w:hAnsi="Times New Roman"/>
          <w:sz w:val="28"/>
          <w:szCs w:val="28"/>
        </w:rPr>
        <w:t xml:space="preserve"> №</w:t>
      </w:r>
      <w:r w:rsidR="0000608B" w:rsidRPr="00307D12">
        <w:rPr>
          <w:rFonts w:ascii="Times New Roman" w:hAnsi="Times New Roman"/>
          <w:sz w:val="28"/>
          <w:szCs w:val="28"/>
        </w:rPr>
        <w:t xml:space="preserve"> 1</w:t>
      </w:r>
      <w:r w:rsidR="00BD696C" w:rsidRPr="00307D12">
        <w:rPr>
          <w:rFonts w:ascii="Times New Roman" w:hAnsi="Times New Roman"/>
          <w:sz w:val="28"/>
          <w:szCs w:val="28"/>
        </w:rPr>
        <w:t>4</w:t>
      </w:r>
      <w:r w:rsidR="00A359F1" w:rsidRPr="00307D12">
        <w:rPr>
          <w:rFonts w:ascii="Times New Roman" w:hAnsi="Times New Roman"/>
          <w:sz w:val="28"/>
          <w:szCs w:val="28"/>
        </w:rPr>
        <w:t xml:space="preserve"> </w:t>
      </w:r>
      <w:r w:rsidR="00E3346B" w:rsidRPr="00307D12">
        <w:rPr>
          <w:rFonts w:ascii="Times New Roman" w:hAnsi="Times New Roman" w:cs="Times New Roman"/>
          <w:sz w:val="28"/>
          <w:szCs w:val="28"/>
        </w:rPr>
        <w:t>к настоящему Закону.</w:t>
      </w:r>
    </w:p>
    <w:p w:rsidR="002B16B6" w:rsidRPr="007F1A55" w:rsidRDefault="002B16B6" w:rsidP="00B661B8">
      <w:pPr>
        <w:pStyle w:val="ConsPlusNormal"/>
        <w:ind w:firstLine="709"/>
        <w:jc w:val="both"/>
        <w:rPr>
          <w:rFonts w:ascii="Times New Roman" w:hAnsi="Times New Roman" w:cs="Times New Roman"/>
          <w:color w:val="FF0000"/>
          <w:sz w:val="28"/>
          <w:szCs w:val="28"/>
        </w:rPr>
      </w:pPr>
    </w:p>
    <w:p w:rsidR="00123B71" w:rsidRPr="00140D96" w:rsidRDefault="00123B71" w:rsidP="003D3E67">
      <w:pPr>
        <w:pStyle w:val="ConsPlusNormal"/>
        <w:ind w:firstLine="709"/>
        <w:jc w:val="both"/>
        <w:rPr>
          <w:rFonts w:ascii="Times New Roman" w:hAnsi="Times New Roman" w:cs="Times New Roman"/>
          <w:b/>
          <w:sz w:val="28"/>
          <w:szCs w:val="28"/>
        </w:rPr>
      </w:pPr>
      <w:r w:rsidRPr="00140D96">
        <w:rPr>
          <w:rFonts w:ascii="Times New Roman" w:hAnsi="Times New Roman" w:cs="Times New Roman"/>
          <w:sz w:val="28"/>
          <w:szCs w:val="28"/>
        </w:rPr>
        <w:t>Статья 1</w:t>
      </w:r>
      <w:r w:rsidR="00BD696C" w:rsidRPr="00140D96">
        <w:rPr>
          <w:rFonts w:ascii="Times New Roman" w:hAnsi="Times New Roman" w:cs="Times New Roman"/>
          <w:sz w:val="28"/>
          <w:szCs w:val="28"/>
        </w:rPr>
        <w:t>2</w:t>
      </w:r>
      <w:r w:rsidRPr="00140D96">
        <w:rPr>
          <w:rFonts w:ascii="Times New Roman" w:hAnsi="Times New Roman" w:cs="Times New Roman"/>
          <w:sz w:val="28"/>
          <w:szCs w:val="28"/>
        </w:rPr>
        <w:t xml:space="preserve">. </w:t>
      </w:r>
      <w:r w:rsidRPr="00140D96">
        <w:rPr>
          <w:rFonts w:ascii="Times New Roman" w:hAnsi="Times New Roman" w:cs="Times New Roman"/>
          <w:b/>
          <w:sz w:val="28"/>
          <w:szCs w:val="28"/>
        </w:rPr>
        <w:t>Особенности исполнения республиканского бюджета</w:t>
      </w:r>
      <w:r w:rsidR="00B62D33" w:rsidRPr="00140D96">
        <w:rPr>
          <w:rFonts w:ascii="Times New Roman" w:hAnsi="Times New Roman" w:cs="Times New Roman"/>
          <w:b/>
          <w:sz w:val="28"/>
          <w:szCs w:val="28"/>
        </w:rPr>
        <w:t xml:space="preserve"> </w:t>
      </w:r>
      <w:r w:rsidR="003D3E67">
        <w:rPr>
          <w:rFonts w:ascii="Times New Roman" w:hAnsi="Times New Roman" w:cs="Times New Roman"/>
          <w:b/>
          <w:sz w:val="28"/>
          <w:szCs w:val="28"/>
        </w:rPr>
        <w:br/>
      </w:r>
      <w:r w:rsidR="00B62D33" w:rsidRPr="00140D96">
        <w:rPr>
          <w:rFonts w:ascii="Times New Roman" w:hAnsi="Times New Roman" w:cs="Times New Roman"/>
          <w:b/>
          <w:sz w:val="28"/>
          <w:szCs w:val="28"/>
        </w:rPr>
        <w:t>в 20</w:t>
      </w:r>
      <w:r w:rsidR="003E11F3" w:rsidRPr="00140D96">
        <w:rPr>
          <w:rFonts w:ascii="Times New Roman" w:hAnsi="Times New Roman" w:cs="Times New Roman"/>
          <w:b/>
          <w:sz w:val="28"/>
          <w:szCs w:val="28"/>
        </w:rPr>
        <w:t>2</w:t>
      </w:r>
      <w:r w:rsidR="00D46830" w:rsidRPr="00140D96">
        <w:rPr>
          <w:rFonts w:ascii="Times New Roman" w:hAnsi="Times New Roman" w:cs="Times New Roman"/>
          <w:b/>
          <w:sz w:val="28"/>
          <w:szCs w:val="28"/>
        </w:rPr>
        <w:t>1</w:t>
      </w:r>
      <w:r w:rsidR="00B62D33" w:rsidRPr="00140D96">
        <w:rPr>
          <w:rFonts w:ascii="Times New Roman" w:hAnsi="Times New Roman" w:cs="Times New Roman"/>
          <w:b/>
          <w:sz w:val="28"/>
          <w:szCs w:val="28"/>
        </w:rPr>
        <w:t xml:space="preserve"> году</w:t>
      </w:r>
    </w:p>
    <w:p w:rsidR="00123B71" w:rsidRPr="00140D96" w:rsidRDefault="00123B71" w:rsidP="00B661B8">
      <w:pPr>
        <w:pStyle w:val="ConsPlusNormal"/>
        <w:ind w:firstLine="709"/>
        <w:jc w:val="both"/>
        <w:rPr>
          <w:rFonts w:ascii="Times New Roman" w:hAnsi="Times New Roman" w:cs="Times New Roman"/>
          <w:sz w:val="28"/>
          <w:szCs w:val="28"/>
        </w:rPr>
      </w:pPr>
    </w:p>
    <w:p w:rsidR="0089013C" w:rsidRPr="00140D96" w:rsidRDefault="0089013C"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1. Установить в соответствии с </w:t>
      </w:r>
      <w:hyperlink r:id="rId10" w:history="1">
        <w:r w:rsidRPr="00140D96">
          <w:rPr>
            <w:rFonts w:ascii="Times New Roman" w:eastAsia="Times New Roman" w:hAnsi="Times New Roman"/>
            <w:sz w:val="28"/>
            <w:szCs w:val="28"/>
            <w:lang w:eastAsia="ru-RU"/>
          </w:rPr>
          <w:t>пунктом 3 статьи 217</w:t>
        </w:r>
      </w:hyperlink>
      <w:r w:rsidRPr="00140D96">
        <w:rPr>
          <w:rFonts w:ascii="Times New Roman" w:eastAsia="Times New Roman" w:hAnsi="Times New Roman"/>
          <w:sz w:val="28"/>
          <w:szCs w:val="28"/>
          <w:lang w:eastAsia="ru-RU"/>
        </w:rPr>
        <w:t xml:space="preserve"> Бюджетного кодекса Российской Федерации, что основанием для внесения в 20</w:t>
      </w:r>
      <w:r w:rsidR="00E20DE8" w:rsidRPr="00140D96">
        <w:rPr>
          <w:rFonts w:ascii="Times New Roman" w:eastAsia="Times New Roman" w:hAnsi="Times New Roman"/>
          <w:sz w:val="28"/>
          <w:szCs w:val="28"/>
          <w:lang w:eastAsia="ru-RU"/>
        </w:rPr>
        <w:t>2</w:t>
      </w:r>
      <w:r w:rsidR="00655165" w:rsidRPr="00140D96">
        <w:rPr>
          <w:rFonts w:ascii="Times New Roman" w:eastAsia="Times New Roman" w:hAnsi="Times New Roman"/>
          <w:sz w:val="28"/>
          <w:szCs w:val="28"/>
          <w:lang w:eastAsia="ru-RU"/>
        </w:rPr>
        <w:t>1</w:t>
      </w:r>
      <w:r w:rsidRPr="00140D96">
        <w:rPr>
          <w:rFonts w:ascii="Times New Roman" w:eastAsia="Times New Roman" w:hAnsi="Times New Roman"/>
          <w:sz w:val="28"/>
          <w:szCs w:val="28"/>
          <w:lang w:eastAsia="ru-RU"/>
        </w:rPr>
        <w:t xml:space="preserve"> году </w:t>
      </w:r>
      <w:r w:rsidRPr="00140D96">
        <w:rPr>
          <w:rFonts w:ascii="Times New Roman" w:eastAsia="Times New Roman" w:hAnsi="Times New Roman"/>
          <w:sz w:val="28"/>
          <w:szCs w:val="28"/>
          <w:lang w:eastAsia="ru-RU"/>
        </w:rPr>
        <w:lastRenderedPageBreak/>
        <w:t xml:space="preserve">изменений в показатели сводной бюджетной росписи республиканского бюджета является распределение зарезервированных в составе утвержденных статьей </w:t>
      </w:r>
      <w:r w:rsidR="006D7490" w:rsidRPr="00140D96">
        <w:rPr>
          <w:rFonts w:ascii="Times New Roman" w:eastAsia="Times New Roman" w:hAnsi="Times New Roman"/>
          <w:sz w:val="28"/>
          <w:szCs w:val="28"/>
          <w:lang w:eastAsia="ru-RU"/>
        </w:rPr>
        <w:t>6</w:t>
      </w:r>
      <w:r w:rsidRPr="00140D96">
        <w:rPr>
          <w:rFonts w:ascii="Times New Roman" w:eastAsia="Times New Roman" w:hAnsi="Times New Roman"/>
          <w:sz w:val="28"/>
          <w:szCs w:val="28"/>
          <w:lang w:eastAsia="ru-RU"/>
        </w:rPr>
        <w:t xml:space="preserve"> настоящего Закона:</w:t>
      </w:r>
    </w:p>
    <w:p w:rsidR="0089013C" w:rsidRPr="00140D96" w:rsidRDefault="0089013C"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1) бюджетных ассигнований </w:t>
      </w:r>
      <w:r w:rsidR="003E1374" w:rsidRPr="00140D96">
        <w:rPr>
          <w:rFonts w:ascii="Times New Roman" w:eastAsia="Times New Roman" w:hAnsi="Times New Roman"/>
          <w:sz w:val="28"/>
          <w:szCs w:val="28"/>
          <w:lang w:eastAsia="ru-RU"/>
        </w:rPr>
        <w:t xml:space="preserve">на 2021 год </w:t>
      </w:r>
      <w:r w:rsidRPr="00140D96">
        <w:rPr>
          <w:rFonts w:ascii="Times New Roman" w:eastAsia="Times New Roman" w:hAnsi="Times New Roman"/>
          <w:sz w:val="28"/>
          <w:szCs w:val="28"/>
          <w:lang w:eastAsia="ru-RU"/>
        </w:rPr>
        <w:t xml:space="preserve">в объеме </w:t>
      </w:r>
      <w:r w:rsidR="000F09D2">
        <w:rPr>
          <w:rFonts w:ascii="Times New Roman" w:eastAsia="Times New Roman" w:hAnsi="Times New Roman"/>
          <w:sz w:val="28"/>
          <w:szCs w:val="28"/>
          <w:lang w:eastAsia="ru-RU"/>
        </w:rPr>
        <w:br/>
      </w:r>
      <w:r w:rsidR="002017B3" w:rsidRPr="00140D96">
        <w:rPr>
          <w:rFonts w:ascii="Times New Roman" w:eastAsia="Times New Roman" w:hAnsi="Times New Roman"/>
          <w:sz w:val="28"/>
          <w:szCs w:val="28"/>
          <w:lang w:eastAsia="ru-RU"/>
        </w:rPr>
        <w:t>4</w:t>
      </w:r>
      <w:r w:rsidR="00517AA6" w:rsidRPr="00140D96">
        <w:rPr>
          <w:rFonts w:ascii="Times New Roman" w:eastAsia="Times New Roman" w:hAnsi="Times New Roman"/>
          <w:sz w:val="28"/>
          <w:szCs w:val="28"/>
          <w:lang w:eastAsia="ru-RU"/>
        </w:rPr>
        <w:t>0</w:t>
      </w:r>
      <w:r w:rsidRPr="00140D96">
        <w:rPr>
          <w:rFonts w:ascii="Times New Roman" w:eastAsia="Times New Roman" w:hAnsi="Times New Roman"/>
          <w:sz w:val="28"/>
          <w:szCs w:val="28"/>
          <w:lang w:eastAsia="ru-RU"/>
        </w:rPr>
        <w:t xml:space="preserve">000,0 тыс. рублей, предусмотренных по подразделу "Резервные фонды" раздела "Общегосударственные вопросы" классификации расходов бюджетов, на финансирование непредвиденных расходов и мероприятий, </w:t>
      </w:r>
      <w:r w:rsidR="003D3E67">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не предусмотренных в республиканском бюджете</w:t>
      </w:r>
      <w:r w:rsidR="00C64E04" w:rsidRPr="00140D96">
        <w:rPr>
          <w:rFonts w:ascii="Times New Roman" w:eastAsia="Times New Roman" w:hAnsi="Times New Roman"/>
          <w:sz w:val="28"/>
          <w:szCs w:val="28"/>
          <w:lang w:eastAsia="ru-RU"/>
        </w:rPr>
        <w:t>,</w:t>
      </w:r>
      <w:r w:rsidRPr="00140D96">
        <w:rPr>
          <w:rFonts w:ascii="Times New Roman" w:eastAsia="Times New Roman" w:hAnsi="Times New Roman"/>
          <w:sz w:val="28"/>
          <w:szCs w:val="28"/>
          <w:lang w:eastAsia="ru-RU"/>
        </w:rPr>
        <w:t xml:space="preserve"> в установленных поручениями Главы Кабардино-Балкарской Республики и Правительства Кабардино-Балкарской Республики случаях, определяемых решениями Правительства Кабардино-Балкарской Республики;</w:t>
      </w:r>
    </w:p>
    <w:p w:rsidR="0089013C" w:rsidRPr="00140D96" w:rsidRDefault="0089013C"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2) бюджетных ассигнований </w:t>
      </w:r>
      <w:r w:rsidR="003E1374" w:rsidRPr="00140D96">
        <w:rPr>
          <w:rFonts w:ascii="Times New Roman" w:eastAsia="Times New Roman" w:hAnsi="Times New Roman"/>
          <w:sz w:val="28"/>
          <w:szCs w:val="28"/>
          <w:lang w:eastAsia="ru-RU"/>
        </w:rPr>
        <w:t xml:space="preserve">на 2021 год </w:t>
      </w:r>
      <w:r w:rsidRPr="00140D96">
        <w:rPr>
          <w:rFonts w:ascii="Times New Roman" w:eastAsia="Times New Roman" w:hAnsi="Times New Roman"/>
          <w:sz w:val="28"/>
          <w:szCs w:val="28"/>
          <w:lang w:eastAsia="ru-RU"/>
        </w:rPr>
        <w:t xml:space="preserve">в объеме </w:t>
      </w:r>
      <w:r w:rsidR="000F09D2">
        <w:rPr>
          <w:rFonts w:ascii="Times New Roman" w:eastAsia="Times New Roman" w:hAnsi="Times New Roman"/>
          <w:sz w:val="28"/>
          <w:szCs w:val="28"/>
          <w:lang w:eastAsia="ru-RU"/>
        </w:rPr>
        <w:br/>
      </w:r>
      <w:r w:rsidR="000A48E7" w:rsidRPr="00140D96">
        <w:rPr>
          <w:rFonts w:ascii="Times New Roman" w:eastAsia="Times New Roman" w:hAnsi="Times New Roman"/>
          <w:sz w:val="28"/>
          <w:szCs w:val="28"/>
          <w:lang w:eastAsia="ru-RU"/>
        </w:rPr>
        <w:t>100</w:t>
      </w:r>
      <w:r w:rsidR="00B64F32" w:rsidRPr="00140D96">
        <w:rPr>
          <w:rFonts w:ascii="Times New Roman" w:eastAsia="Times New Roman" w:hAnsi="Times New Roman"/>
          <w:sz w:val="28"/>
          <w:szCs w:val="28"/>
          <w:lang w:eastAsia="ru-RU"/>
        </w:rPr>
        <w:t>00</w:t>
      </w:r>
      <w:r w:rsidRPr="00140D96">
        <w:rPr>
          <w:rFonts w:ascii="Times New Roman" w:eastAsia="Times New Roman" w:hAnsi="Times New Roman"/>
          <w:sz w:val="28"/>
          <w:szCs w:val="28"/>
          <w:lang w:eastAsia="ru-RU"/>
        </w:rPr>
        <w:t xml:space="preserve">,0 тыс. рублей, предусмотренных по подразделу "Резервные фонды" раздела "Общегосударственные вопросы" классификации расходов бюджетов, на реализацию мероприятий по предупреждению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и ликвидации чрезвычайных ситуаций в установленных поручениями Правительства Кабардино-Балкарской Республики случаях, определяемых решениями Правительства Кабардино-Балкарской Республики;</w:t>
      </w:r>
    </w:p>
    <w:p w:rsidR="0089013C" w:rsidRPr="00140D96" w:rsidRDefault="0089013C"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3) бюджетных ассигнований </w:t>
      </w:r>
      <w:r w:rsidR="003E1374" w:rsidRPr="00140D96">
        <w:rPr>
          <w:rFonts w:ascii="Times New Roman" w:eastAsia="Times New Roman" w:hAnsi="Times New Roman"/>
          <w:sz w:val="28"/>
          <w:szCs w:val="28"/>
          <w:lang w:eastAsia="ru-RU"/>
        </w:rPr>
        <w:t xml:space="preserve">на 2021 год </w:t>
      </w:r>
      <w:r w:rsidRPr="00140D96">
        <w:rPr>
          <w:rFonts w:ascii="Times New Roman" w:eastAsia="Times New Roman" w:hAnsi="Times New Roman"/>
          <w:sz w:val="28"/>
          <w:szCs w:val="28"/>
          <w:lang w:eastAsia="ru-RU"/>
        </w:rPr>
        <w:t xml:space="preserve">в объеме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 xml:space="preserve">50000,0 тыс. рублей, </w:t>
      </w:r>
      <w:r w:rsidR="00870488" w:rsidRPr="00140D96">
        <w:rPr>
          <w:rFonts w:ascii="Times New Roman" w:eastAsia="Times New Roman" w:hAnsi="Times New Roman"/>
          <w:sz w:val="28"/>
          <w:szCs w:val="28"/>
          <w:lang w:eastAsia="ru-RU"/>
        </w:rPr>
        <w:t xml:space="preserve">на 2022 год в объеме 50000,0 тыс. рублей </w:t>
      </w:r>
      <w:r w:rsidR="000F09D2">
        <w:rPr>
          <w:rFonts w:ascii="Times New Roman" w:eastAsia="Times New Roman" w:hAnsi="Times New Roman"/>
          <w:sz w:val="28"/>
          <w:szCs w:val="28"/>
          <w:lang w:eastAsia="ru-RU"/>
        </w:rPr>
        <w:br/>
      </w:r>
      <w:r w:rsidR="00870488" w:rsidRPr="00140D96">
        <w:rPr>
          <w:rFonts w:ascii="Times New Roman" w:eastAsia="Times New Roman" w:hAnsi="Times New Roman"/>
          <w:sz w:val="28"/>
          <w:szCs w:val="28"/>
          <w:lang w:eastAsia="ru-RU"/>
        </w:rPr>
        <w:t>и на 2023 год в объеме 50000,0 тыс. рублей</w:t>
      </w:r>
      <w:r w:rsidR="00875EDD">
        <w:rPr>
          <w:rFonts w:ascii="Times New Roman" w:eastAsia="Times New Roman" w:hAnsi="Times New Roman"/>
          <w:sz w:val="28"/>
          <w:szCs w:val="28"/>
          <w:lang w:eastAsia="ru-RU"/>
        </w:rPr>
        <w:t>,</w:t>
      </w:r>
      <w:r w:rsidR="00870488" w:rsidRPr="00140D96">
        <w:rPr>
          <w:rFonts w:ascii="Times New Roman" w:eastAsia="Times New Roman" w:hAnsi="Times New Roman"/>
          <w:sz w:val="28"/>
          <w:szCs w:val="28"/>
          <w:lang w:eastAsia="ru-RU"/>
        </w:rPr>
        <w:t xml:space="preserve"> </w:t>
      </w:r>
      <w:r w:rsidRPr="00140D96">
        <w:rPr>
          <w:rFonts w:ascii="Times New Roman" w:eastAsia="Times New Roman" w:hAnsi="Times New Roman"/>
          <w:sz w:val="28"/>
          <w:szCs w:val="28"/>
          <w:lang w:eastAsia="ru-RU"/>
        </w:rPr>
        <w:t xml:space="preserve">предусмотренных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 xml:space="preserve">по подразделу "Дорожное хозяйство (дорожные фонды)" раздела "Национальная экономика" классификации расходов бюджетов,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 xml:space="preserve">на реализацию мероприятий по восстановлению автомобильных дорог регионального или межмуниципального и местного значения </w:t>
      </w:r>
      <w:r w:rsidR="00875EDD">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при ликвидации последствий чрезвычайных ситуаций</w:t>
      </w:r>
      <w:r w:rsidR="00972FBD" w:rsidRPr="00140D96">
        <w:rPr>
          <w:rFonts w:ascii="Times New Roman" w:eastAsia="Times New Roman" w:hAnsi="Times New Roman"/>
          <w:sz w:val="28"/>
          <w:szCs w:val="28"/>
          <w:lang w:eastAsia="ru-RU"/>
        </w:rPr>
        <w:t>,</w:t>
      </w:r>
      <w:r w:rsidRPr="00140D96">
        <w:rPr>
          <w:rFonts w:ascii="Times New Roman" w:eastAsia="Times New Roman" w:hAnsi="Times New Roman"/>
          <w:sz w:val="28"/>
          <w:szCs w:val="28"/>
          <w:lang w:eastAsia="ru-RU"/>
        </w:rPr>
        <w:t xml:space="preserve"> в порядке, установленном Правительством </w:t>
      </w:r>
      <w:r w:rsidR="003D0AEF" w:rsidRPr="00140D96">
        <w:rPr>
          <w:rFonts w:ascii="Times New Roman" w:eastAsia="Times New Roman" w:hAnsi="Times New Roman"/>
          <w:sz w:val="28"/>
          <w:szCs w:val="28"/>
          <w:lang w:eastAsia="ru-RU"/>
        </w:rPr>
        <w:t>Кабардино-Балкарской Республики</w:t>
      </w:r>
      <w:r w:rsidR="001F6224" w:rsidRPr="00140D96">
        <w:rPr>
          <w:rFonts w:ascii="Times New Roman" w:eastAsia="Times New Roman" w:hAnsi="Times New Roman"/>
          <w:sz w:val="28"/>
          <w:szCs w:val="28"/>
          <w:lang w:eastAsia="ru-RU"/>
        </w:rPr>
        <w:t>;</w:t>
      </w:r>
      <w:r w:rsidR="0091311E" w:rsidRPr="00140D96">
        <w:rPr>
          <w:rFonts w:ascii="Times New Roman" w:eastAsia="Times New Roman" w:hAnsi="Times New Roman"/>
          <w:sz w:val="28"/>
          <w:szCs w:val="28"/>
          <w:lang w:eastAsia="ru-RU"/>
        </w:rPr>
        <w:t xml:space="preserve"> </w:t>
      </w:r>
    </w:p>
    <w:p w:rsidR="001F6224" w:rsidRPr="00140D96" w:rsidRDefault="001F6224" w:rsidP="001F6224">
      <w:pPr>
        <w:autoSpaceDE w:val="0"/>
        <w:autoSpaceDN w:val="0"/>
        <w:adjustRightInd w:val="0"/>
        <w:spacing w:after="0" w:line="240" w:lineRule="auto"/>
        <w:ind w:firstLine="709"/>
        <w:jc w:val="both"/>
        <w:rPr>
          <w:rFonts w:ascii="Times New Roman" w:hAnsi="Times New Roman"/>
          <w:sz w:val="28"/>
          <w:szCs w:val="28"/>
          <w:lang w:eastAsia="ru-RU"/>
        </w:rPr>
      </w:pPr>
      <w:r w:rsidRPr="00140D96">
        <w:rPr>
          <w:rFonts w:ascii="Times New Roman" w:eastAsia="Times New Roman" w:hAnsi="Times New Roman"/>
          <w:sz w:val="28"/>
          <w:szCs w:val="28"/>
          <w:lang w:eastAsia="ru-RU"/>
        </w:rPr>
        <w:t xml:space="preserve">4) бюджетных ассигнований </w:t>
      </w:r>
      <w:r w:rsidR="003E1374" w:rsidRPr="00140D96">
        <w:rPr>
          <w:rFonts w:ascii="Times New Roman" w:eastAsia="Times New Roman" w:hAnsi="Times New Roman"/>
          <w:sz w:val="28"/>
          <w:szCs w:val="28"/>
          <w:lang w:eastAsia="ru-RU"/>
        </w:rPr>
        <w:t xml:space="preserve">на 2021 год </w:t>
      </w:r>
      <w:r w:rsidRPr="00140D96">
        <w:rPr>
          <w:rFonts w:ascii="Times New Roman" w:eastAsia="Times New Roman" w:hAnsi="Times New Roman"/>
          <w:sz w:val="28"/>
          <w:szCs w:val="28"/>
          <w:lang w:eastAsia="ru-RU"/>
        </w:rPr>
        <w:t xml:space="preserve">в объеме </w:t>
      </w:r>
      <w:r w:rsidR="000F09D2">
        <w:rPr>
          <w:rFonts w:ascii="Times New Roman" w:eastAsia="Times New Roman" w:hAnsi="Times New Roman"/>
          <w:sz w:val="28"/>
          <w:szCs w:val="28"/>
          <w:lang w:eastAsia="ru-RU"/>
        </w:rPr>
        <w:br/>
      </w:r>
      <w:r w:rsidR="00140D96" w:rsidRPr="00140D96">
        <w:rPr>
          <w:rFonts w:ascii="Times New Roman" w:hAnsi="Times New Roman"/>
          <w:sz w:val="28"/>
          <w:szCs w:val="28"/>
          <w:lang w:eastAsia="ru-RU"/>
        </w:rPr>
        <w:t>620997,7</w:t>
      </w:r>
      <w:r w:rsidRPr="00140D96">
        <w:rPr>
          <w:rFonts w:ascii="Times New Roman" w:hAnsi="Times New Roman"/>
          <w:sz w:val="28"/>
          <w:szCs w:val="28"/>
          <w:lang w:eastAsia="ru-RU"/>
        </w:rPr>
        <w:t xml:space="preserve">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заработную плату:</w:t>
      </w:r>
    </w:p>
    <w:p w:rsidR="001F6224" w:rsidRPr="00140D96" w:rsidRDefault="001F6224" w:rsidP="001F6224">
      <w:pPr>
        <w:autoSpaceDE w:val="0"/>
        <w:autoSpaceDN w:val="0"/>
        <w:adjustRightInd w:val="0"/>
        <w:spacing w:after="0" w:line="240" w:lineRule="auto"/>
        <w:ind w:firstLine="709"/>
        <w:jc w:val="both"/>
        <w:rPr>
          <w:rFonts w:ascii="Times New Roman" w:hAnsi="Times New Roman"/>
          <w:sz w:val="28"/>
          <w:szCs w:val="28"/>
          <w:lang w:eastAsia="ru-RU"/>
        </w:rPr>
      </w:pPr>
      <w:r w:rsidRPr="00140D96">
        <w:rPr>
          <w:rFonts w:ascii="Times New Roman" w:hAnsi="Times New Roman"/>
          <w:sz w:val="28"/>
          <w:szCs w:val="28"/>
          <w:lang w:eastAsia="ru-RU"/>
        </w:rPr>
        <w:t>в связи с повышением минимального размера оплаты труда;</w:t>
      </w:r>
    </w:p>
    <w:p w:rsidR="001F6224" w:rsidRPr="00140D96" w:rsidRDefault="001F6224" w:rsidP="00706892">
      <w:pPr>
        <w:autoSpaceDE w:val="0"/>
        <w:autoSpaceDN w:val="0"/>
        <w:adjustRightInd w:val="0"/>
        <w:spacing w:after="0" w:line="240" w:lineRule="auto"/>
        <w:ind w:firstLine="709"/>
        <w:jc w:val="both"/>
        <w:rPr>
          <w:rFonts w:ascii="Times New Roman" w:hAnsi="Times New Roman"/>
          <w:sz w:val="28"/>
          <w:szCs w:val="28"/>
          <w:lang w:eastAsia="ru-RU"/>
        </w:rPr>
      </w:pPr>
      <w:r w:rsidRPr="00140D96">
        <w:rPr>
          <w:rFonts w:ascii="Times New Roman" w:hAnsi="Times New Roman"/>
          <w:sz w:val="28"/>
          <w:szCs w:val="28"/>
          <w:lang w:eastAsia="ru-RU"/>
        </w:rPr>
        <w:t xml:space="preserve">в целях реализации Указов Президента Российской Федерации </w:t>
      </w:r>
      <w:r w:rsidR="003D3E67">
        <w:rPr>
          <w:rFonts w:ascii="Times New Roman" w:hAnsi="Times New Roman"/>
          <w:sz w:val="28"/>
          <w:szCs w:val="28"/>
          <w:lang w:eastAsia="ru-RU"/>
        </w:rPr>
        <w:br/>
      </w:r>
      <w:r w:rsidRPr="00140D96">
        <w:rPr>
          <w:rFonts w:ascii="Times New Roman" w:hAnsi="Times New Roman"/>
          <w:sz w:val="28"/>
          <w:szCs w:val="28"/>
          <w:lang w:eastAsia="ru-RU"/>
        </w:rPr>
        <w:t xml:space="preserve">от 7 мая 2012 года № 597 "О мероприятиях по реализации государственной социальной политики", от 1 июня 2012 года № 761 </w:t>
      </w:r>
      <w:r w:rsidR="000F09D2">
        <w:rPr>
          <w:rFonts w:ascii="Times New Roman" w:hAnsi="Times New Roman"/>
          <w:sz w:val="28"/>
          <w:szCs w:val="28"/>
          <w:lang w:eastAsia="ru-RU"/>
        </w:rPr>
        <w:br/>
      </w:r>
      <w:r w:rsidRPr="00140D96">
        <w:rPr>
          <w:rFonts w:ascii="Times New Roman" w:hAnsi="Times New Roman"/>
          <w:sz w:val="28"/>
          <w:szCs w:val="28"/>
          <w:lang w:eastAsia="ru-RU"/>
        </w:rPr>
        <w:t xml:space="preserve">"О Национальной стратегии действий в интересах детей </w:t>
      </w:r>
      <w:r w:rsidR="000F09D2">
        <w:rPr>
          <w:rFonts w:ascii="Times New Roman" w:hAnsi="Times New Roman"/>
          <w:sz w:val="28"/>
          <w:szCs w:val="28"/>
          <w:lang w:eastAsia="ru-RU"/>
        </w:rPr>
        <w:br/>
      </w:r>
      <w:r w:rsidRPr="00140D96">
        <w:rPr>
          <w:rFonts w:ascii="Times New Roman" w:hAnsi="Times New Roman"/>
          <w:sz w:val="28"/>
          <w:szCs w:val="28"/>
          <w:lang w:eastAsia="ru-RU"/>
        </w:rPr>
        <w:t xml:space="preserve">на 2012 - 2017 годы" и от 28 декабря 2012 года № 1688 "О некоторых мерах по реализации государственной политики в сфере защиты </w:t>
      </w:r>
      <w:r w:rsidR="000F09D2">
        <w:rPr>
          <w:rFonts w:ascii="Times New Roman" w:hAnsi="Times New Roman"/>
          <w:sz w:val="28"/>
          <w:szCs w:val="28"/>
          <w:lang w:eastAsia="ru-RU"/>
        </w:rPr>
        <w:br/>
      </w:r>
      <w:r w:rsidRPr="00140D96">
        <w:rPr>
          <w:rFonts w:ascii="Times New Roman" w:hAnsi="Times New Roman"/>
          <w:sz w:val="28"/>
          <w:szCs w:val="28"/>
          <w:lang w:eastAsia="ru-RU"/>
        </w:rPr>
        <w:t>детей-сирот и детей, оставшихся без попечения родителей" в части повышения оплаты труда отдельных категорий работников в порядке, установленном Правительством Кабардино-Балкарской Республики;</w:t>
      </w:r>
    </w:p>
    <w:p w:rsidR="001F6224" w:rsidRPr="00140D96" w:rsidRDefault="001F6224" w:rsidP="00706892">
      <w:pPr>
        <w:autoSpaceDE w:val="0"/>
        <w:autoSpaceDN w:val="0"/>
        <w:adjustRightInd w:val="0"/>
        <w:spacing w:after="0" w:line="240" w:lineRule="auto"/>
        <w:ind w:firstLine="709"/>
        <w:jc w:val="both"/>
        <w:rPr>
          <w:rFonts w:ascii="Times New Roman" w:hAnsi="Times New Roman"/>
          <w:sz w:val="28"/>
          <w:szCs w:val="28"/>
          <w:lang w:eastAsia="ru-RU"/>
        </w:rPr>
      </w:pPr>
      <w:r w:rsidRPr="00140D96">
        <w:rPr>
          <w:rFonts w:ascii="Times New Roman" w:hAnsi="Times New Roman"/>
          <w:sz w:val="28"/>
          <w:szCs w:val="28"/>
          <w:lang w:eastAsia="ru-RU"/>
        </w:rPr>
        <w:lastRenderedPageBreak/>
        <w:t xml:space="preserve">в связи с повышением оплаты труда категорий работников бюджетной сферы, которые не попадают под действие Указов Президента Российской Федерации от 7 мая 2012 года № 597 "О мероприятиях </w:t>
      </w:r>
      <w:r w:rsidR="000F09D2">
        <w:rPr>
          <w:rFonts w:ascii="Times New Roman" w:hAnsi="Times New Roman"/>
          <w:sz w:val="28"/>
          <w:szCs w:val="28"/>
          <w:lang w:eastAsia="ru-RU"/>
        </w:rPr>
        <w:br/>
      </w:r>
      <w:r w:rsidRPr="00140D96">
        <w:rPr>
          <w:rFonts w:ascii="Times New Roman" w:hAnsi="Times New Roman"/>
          <w:sz w:val="28"/>
          <w:szCs w:val="28"/>
          <w:lang w:eastAsia="ru-RU"/>
        </w:rPr>
        <w:t xml:space="preserve">по реализации государственной социальной политики", </w:t>
      </w:r>
      <w:r w:rsidR="000F09D2">
        <w:rPr>
          <w:rFonts w:ascii="Times New Roman" w:hAnsi="Times New Roman"/>
          <w:sz w:val="28"/>
          <w:szCs w:val="28"/>
          <w:lang w:eastAsia="ru-RU"/>
        </w:rPr>
        <w:br/>
      </w:r>
      <w:r w:rsidRPr="00140D96">
        <w:rPr>
          <w:rFonts w:ascii="Times New Roman" w:hAnsi="Times New Roman"/>
          <w:sz w:val="28"/>
          <w:szCs w:val="28"/>
          <w:lang w:eastAsia="ru-RU"/>
        </w:rPr>
        <w:t xml:space="preserve">от 1 июня 2012 года № 761 "О Национальной стратегии действий </w:t>
      </w:r>
      <w:r w:rsidR="000F09D2">
        <w:rPr>
          <w:rFonts w:ascii="Times New Roman" w:hAnsi="Times New Roman"/>
          <w:sz w:val="28"/>
          <w:szCs w:val="28"/>
          <w:lang w:eastAsia="ru-RU"/>
        </w:rPr>
        <w:br/>
      </w:r>
      <w:r w:rsidRPr="00140D96">
        <w:rPr>
          <w:rFonts w:ascii="Times New Roman" w:hAnsi="Times New Roman"/>
          <w:sz w:val="28"/>
          <w:szCs w:val="28"/>
          <w:lang w:eastAsia="ru-RU"/>
        </w:rPr>
        <w:t>в интересах детей на 2012 - 2017 годы" 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w:t>
      </w:r>
    </w:p>
    <w:p w:rsidR="001F6224" w:rsidRPr="00140D96" w:rsidRDefault="001F6224" w:rsidP="00706892">
      <w:pPr>
        <w:autoSpaceDE w:val="0"/>
        <w:autoSpaceDN w:val="0"/>
        <w:adjustRightInd w:val="0"/>
        <w:spacing w:after="0" w:line="240" w:lineRule="auto"/>
        <w:ind w:firstLine="709"/>
        <w:jc w:val="both"/>
        <w:rPr>
          <w:rFonts w:ascii="Times New Roman" w:hAnsi="Times New Roman"/>
          <w:sz w:val="28"/>
          <w:szCs w:val="28"/>
          <w:lang w:eastAsia="ru-RU"/>
        </w:rPr>
      </w:pPr>
      <w:r w:rsidRPr="00140D96">
        <w:rPr>
          <w:rFonts w:ascii="Times New Roman" w:hAnsi="Times New Roman"/>
          <w:sz w:val="28"/>
          <w:szCs w:val="28"/>
          <w:lang w:eastAsia="ru-RU"/>
        </w:rPr>
        <w:t xml:space="preserve">5) </w:t>
      </w:r>
      <w:r w:rsidR="004B0239" w:rsidRPr="00140D96">
        <w:rPr>
          <w:rFonts w:ascii="Times New Roman" w:eastAsia="Times New Roman" w:hAnsi="Times New Roman"/>
          <w:sz w:val="28"/>
          <w:szCs w:val="28"/>
          <w:lang w:eastAsia="ru-RU"/>
        </w:rPr>
        <w:t xml:space="preserve">бюджетных ассигнований </w:t>
      </w:r>
      <w:r w:rsidR="003E1374" w:rsidRPr="00140D96">
        <w:rPr>
          <w:rFonts w:ascii="Times New Roman" w:eastAsia="Times New Roman" w:hAnsi="Times New Roman"/>
          <w:sz w:val="28"/>
          <w:szCs w:val="28"/>
          <w:lang w:eastAsia="ru-RU"/>
        </w:rPr>
        <w:t xml:space="preserve">на 2021 год </w:t>
      </w:r>
      <w:r w:rsidR="004B0239" w:rsidRPr="00140D96">
        <w:rPr>
          <w:rFonts w:ascii="Times New Roman" w:eastAsia="Times New Roman" w:hAnsi="Times New Roman"/>
          <w:sz w:val="28"/>
          <w:szCs w:val="28"/>
          <w:lang w:eastAsia="ru-RU"/>
        </w:rPr>
        <w:t xml:space="preserve">в объеме </w:t>
      </w:r>
      <w:r w:rsidR="000F09D2">
        <w:rPr>
          <w:rFonts w:ascii="Times New Roman" w:eastAsia="Times New Roman" w:hAnsi="Times New Roman"/>
          <w:sz w:val="28"/>
          <w:szCs w:val="28"/>
          <w:lang w:eastAsia="ru-RU"/>
        </w:rPr>
        <w:br/>
      </w:r>
      <w:r w:rsidR="004B0239" w:rsidRPr="00140D96">
        <w:rPr>
          <w:rFonts w:ascii="Times New Roman" w:hAnsi="Times New Roman"/>
          <w:sz w:val="28"/>
          <w:szCs w:val="28"/>
          <w:lang w:eastAsia="ru-RU"/>
        </w:rPr>
        <w:t>870243,2 тыс. рублей</w:t>
      </w:r>
      <w:r w:rsidR="003E1374" w:rsidRPr="00140D96">
        <w:rPr>
          <w:rFonts w:ascii="Times New Roman" w:hAnsi="Times New Roman"/>
          <w:sz w:val="28"/>
          <w:szCs w:val="28"/>
          <w:lang w:eastAsia="ru-RU"/>
        </w:rPr>
        <w:t xml:space="preserve">, на 2022 год в объеме 870243,2 тыс. рублей </w:t>
      </w:r>
      <w:r w:rsidR="000F09D2">
        <w:rPr>
          <w:rFonts w:ascii="Times New Roman" w:hAnsi="Times New Roman"/>
          <w:sz w:val="28"/>
          <w:szCs w:val="28"/>
          <w:lang w:eastAsia="ru-RU"/>
        </w:rPr>
        <w:br/>
      </w:r>
      <w:r w:rsidR="003E1374" w:rsidRPr="00140D96">
        <w:rPr>
          <w:rFonts w:ascii="Times New Roman" w:hAnsi="Times New Roman"/>
          <w:sz w:val="28"/>
          <w:szCs w:val="28"/>
          <w:lang w:eastAsia="ru-RU"/>
        </w:rPr>
        <w:t>и на 2023 год в объеме 870243,2 тыс. рублей</w:t>
      </w:r>
      <w:r w:rsidR="002017B3" w:rsidRPr="00140D96">
        <w:rPr>
          <w:rFonts w:ascii="Times New Roman" w:hAnsi="Times New Roman"/>
          <w:sz w:val="28"/>
          <w:szCs w:val="28"/>
          <w:lang w:eastAsia="ru-RU"/>
        </w:rPr>
        <w:t>,</w:t>
      </w:r>
      <w:r w:rsidR="00BF3C95" w:rsidRPr="00140D96">
        <w:rPr>
          <w:rFonts w:ascii="Times New Roman" w:hAnsi="Times New Roman"/>
          <w:sz w:val="28"/>
          <w:szCs w:val="28"/>
          <w:lang w:eastAsia="ru-RU"/>
        </w:rPr>
        <w:t xml:space="preserve"> </w:t>
      </w:r>
      <w:r w:rsidR="002017B3" w:rsidRPr="00140D96">
        <w:rPr>
          <w:rFonts w:ascii="Times New Roman" w:hAnsi="Times New Roman"/>
          <w:sz w:val="28"/>
          <w:szCs w:val="28"/>
          <w:lang w:eastAsia="ru-RU"/>
        </w:rPr>
        <w:t xml:space="preserve">предусмотренных </w:t>
      </w:r>
      <w:r w:rsidR="000F09D2">
        <w:rPr>
          <w:rFonts w:ascii="Times New Roman" w:hAnsi="Times New Roman"/>
          <w:sz w:val="28"/>
          <w:szCs w:val="28"/>
          <w:lang w:eastAsia="ru-RU"/>
        </w:rPr>
        <w:br/>
      </w:r>
      <w:r w:rsidR="002017B3" w:rsidRPr="00140D96">
        <w:rPr>
          <w:rFonts w:ascii="Times New Roman" w:hAnsi="Times New Roman"/>
          <w:sz w:val="28"/>
          <w:szCs w:val="28"/>
          <w:lang w:eastAsia="ru-RU"/>
        </w:rPr>
        <w:t xml:space="preserve">по подразделу "Другие общегосударственные вопросы" раздела "Общегосударственные вопросы" классификации расходов бюджетов, </w:t>
      </w:r>
      <w:r w:rsidR="000F09D2">
        <w:rPr>
          <w:rFonts w:ascii="Times New Roman" w:hAnsi="Times New Roman"/>
          <w:sz w:val="28"/>
          <w:szCs w:val="28"/>
          <w:lang w:eastAsia="ru-RU"/>
        </w:rPr>
        <w:br/>
      </w:r>
      <w:r w:rsidR="00BF3C95" w:rsidRPr="00140D96">
        <w:rPr>
          <w:rFonts w:ascii="Times New Roman" w:hAnsi="Times New Roman"/>
          <w:sz w:val="28"/>
          <w:szCs w:val="28"/>
          <w:lang w:eastAsia="ru-RU"/>
        </w:rPr>
        <w:t>на осуществление Кабардино-Балкарской Республикой бюджетных инвестиций в объекты инфраструктуры в целях реализации новых инвестиционных проектов</w:t>
      </w:r>
      <w:r w:rsidR="00395D4A" w:rsidRPr="00140D96">
        <w:rPr>
          <w:rFonts w:ascii="Times New Roman" w:hAnsi="Times New Roman"/>
          <w:sz w:val="28"/>
          <w:szCs w:val="28"/>
          <w:lang w:eastAsia="ru-RU"/>
        </w:rPr>
        <w:t xml:space="preserve"> в соответствии с дополнительным соглашением от 3 сентября 2020 года № 5 к Соглашению </w:t>
      </w:r>
      <w:r w:rsidR="000F09D2">
        <w:rPr>
          <w:rFonts w:ascii="Times New Roman" w:hAnsi="Times New Roman"/>
          <w:sz w:val="28"/>
          <w:szCs w:val="28"/>
          <w:lang w:eastAsia="ru-RU"/>
        </w:rPr>
        <w:br/>
      </w:r>
      <w:r w:rsidR="00395D4A" w:rsidRPr="00140D96">
        <w:rPr>
          <w:rFonts w:ascii="Times New Roman" w:hAnsi="Times New Roman"/>
          <w:sz w:val="28"/>
          <w:szCs w:val="28"/>
          <w:lang w:eastAsia="ru-RU"/>
        </w:rPr>
        <w:t>от 6 декабря 2017 года № 01-01-06/06-304 о предоставлении бюджету Кабардино-Балкарской Республики из федерального бюджета бюджетного кредита для частичного покрытия дефицита бюджета Кабардино-Балкарской Республики</w:t>
      </w:r>
      <w:r w:rsidR="00BF3C95" w:rsidRPr="00140D96">
        <w:rPr>
          <w:rFonts w:ascii="Times New Roman" w:hAnsi="Times New Roman"/>
          <w:sz w:val="28"/>
          <w:szCs w:val="28"/>
          <w:lang w:eastAsia="ru-RU"/>
        </w:rPr>
        <w:t>,</w:t>
      </w:r>
      <w:r w:rsidR="00A462B9" w:rsidRPr="00140D96">
        <w:rPr>
          <w:rFonts w:ascii="Times New Roman" w:eastAsia="Times New Roman" w:hAnsi="Times New Roman"/>
          <w:sz w:val="28"/>
          <w:szCs w:val="28"/>
          <w:lang w:eastAsia="ru-RU"/>
        </w:rPr>
        <w:t xml:space="preserve"> в порядке, установленном Правительством Кабардино-Балкарской Республики;</w:t>
      </w:r>
    </w:p>
    <w:p w:rsidR="00933365" w:rsidRPr="00140D96" w:rsidRDefault="00D6086A" w:rsidP="00933365">
      <w:pPr>
        <w:autoSpaceDE w:val="0"/>
        <w:autoSpaceDN w:val="0"/>
        <w:adjustRightInd w:val="0"/>
        <w:spacing w:after="0" w:line="240" w:lineRule="auto"/>
        <w:ind w:firstLine="709"/>
        <w:jc w:val="both"/>
        <w:rPr>
          <w:rFonts w:ascii="Times New Roman" w:hAnsi="Times New Roman"/>
          <w:sz w:val="28"/>
          <w:szCs w:val="28"/>
          <w:lang w:eastAsia="ru-RU"/>
        </w:rPr>
      </w:pPr>
      <w:r w:rsidRPr="00140D96">
        <w:rPr>
          <w:rFonts w:ascii="Times New Roman" w:hAnsi="Times New Roman"/>
          <w:sz w:val="28"/>
          <w:szCs w:val="28"/>
          <w:lang w:eastAsia="ru-RU"/>
        </w:rPr>
        <w:t xml:space="preserve">6) </w:t>
      </w:r>
      <w:r w:rsidR="00A462B9" w:rsidRPr="00140D96">
        <w:rPr>
          <w:rFonts w:ascii="Times New Roman" w:eastAsia="Times New Roman" w:hAnsi="Times New Roman"/>
          <w:sz w:val="28"/>
          <w:szCs w:val="28"/>
          <w:lang w:eastAsia="ru-RU"/>
        </w:rPr>
        <w:t xml:space="preserve">бюджетных ассигнований </w:t>
      </w:r>
      <w:r w:rsidR="00501E30" w:rsidRPr="00140D96">
        <w:rPr>
          <w:rFonts w:ascii="Times New Roman" w:eastAsia="Times New Roman" w:hAnsi="Times New Roman"/>
          <w:sz w:val="28"/>
          <w:szCs w:val="28"/>
          <w:lang w:eastAsia="ru-RU"/>
        </w:rPr>
        <w:t xml:space="preserve">на 2021 год </w:t>
      </w:r>
      <w:r w:rsidR="00A462B9" w:rsidRPr="00140D96">
        <w:rPr>
          <w:rFonts w:ascii="Times New Roman" w:eastAsia="Times New Roman" w:hAnsi="Times New Roman"/>
          <w:sz w:val="28"/>
          <w:szCs w:val="28"/>
          <w:lang w:eastAsia="ru-RU"/>
        </w:rPr>
        <w:t xml:space="preserve">в объеме </w:t>
      </w:r>
      <w:r w:rsidR="000F09D2">
        <w:rPr>
          <w:rFonts w:ascii="Times New Roman" w:eastAsia="Times New Roman" w:hAnsi="Times New Roman"/>
          <w:sz w:val="28"/>
          <w:szCs w:val="28"/>
          <w:lang w:eastAsia="ru-RU"/>
        </w:rPr>
        <w:br/>
      </w:r>
      <w:r w:rsidR="00933365">
        <w:rPr>
          <w:rFonts w:ascii="Times New Roman" w:eastAsia="Times New Roman" w:hAnsi="Times New Roman"/>
          <w:sz w:val="28"/>
          <w:szCs w:val="28"/>
          <w:lang w:eastAsia="ru-RU"/>
        </w:rPr>
        <w:t>2</w:t>
      </w:r>
      <w:r w:rsidR="00790CF7" w:rsidRPr="00140D96">
        <w:rPr>
          <w:rFonts w:ascii="Times New Roman" w:eastAsia="Times New Roman" w:hAnsi="Times New Roman"/>
          <w:sz w:val="28"/>
          <w:szCs w:val="28"/>
          <w:lang w:eastAsia="ru-RU"/>
        </w:rPr>
        <w:t>6035,9</w:t>
      </w:r>
      <w:r w:rsidR="00A462B9" w:rsidRPr="00140D96">
        <w:rPr>
          <w:rFonts w:ascii="Times New Roman" w:hAnsi="Times New Roman"/>
          <w:sz w:val="28"/>
          <w:szCs w:val="28"/>
          <w:lang w:eastAsia="ru-RU"/>
        </w:rPr>
        <w:t xml:space="preserve"> тыс. рублей, предусмотренных по подразделу "</w:t>
      </w:r>
      <w:r w:rsidR="00933365">
        <w:rPr>
          <w:rFonts w:ascii="Times New Roman" w:hAnsi="Times New Roman"/>
          <w:sz w:val="28"/>
          <w:szCs w:val="28"/>
          <w:lang w:eastAsia="ru-RU"/>
        </w:rPr>
        <w:t>Другие общегосударственные вопросы</w:t>
      </w:r>
      <w:r w:rsidR="00A462B9" w:rsidRPr="00140D96">
        <w:rPr>
          <w:rFonts w:ascii="Times New Roman" w:hAnsi="Times New Roman"/>
          <w:sz w:val="28"/>
          <w:szCs w:val="28"/>
          <w:lang w:eastAsia="ru-RU"/>
        </w:rPr>
        <w:t>" раздела "</w:t>
      </w:r>
      <w:r w:rsidR="007951E6" w:rsidRPr="00140D96">
        <w:rPr>
          <w:rFonts w:ascii="Times New Roman" w:hAnsi="Times New Roman"/>
          <w:sz w:val="28"/>
          <w:szCs w:val="28"/>
          <w:lang w:eastAsia="ru-RU"/>
        </w:rPr>
        <w:t>Общегосударственные вопросы</w:t>
      </w:r>
      <w:r w:rsidR="00A462B9" w:rsidRPr="00140D96">
        <w:rPr>
          <w:rFonts w:ascii="Times New Roman" w:hAnsi="Times New Roman"/>
          <w:sz w:val="28"/>
          <w:szCs w:val="28"/>
          <w:lang w:eastAsia="ru-RU"/>
        </w:rPr>
        <w:t xml:space="preserve">" классификации расходов бюджетов, </w:t>
      </w:r>
      <w:r w:rsidR="002F507B" w:rsidRPr="007D6519">
        <w:rPr>
          <w:rFonts w:ascii="Times New Roman" w:hAnsi="Times New Roman"/>
          <w:sz w:val="28"/>
          <w:szCs w:val="28"/>
          <w:lang w:eastAsia="ru-RU"/>
        </w:rPr>
        <w:t>на выплату выходного пособия судьям, ушедшим или удаленным в отставку</w:t>
      </w:r>
      <w:r w:rsidR="002F507B">
        <w:rPr>
          <w:rFonts w:ascii="Times New Roman" w:hAnsi="Times New Roman"/>
          <w:sz w:val="28"/>
          <w:szCs w:val="28"/>
          <w:lang w:eastAsia="ru-RU"/>
        </w:rPr>
        <w:t xml:space="preserve"> </w:t>
      </w:r>
      <w:r w:rsidR="000F09D2">
        <w:rPr>
          <w:rFonts w:ascii="Times New Roman" w:hAnsi="Times New Roman"/>
          <w:sz w:val="28"/>
          <w:szCs w:val="28"/>
          <w:lang w:eastAsia="ru-RU"/>
        </w:rPr>
        <w:br/>
      </w:r>
      <w:r w:rsidR="002F507B">
        <w:rPr>
          <w:rFonts w:ascii="Times New Roman" w:hAnsi="Times New Roman"/>
          <w:sz w:val="28"/>
          <w:szCs w:val="28"/>
          <w:lang w:eastAsia="ru-RU"/>
        </w:rPr>
        <w:t xml:space="preserve">и </w:t>
      </w:r>
      <w:r w:rsidR="00933365" w:rsidRPr="00140D96">
        <w:rPr>
          <w:rFonts w:ascii="Times New Roman" w:hAnsi="Times New Roman"/>
          <w:sz w:val="28"/>
          <w:szCs w:val="28"/>
          <w:lang w:eastAsia="ru-RU"/>
        </w:rPr>
        <w:t xml:space="preserve">на </w:t>
      </w:r>
      <w:r w:rsidR="00933365" w:rsidRPr="00140D96">
        <w:rPr>
          <w:rFonts w:ascii="Times New Roman" w:hAnsi="Times New Roman"/>
          <w:sz w:val="28"/>
          <w:szCs w:val="28"/>
        </w:rPr>
        <w:t xml:space="preserve">единовременное поощрение при выходе на пенсию за выслугу лет государственным </w:t>
      </w:r>
      <w:r w:rsidR="00933365" w:rsidRPr="00140D96">
        <w:rPr>
          <w:rFonts w:ascii="Times New Roman" w:hAnsi="Times New Roman"/>
          <w:sz w:val="28"/>
          <w:szCs w:val="28"/>
          <w:lang w:eastAsia="ru-RU"/>
        </w:rPr>
        <w:t xml:space="preserve">гражданским служащим </w:t>
      </w:r>
      <w:r w:rsidR="00933365" w:rsidRPr="007D6519">
        <w:rPr>
          <w:rFonts w:ascii="Times New Roman" w:hAnsi="Times New Roman"/>
          <w:sz w:val="28"/>
          <w:szCs w:val="28"/>
          <w:lang w:eastAsia="ru-RU"/>
        </w:rPr>
        <w:t>Кабардино-Балкарской Республики</w:t>
      </w:r>
      <w:r w:rsidR="00026A29" w:rsidRPr="007D6519">
        <w:rPr>
          <w:rFonts w:ascii="Times New Roman" w:hAnsi="Times New Roman"/>
          <w:sz w:val="28"/>
          <w:szCs w:val="28"/>
          <w:lang w:eastAsia="ru-RU"/>
        </w:rPr>
        <w:t xml:space="preserve">, в </w:t>
      </w:r>
      <w:hyperlink r:id="rId11" w:history="1">
        <w:r w:rsidR="00026A29" w:rsidRPr="007D6519">
          <w:rPr>
            <w:rFonts w:ascii="Times New Roman" w:hAnsi="Times New Roman"/>
            <w:sz w:val="28"/>
            <w:szCs w:val="28"/>
            <w:lang w:eastAsia="ru-RU"/>
          </w:rPr>
          <w:t>порядке</w:t>
        </w:r>
      </w:hyperlink>
      <w:r w:rsidR="00026A29" w:rsidRPr="007D6519">
        <w:rPr>
          <w:rFonts w:ascii="Times New Roman" w:hAnsi="Times New Roman"/>
          <w:sz w:val="28"/>
          <w:szCs w:val="28"/>
          <w:lang w:eastAsia="ru-RU"/>
        </w:rPr>
        <w:t xml:space="preserve">, </w:t>
      </w:r>
      <w:r w:rsidR="00933365" w:rsidRPr="00140D96">
        <w:rPr>
          <w:rFonts w:ascii="Times New Roman" w:hAnsi="Times New Roman"/>
          <w:sz w:val="28"/>
          <w:szCs w:val="28"/>
          <w:lang w:eastAsia="ru-RU"/>
        </w:rPr>
        <w:t xml:space="preserve">установленном </w:t>
      </w:r>
      <w:r w:rsidR="00933365" w:rsidRPr="007D6519">
        <w:rPr>
          <w:rFonts w:ascii="Times New Roman" w:hAnsi="Times New Roman"/>
          <w:sz w:val="28"/>
          <w:szCs w:val="28"/>
          <w:lang w:eastAsia="ru-RU"/>
        </w:rPr>
        <w:t xml:space="preserve">Правительством </w:t>
      </w:r>
      <w:r w:rsidR="003D3E67">
        <w:rPr>
          <w:rFonts w:ascii="Times New Roman" w:hAnsi="Times New Roman"/>
          <w:sz w:val="28"/>
          <w:szCs w:val="28"/>
          <w:lang w:eastAsia="ru-RU"/>
        </w:rPr>
        <w:br/>
      </w:r>
      <w:r w:rsidR="00933365" w:rsidRPr="007D6519">
        <w:rPr>
          <w:rFonts w:ascii="Times New Roman" w:hAnsi="Times New Roman"/>
          <w:sz w:val="28"/>
          <w:szCs w:val="28"/>
          <w:lang w:eastAsia="ru-RU"/>
        </w:rPr>
        <w:t>Кабардино-Балкарской Республики</w:t>
      </w:r>
      <w:r w:rsidR="00933365" w:rsidRPr="00140D96">
        <w:rPr>
          <w:rFonts w:ascii="Times New Roman" w:hAnsi="Times New Roman"/>
          <w:sz w:val="28"/>
          <w:szCs w:val="28"/>
          <w:lang w:eastAsia="ru-RU"/>
        </w:rPr>
        <w:t>.</w:t>
      </w:r>
    </w:p>
    <w:p w:rsidR="00FB0470" w:rsidRPr="00140D96" w:rsidRDefault="00FB0470"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2. Установить, что остатки средств республиканского бюджета </w:t>
      </w:r>
      <w:r w:rsidR="003D3E67">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по состоянию на 1 января 20</w:t>
      </w:r>
      <w:r w:rsidR="00E20DE8" w:rsidRPr="00140D96">
        <w:rPr>
          <w:rFonts w:ascii="Times New Roman" w:eastAsia="Times New Roman" w:hAnsi="Times New Roman"/>
          <w:sz w:val="28"/>
          <w:szCs w:val="28"/>
          <w:lang w:eastAsia="ru-RU"/>
        </w:rPr>
        <w:t>2</w:t>
      </w:r>
      <w:r w:rsidR="006264F2" w:rsidRPr="00140D96">
        <w:rPr>
          <w:rFonts w:ascii="Times New Roman" w:eastAsia="Times New Roman" w:hAnsi="Times New Roman"/>
          <w:sz w:val="28"/>
          <w:szCs w:val="28"/>
          <w:lang w:eastAsia="ru-RU"/>
        </w:rPr>
        <w:t>1</w:t>
      </w:r>
      <w:r w:rsidRPr="00140D96">
        <w:rPr>
          <w:rFonts w:ascii="Times New Roman" w:eastAsia="Times New Roman" w:hAnsi="Times New Roman"/>
          <w:sz w:val="28"/>
          <w:szCs w:val="28"/>
          <w:lang w:eastAsia="ru-RU"/>
        </w:rPr>
        <w:t xml:space="preserve"> года на счете республиканского бюджета, образовавшиеся в связи с неполным использованием казенными учреждениями Кабардино-Балкарской Республики безвозмездных поступлений от физических и юридических лиц, в том числе добровольных пожертвований, платы за предоставление социальных услуг в форме социального обслуживания на дому, в полустационарной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 xml:space="preserve">и в стационарной формах социального обслуживания, восстановленных </w:t>
      </w:r>
      <w:r w:rsidR="000C33EA" w:rsidRPr="00140D96">
        <w:rPr>
          <w:rFonts w:ascii="Times New Roman" w:eastAsia="Times New Roman" w:hAnsi="Times New Roman"/>
          <w:sz w:val="28"/>
          <w:szCs w:val="28"/>
          <w:lang w:eastAsia="ru-RU"/>
        </w:rPr>
        <w:t>Ф</w:t>
      </w:r>
      <w:r w:rsidRPr="00140D96">
        <w:rPr>
          <w:rFonts w:ascii="Times New Roman" w:eastAsia="Times New Roman" w:hAnsi="Times New Roman"/>
          <w:sz w:val="28"/>
          <w:szCs w:val="28"/>
          <w:lang w:eastAsia="ru-RU"/>
        </w:rPr>
        <w:t>ондом социального страхования Российской Федерации кассовых расходов в соответствии с федеральным законодательством, направляются в 20</w:t>
      </w:r>
      <w:r w:rsidR="00E20DE8" w:rsidRPr="00140D96">
        <w:rPr>
          <w:rFonts w:ascii="Times New Roman" w:eastAsia="Times New Roman" w:hAnsi="Times New Roman"/>
          <w:sz w:val="28"/>
          <w:szCs w:val="28"/>
          <w:lang w:eastAsia="ru-RU"/>
        </w:rPr>
        <w:t>2</w:t>
      </w:r>
      <w:r w:rsidR="00FC22E8" w:rsidRPr="00140D96">
        <w:rPr>
          <w:rFonts w:ascii="Times New Roman" w:eastAsia="Times New Roman" w:hAnsi="Times New Roman"/>
          <w:sz w:val="28"/>
          <w:szCs w:val="28"/>
          <w:lang w:eastAsia="ru-RU"/>
        </w:rPr>
        <w:t>1</w:t>
      </w:r>
      <w:r w:rsidRPr="00140D96">
        <w:rPr>
          <w:rFonts w:ascii="Times New Roman" w:eastAsia="Times New Roman" w:hAnsi="Times New Roman"/>
          <w:sz w:val="28"/>
          <w:szCs w:val="28"/>
          <w:lang w:eastAsia="ru-RU"/>
        </w:rPr>
        <w:t xml:space="preserve"> году на увеличение расходов соответствующих </w:t>
      </w:r>
      <w:r w:rsidRPr="00140D96">
        <w:rPr>
          <w:rFonts w:ascii="Times New Roman" w:eastAsia="Times New Roman" w:hAnsi="Times New Roman"/>
          <w:sz w:val="28"/>
          <w:szCs w:val="28"/>
          <w:lang w:eastAsia="ru-RU"/>
        </w:rPr>
        <w:lastRenderedPageBreak/>
        <w:t>казенных учреждений Кабардино-Балкарской Республики с внесением изменений в сводную бюджетную роспись республиканского бюджета без внесения изменений в настоящий Закон.</w:t>
      </w:r>
    </w:p>
    <w:p w:rsidR="00FB0470" w:rsidRPr="00140D96" w:rsidRDefault="00FB0470"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3. Установить в соответствии с пунктом 8 статьи 217 Бюджетного кодекса Российской Федерации и частью 1-1 статьи 47-1 Закона Кабардино-Балкарской Республики "О бюджетном устройстве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и бюджетном процессе в Кабардино-Балкарской Республике" дополнительные основания для внесения в 20</w:t>
      </w:r>
      <w:r w:rsidR="00E17C4C" w:rsidRPr="00140D96">
        <w:rPr>
          <w:rFonts w:ascii="Times New Roman" w:eastAsia="Times New Roman" w:hAnsi="Times New Roman"/>
          <w:sz w:val="28"/>
          <w:szCs w:val="28"/>
          <w:lang w:eastAsia="ru-RU"/>
        </w:rPr>
        <w:t>2</w:t>
      </w:r>
      <w:r w:rsidR="00FC22E8" w:rsidRPr="00140D96">
        <w:rPr>
          <w:rFonts w:ascii="Times New Roman" w:eastAsia="Times New Roman" w:hAnsi="Times New Roman"/>
          <w:sz w:val="28"/>
          <w:szCs w:val="28"/>
          <w:lang w:eastAsia="ru-RU"/>
        </w:rPr>
        <w:t>1</w:t>
      </w:r>
      <w:r w:rsidRPr="00140D96">
        <w:rPr>
          <w:rFonts w:ascii="Times New Roman" w:eastAsia="Times New Roman" w:hAnsi="Times New Roman"/>
          <w:sz w:val="28"/>
          <w:szCs w:val="28"/>
          <w:lang w:eastAsia="ru-RU"/>
        </w:rPr>
        <w:t xml:space="preserve"> году изменений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 xml:space="preserve">в показатели сводной бюджетной росписи республиканского бюджета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 xml:space="preserve">без внесения изменений в настоящий Закон в соответствии с решениями </w:t>
      </w:r>
      <w:r w:rsidR="00765D23" w:rsidRPr="00140D96">
        <w:rPr>
          <w:rFonts w:ascii="Times New Roman" w:eastAsia="Times New Roman" w:hAnsi="Times New Roman"/>
          <w:sz w:val="28"/>
          <w:szCs w:val="28"/>
          <w:lang w:eastAsia="ru-RU"/>
        </w:rPr>
        <w:t>министра финансов</w:t>
      </w:r>
      <w:r w:rsidRPr="00140D96">
        <w:rPr>
          <w:rFonts w:ascii="Times New Roman" w:eastAsia="Times New Roman" w:hAnsi="Times New Roman"/>
          <w:sz w:val="28"/>
          <w:szCs w:val="28"/>
          <w:lang w:eastAsia="ru-RU"/>
        </w:rPr>
        <w:t xml:space="preserve"> Кабардино-Балкарской Республики:</w:t>
      </w:r>
    </w:p>
    <w:p w:rsidR="00FB0470" w:rsidRPr="00140D96" w:rsidRDefault="00FB0470"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1) </w:t>
      </w:r>
      <w:r w:rsidR="00C26399" w:rsidRPr="00140D96">
        <w:rPr>
          <w:rFonts w:ascii="Times New Roman" w:eastAsia="Times New Roman" w:hAnsi="Times New Roman"/>
          <w:sz w:val="28"/>
          <w:szCs w:val="28"/>
          <w:lang w:eastAsia="ru-RU"/>
        </w:rPr>
        <w:t xml:space="preserve">в случае </w:t>
      </w:r>
      <w:r w:rsidRPr="00140D96">
        <w:rPr>
          <w:rFonts w:ascii="Times New Roman" w:eastAsia="Times New Roman" w:hAnsi="Times New Roman"/>
          <w:sz w:val="28"/>
          <w:szCs w:val="28"/>
          <w:lang w:eastAsia="ru-RU"/>
        </w:rPr>
        <w:t>перераспределени</w:t>
      </w:r>
      <w:r w:rsidR="00C26399" w:rsidRPr="00140D96">
        <w:rPr>
          <w:rFonts w:ascii="Times New Roman" w:eastAsia="Times New Roman" w:hAnsi="Times New Roman"/>
          <w:sz w:val="28"/>
          <w:szCs w:val="28"/>
          <w:lang w:eastAsia="ru-RU"/>
        </w:rPr>
        <w:t>я</w:t>
      </w:r>
      <w:r w:rsidRPr="00140D96">
        <w:rPr>
          <w:rFonts w:ascii="Times New Roman" w:eastAsia="Times New Roman" w:hAnsi="Times New Roman"/>
          <w:sz w:val="28"/>
          <w:szCs w:val="28"/>
          <w:lang w:eastAsia="ru-RU"/>
        </w:rPr>
        <w:t xml:space="preserve"> бюджетных ассигнований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 xml:space="preserve">при внесении изменений в государственные программы </w:t>
      </w:r>
      <w:r w:rsidR="000F09D2">
        <w:rPr>
          <w:rFonts w:ascii="Times New Roman" w:eastAsia="Times New Roman" w:hAnsi="Times New Roman"/>
          <w:sz w:val="28"/>
          <w:szCs w:val="28"/>
          <w:lang w:eastAsia="ru-RU"/>
        </w:rPr>
        <w:br/>
      </w:r>
      <w:r w:rsidRPr="00140D96">
        <w:rPr>
          <w:rFonts w:ascii="Times New Roman" w:eastAsia="Times New Roman" w:hAnsi="Times New Roman"/>
          <w:sz w:val="28"/>
          <w:szCs w:val="28"/>
          <w:lang w:eastAsia="ru-RU"/>
        </w:rPr>
        <w:t xml:space="preserve">Кабардино-Балкарской </w:t>
      </w:r>
      <w:proofErr w:type="gramStart"/>
      <w:r w:rsidRPr="00140D96">
        <w:rPr>
          <w:rFonts w:ascii="Times New Roman" w:eastAsia="Times New Roman" w:hAnsi="Times New Roman"/>
          <w:sz w:val="28"/>
          <w:szCs w:val="28"/>
          <w:lang w:eastAsia="ru-RU"/>
        </w:rPr>
        <w:t>Республики  между</w:t>
      </w:r>
      <w:proofErr w:type="gramEnd"/>
      <w:r w:rsidRPr="00140D96">
        <w:rPr>
          <w:rFonts w:ascii="Times New Roman" w:eastAsia="Times New Roman" w:hAnsi="Times New Roman"/>
          <w:sz w:val="28"/>
          <w:szCs w:val="28"/>
          <w:lang w:eastAsia="ru-RU"/>
        </w:rPr>
        <w:t xml:space="preserve"> главными распорядителями средств республиканского бюджета, разделами, подразделами, целевыми статьями и видами расходов классификации расходов в пределах общего объема бюджетных ассигнований соответствующей государственной программы;</w:t>
      </w:r>
    </w:p>
    <w:p w:rsidR="00FB0470" w:rsidRPr="00140D96" w:rsidRDefault="00FB0470"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2) </w:t>
      </w:r>
      <w:r w:rsidR="00C26399" w:rsidRPr="00140D96">
        <w:rPr>
          <w:rFonts w:ascii="Times New Roman" w:eastAsia="Times New Roman" w:hAnsi="Times New Roman"/>
          <w:sz w:val="28"/>
          <w:szCs w:val="28"/>
          <w:lang w:eastAsia="ru-RU"/>
        </w:rPr>
        <w:t>в случае перераспределения</w:t>
      </w:r>
      <w:r w:rsidRPr="00140D96">
        <w:rPr>
          <w:rFonts w:ascii="Times New Roman" w:eastAsia="Times New Roman" w:hAnsi="Times New Roman"/>
          <w:sz w:val="28"/>
          <w:szCs w:val="28"/>
          <w:lang w:eastAsia="ru-RU"/>
        </w:rPr>
        <w:t xml:space="preserve"> бюджетных ассигнований между главными распорядителями средств республиканского бюджета, разделами, подразделами, целевыми статьями и видами расходов классификации расходов в пределах общего объема бюджетных ассигнований республиканского бюджета в связи с необходимостью обеспечения расходов по обслуживанию государственного долга Кабардино-Балкарской Республики;</w:t>
      </w:r>
    </w:p>
    <w:p w:rsidR="00FB0470" w:rsidRPr="00140D96" w:rsidRDefault="00FB0470"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3) </w:t>
      </w:r>
      <w:r w:rsidR="00C26399" w:rsidRPr="00140D96">
        <w:rPr>
          <w:rFonts w:ascii="Times New Roman" w:eastAsia="Times New Roman" w:hAnsi="Times New Roman"/>
          <w:sz w:val="28"/>
          <w:szCs w:val="28"/>
          <w:lang w:eastAsia="ru-RU"/>
        </w:rPr>
        <w:t>в случае перераспределения</w:t>
      </w:r>
      <w:r w:rsidR="008E0A4A" w:rsidRPr="00140D96">
        <w:rPr>
          <w:rFonts w:ascii="Times New Roman" w:hAnsi="Times New Roman"/>
          <w:sz w:val="28"/>
          <w:szCs w:val="28"/>
          <w:lang w:eastAsia="ru-RU"/>
        </w:rPr>
        <w:t xml:space="preserve"> бюджетных ассигнований между главными распорядителями средств республиканского бюджета, разделами, подразделами, целевыми статьями и видами расходов классификации расходов в пределах общего объема бюджетных ассигнований республиканского бюджета в связи с необходимостью осуществления расходов по предупреждению ситуаций, которые могут привести к нарушению функционирования систем жизнеобеспечения населения Кабардино-Балкарской Республики, и ликвидации </w:t>
      </w:r>
      <w:r w:rsidR="000F09D2">
        <w:rPr>
          <w:rFonts w:ascii="Times New Roman" w:hAnsi="Times New Roman"/>
          <w:sz w:val="28"/>
          <w:szCs w:val="28"/>
          <w:lang w:eastAsia="ru-RU"/>
        </w:rPr>
        <w:br/>
      </w:r>
      <w:r w:rsidR="008E0A4A" w:rsidRPr="00140D96">
        <w:rPr>
          <w:rFonts w:ascii="Times New Roman" w:hAnsi="Times New Roman"/>
          <w:sz w:val="28"/>
          <w:szCs w:val="28"/>
          <w:lang w:eastAsia="ru-RU"/>
        </w:rPr>
        <w:t xml:space="preserve">их последствий, на финансовое обеспечение мероприятий, связанных </w:t>
      </w:r>
      <w:r w:rsidR="000F09D2">
        <w:rPr>
          <w:rFonts w:ascii="Times New Roman" w:hAnsi="Times New Roman"/>
          <w:sz w:val="28"/>
          <w:szCs w:val="28"/>
          <w:lang w:eastAsia="ru-RU"/>
        </w:rPr>
        <w:br/>
      </w:r>
      <w:r w:rsidR="008E0A4A" w:rsidRPr="00140D96">
        <w:rPr>
          <w:rFonts w:ascii="Times New Roman" w:hAnsi="Times New Roman"/>
          <w:sz w:val="28"/>
          <w:szCs w:val="28"/>
          <w:lang w:eastAsia="ru-RU"/>
        </w:rPr>
        <w:t xml:space="preserve">с предотвращением влияния ухудшения экономической ситуации </w:t>
      </w:r>
      <w:r w:rsidR="000F09D2">
        <w:rPr>
          <w:rFonts w:ascii="Times New Roman" w:hAnsi="Times New Roman"/>
          <w:sz w:val="28"/>
          <w:szCs w:val="28"/>
          <w:lang w:eastAsia="ru-RU"/>
        </w:rPr>
        <w:br/>
      </w:r>
      <w:r w:rsidR="008E0A4A" w:rsidRPr="00140D96">
        <w:rPr>
          <w:rFonts w:ascii="Times New Roman" w:hAnsi="Times New Roman"/>
          <w:sz w:val="28"/>
          <w:szCs w:val="28"/>
          <w:lang w:eastAsia="ru-RU"/>
        </w:rPr>
        <w:t xml:space="preserve">на развитие отраслей экономики, с профилактикой и устранением последствий распространения </w:t>
      </w:r>
      <w:proofErr w:type="spellStart"/>
      <w:r w:rsidR="008E0A4A" w:rsidRPr="00140D96">
        <w:rPr>
          <w:rFonts w:ascii="Times New Roman" w:hAnsi="Times New Roman"/>
          <w:sz w:val="28"/>
          <w:szCs w:val="28"/>
          <w:lang w:eastAsia="ru-RU"/>
        </w:rPr>
        <w:t>коронавирусной</w:t>
      </w:r>
      <w:proofErr w:type="spellEnd"/>
      <w:r w:rsidR="008E0A4A" w:rsidRPr="00140D96">
        <w:rPr>
          <w:rFonts w:ascii="Times New Roman" w:hAnsi="Times New Roman"/>
          <w:sz w:val="28"/>
          <w:szCs w:val="28"/>
          <w:lang w:eastAsia="ru-RU"/>
        </w:rPr>
        <w:t xml:space="preserve"> инфекции;</w:t>
      </w:r>
    </w:p>
    <w:p w:rsidR="00FB0470" w:rsidRPr="00140D96" w:rsidRDefault="00FB0470" w:rsidP="00B661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 xml:space="preserve">4) </w:t>
      </w:r>
      <w:r w:rsidR="00C26399" w:rsidRPr="00140D96">
        <w:rPr>
          <w:rFonts w:ascii="Times New Roman" w:eastAsia="Times New Roman" w:hAnsi="Times New Roman"/>
          <w:sz w:val="28"/>
          <w:szCs w:val="28"/>
          <w:lang w:eastAsia="ru-RU"/>
        </w:rPr>
        <w:t xml:space="preserve">в случае перераспределения </w:t>
      </w:r>
      <w:r w:rsidR="00C26399" w:rsidRPr="00140D96">
        <w:rPr>
          <w:rFonts w:ascii="Times New Roman" w:hAnsi="Times New Roman"/>
          <w:sz w:val="28"/>
          <w:szCs w:val="28"/>
          <w:lang w:eastAsia="ru-RU"/>
        </w:rPr>
        <w:t xml:space="preserve">бюджетных ассигнований </w:t>
      </w:r>
      <w:r w:rsidR="000F09D2">
        <w:rPr>
          <w:rFonts w:ascii="Times New Roman" w:hAnsi="Times New Roman"/>
          <w:sz w:val="28"/>
          <w:szCs w:val="28"/>
          <w:lang w:eastAsia="ru-RU"/>
        </w:rPr>
        <w:br/>
      </w:r>
      <w:r w:rsidR="00C26399" w:rsidRPr="00140D96">
        <w:rPr>
          <w:rFonts w:ascii="Times New Roman" w:hAnsi="Times New Roman"/>
          <w:sz w:val="28"/>
          <w:szCs w:val="28"/>
          <w:lang w:eastAsia="ru-RU"/>
        </w:rPr>
        <w:t xml:space="preserve">при </w:t>
      </w:r>
      <w:r w:rsidRPr="00140D96">
        <w:rPr>
          <w:rFonts w:ascii="Times New Roman" w:eastAsia="Times New Roman" w:hAnsi="Times New Roman"/>
          <w:sz w:val="28"/>
          <w:szCs w:val="28"/>
          <w:lang w:eastAsia="ru-RU"/>
        </w:rPr>
        <w:t>применени</w:t>
      </w:r>
      <w:r w:rsidR="00C26399" w:rsidRPr="00140D96">
        <w:rPr>
          <w:rFonts w:ascii="Times New Roman" w:eastAsia="Times New Roman" w:hAnsi="Times New Roman"/>
          <w:sz w:val="28"/>
          <w:szCs w:val="28"/>
          <w:lang w:eastAsia="ru-RU"/>
        </w:rPr>
        <w:t>и</w:t>
      </w:r>
      <w:r w:rsidRPr="00140D96">
        <w:rPr>
          <w:rFonts w:ascii="Times New Roman" w:eastAsia="Times New Roman" w:hAnsi="Times New Roman"/>
          <w:sz w:val="28"/>
          <w:szCs w:val="28"/>
          <w:lang w:eastAsia="ru-RU"/>
        </w:rPr>
        <w:t xml:space="preserve"> мер ответственности к Кабардино-Балкарской Республике за невыполнение обязательств, предусмотренных соглашениями о предоставлении субсидии из федерального б</w:t>
      </w:r>
      <w:r w:rsidR="002017B3" w:rsidRPr="00140D96">
        <w:rPr>
          <w:rFonts w:ascii="Times New Roman" w:eastAsia="Times New Roman" w:hAnsi="Times New Roman"/>
          <w:sz w:val="28"/>
          <w:szCs w:val="28"/>
          <w:lang w:eastAsia="ru-RU"/>
        </w:rPr>
        <w:t>юджета республиканскому бюджету;</w:t>
      </w:r>
    </w:p>
    <w:p w:rsidR="00B47620" w:rsidRDefault="00C26399" w:rsidP="00B47620">
      <w:pPr>
        <w:autoSpaceDE w:val="0"/>
        <w:autoSpaceDN w:val="0"/>
        <w:adjustRightInd w:val="0"/>
        <w:spacing w:after="0" w:line="240" w:lineRule="auto"/>
        <w:ind w:firstLine="709"/>
        <w:jc w:val="both"/>
        <w:rPr>
          <w:rFonts w:ascii="Times New Roman" w:hAnsi="Times New Roman"/>
          <w:sz w:val="28"/>
          <w:szCs w:val="28"/>
          <w:lang w:eastAsia="ru-RU"/>
        </w:rPr>
      </w:pPr>
      <w:r w:rsidRPr="005E1AAB">
        <w:rPr>
          <w:rFonts w:ascii="Times New Roman" w:eastAsia="Times New Roman" w:hAnsi="Times New Roman"/>
          <w:sz w:val="28"/>
          <w:szCs w:val="28"/>
          <w:lang w:eastAsia="ru-RU"/>
        </w:rPr>
        <w:lastRenderedPageBreak/>
        <w:t xml:space="preserve">5) в случае перераспределения </w:t>
      </w:r>
      <w:r w:rsidRPr="005E1AAB">
        <w:rPr>
          <w:rFonts w:ascii="Times New Roman" w:hAnsi="Times New Roman"/>
          <w:sz w:val="28"/>
          <w:szCs w:val="28"/>
          <w:lang w:eastAsia="ru-RU"/>
        </w:rPr>
        <w:t xml:space="preserve">бюджетных ассигнований </w:t>
      </w:r>
      <w:r w:rsidR="000F09D2">
        <w:rPr>
          <w:rFonts w:ascii="Times New Roman" w:hAnsi="Times New Roman"/>
          <w:sz w:val="28"/>
          <w:szCs w:val="28"/>
          <w:lang w:eastAsia="ru-RU"/>
        </w:rPr>
        <w:br/>
      </w:r>
      <w:r w:rsidRPr="005E1AAB">
        <w:rPr>
          <w:rFonts w:ascii="Times New Roman" w:eastAsia="Times New Roman" w:hAnsi="Times New Roman"/>
          <w:sz w:val="28"/>
          <w:szCs w:val="28"/>
          <w:lang w:eastAsia="ru-RU"/>
        </w:rPr>
        <w:t>на</w:t>
      </w:r>
      <w:r w:rsidR="00A87452" w:rsidRPr="005E1AAB">
        <w:rPr>
          <w:rFonts w:ascii="Times New Roman" w:eastAsia="Times New Roman" w:hAnsi="Times New Roman"/>
          <w:sz w:val="28"/>
          <w:szCs w:val="28"/>
          <w:lang w:eastAsia="ru-RU"/>
        </w:rPr>
        <w:t xml:space="preserve"> неисполненные бюджетные обязательства </w:t>
      </w:r>
      <w:r w:rsidR="00B47620" w:rsidRPr="005E1AAB">
        <w:rPr>
          <w:rFonts w:ascii="Times New Roman" w:hAnsi="Times New Roman"/>
          <w:sz w:val="28"/>
          <w:szCs w:val="28"/>
          <w:lang w:eastAsia="ru-RU"/>
        </w:rPr>
        <w:t xml:space="preserve">по состоянию </w:t>
      </w:r>
      <w:r w:rsidR="00875EDD">
        <w:rPr>
          <w:rFonts w:ascii="Times New Roman" w:hAnsi="Times New Roman"/>
          <w:sz w:val="28"/>
          <w:szCs w:val="28"/>
          <w:lang w:eastAsia="ru-RU"/>
        </w:rPr>
        <w:br/>
      </w:r>
      <w:bookmarkStart w:id="13" w:name="_GoBack"/>
      <w:bookmarkEnd w:id="13"/>
      <w:r w:rsidR="00B47620" w:rsidRPr="005E1AAB">
        <w:rPr>
          <w:rFonts w:ascii="Times New Roman" w:hAnsi="Times New Roman"/>
          <w:sz w:val="28"/>
          <w:szCs w:val="28"/>
          <w:lang w:eastAsia="ru-RU"/>
        </w:rPr>
        <w:t xml:space="preserve">на 1 января 2021 года </w:t>
      </w:r>
      <w:r w:rsidR="00A87452" w:rsidRPr="005E1AAB">
        <w:rPr>
          <w:rFonts w:ascii="Times New Roman" w:eastAsia="Times New Roman" w:hAnsi="Times New Roman"/>
          <w:sz w:val="28"/>
          <w:szCs w:val="28"/>
          <w:lang w:eastAsia="ru-RU"/>
        </w:rPr>
        <w:t xml:space="preserve">в пределах </w:t>
      </w:r>
      <w:r w:rsidR="00B47620" w:rsidRPr="005E1AAB">
        <w:rPr>
          <w:rFonts w:ascii="Times New Roman" w:hAnsi="Times New Roman"/>
          <w:sz w:val="28"/>
          <w:szCs w:val="28"/>
          <w:lang w:eastAsia="ru-RU"/>
        </w:rPr>
        <w:t>общего объема бюджетных ассигнований, предусмотренных главному распорядителю средств республиканского бюджета на 2021 год.</w:t>
      </w:r>
    </w:p>
    <w:p w:rsidR="00367F40" w:rsidRPr="00140D96" w:rsidRDefault="00C26399" w:rsidP="00BE1AF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40D96">
        <w:rPr>
          <w:rFonts w:ascii="Times New Roman" w:eastAsia="Times New Roman" w:hAnsi="Times New Roman"/>
          <w:sz w:val="28"/>
          <w:szCs w:val="28"/>
          <w:lang w:eastAsia="ru-RU"/>
        </w:rPr>
        <w:t>4</w:t>
      </w:r>
      <w:r w:rsidR="00367F40" w:rsidRPr="00140D96">
        <w:rPr>
          <w:rFonts w:ascii="Times New Roman" w:eastAsia="Times New Roman" w:hAnsi="Times New Roman"/>
          <w:sz w:val="28"/>
          <w:szCs w:val="28"/>
          <w:lang w:eastAsia="ru-RU"/>
        </w:rPr>
        <w:t>. Устан</w:t>
      </w:r>
      <w:r w:rsidR="00E17C4C" w:rsidRPr="00140D96">
        <w:rPr>
          <w:rFonts w:ascii="Times New Roman" w:eastAsia="Times New Roman" w:hAnsi="Times New Roman"/>
          <w:sz w:val="28"/>
          <w:szCs w:val="28"/>
          <w:lang w:eastAsia="ru-RU"/>
        </w:rPr>
        <w:t>овить, что в 202</w:t>
      </w:r>
      <w:r w:rsidR="00C4721B" w:rsidRPr="00140D96">
        <w:rPr>
          <w:rFonts w:ascii="Times New Roman" w:eastAsia="Times New Roman" w:hAnsi="Times New Roman"/>
          <w:sz w:val="28"/>
          <w:szCs w:val="28"/>
          <w:lang w:eastAsia="ru-RU"/>
        </w:rPr>
        <w:t>1</w:t>
      </w:r>
      <w:r w:rsidR="00367F40" w:rsidRPr="00140D96">
        <w:rPr>
          <w:rFonts w:ascii="Times New Roman" w:eastAsia="Times New Roman" w:hAnsi="Times New Roman"/>
          <w:sz w:val="28"/>
          <w:szCs w:val="28"/>
          <w:lang w:eastAsia="ru-RU"/>
        </w:rPr>
        <w:t xml:space="preserve"> году уменьшение общего объема бюджетных ассигнований, утвержденных в установленном порядке главному распорядителю средств республиканского бюджета на уплату налога на имущество организаций и земельного налога, для направления их на иные цели без внесения изменений в настоящий Закон </w:t>
      </w:r>
      <w:r w:rsidR="000F09D2">
        <w:rPr>
          <w:rFonts w:ascii="Times New Roman" w:eastAsia="Times New Roman" w:hAnsi="Times New Roman"/>
          <w:sz w:val="28"/>
          <w:szCs w:val="28"/>
          <w:lang w:eastAsia="ru-RU"/>
        </w:rPr>
        <w:br/>
      </w:r>
      <w:r w:rsidR="00367F40" w:rsidRPr="00140D96">
        <w:rPr>
          <w:rFonts w:ascii="Times New Roman" w:eastAsia="Times New Roman" w:hAnsi="Times New Roman"/>
          <w:sz w:val="28"/>
          <w:szCs w:val="28"/>
          <w:lang w:eastAsia="ru-RU"/>
        </w:rPr>
        <w:t>не допускается.</w:t>
      </w:r>
    </w:p>
    <w:p w:rsidR="00C801C5" w:rsidRPr="00140D96" w:rsidRDefault="00C801C5" w:rsidP="006302FB">
      <w:pPr>
        <w:pStyle w:val="ConsPlusNormal"/>
        <w:ind w:firstLine="540"/>
        <w:jc w:val="both"/>
        <w:rPr>
          <w:rFonts w:ascii="Times New Roman" w:hAnsi="Times New Roman" w:cs="Times New Roman"/>
          <w:sz w:val="28"/>
          <w:szCs w:val="28"/>
        </w:rPr>
      </w:pPr>
    </w:p>
    <w:p w:rsidR="00370922" w:rsidRPr="00140D96" w:rsidRDefault="00370922" w:rsidP="006302FB">
      <w:pPr>
        <w:pStyle w:val="ConsPlusNormal"/>
        <w:ind w:firstLine="540"/>
        <w:jc w:val="both"/>
        <w:rPr>
          <w:rFonts w:ascii="Times New Roman" w:hAnsi="Times New Roman" w:cs="Times New Roman"/>
          <w:sz w:val="28"/>
          <w:szCs w:val="28"/>
        </w:rPr>
      </w:pPr>
    </w:p>
    <w:p w:rsidR="00370922" w:rsidRPr="00140D96" w:rsidRDefault="00370922" w:rsidP="006302FB">
      <w:pPr>
        <w:pStyle w:val="ConsPlusNormal"/>
        <w:ind w:firstLine="540"/>
        <w:jc w:val="both"/>
        <w:rPr>
          <w:rFonts w:ascii="Times New Roman" w:hAnsi="Times New Roman" w:cs="Times New Roman"/>
          <w:sz w:val="28"/>
          <w:szCs w:val="28"/>
        </w:rPr>
      </w:pPr>
    </w:p>
    <w:p w:rsidR="00370922" w:rsidRPr="00140D96" w:rsidRDefault="00370922" w:rsidP="006302FB">
      <w:pPr>
        <w:pStyle w:val="ConsPlusNormal"/>
        <w:ind w:firstLine="540"/>
        <w:jc w:val="both"/>
        <w:rPr>
          <w:rFonts w:ascii="Times New Roman" w:hAnsi="Times New Roman" w:cs="Times New Roman"/>
          <w:sz w:val="28"/>
          <w:szCs w:val="28"/>
        </w:rPr>
      </w:pPr>
    </w:p>
    <w:p w:rsidR="00123B71" w:rsidRPr="00140D96" w:rsidRDefault="00A959E0" w:rsidP="00A959E0">
      <w:pPr>
        <w:widowControl w:val="0"/>
        <w:autoSpaceDE w:val="0"/>
        <w:autoSpaceDN w:val="0"/>
        <w:adjustRightInd w:val="0"/>
        <w:spacing w:after="0" w:line="240" w:lineRule="auto"/>
        <w:ind w:right="5102"/>
        <w:jc w:val="center"/>
        <w:rPr>
          <w:rFonts w:ascii="Times New Roman" w:hAnsi="Times New Roman"/>
          <w:sz w:val="28"/>
          <w:szCs w:val="28"/>
        </w:rPr>
      </w:pPr>
      <w:r w:rsidRPr="00140D96">
        <w:rPr>
          <w:rFonts w:ascii="Times New Roman" w:hAnsi="Times New Roman"/>
          <w:sz w:val="28"/>
          <w:szCs w:val="28"/>
        </w:rPr>
        <w:t>Глав</w:t>
      </w:r>
      <w:r w:rsidR="00C801C5" w:rsidRPr="00140D96">
        <w:rPr>
          <w:rFonts w:ascii="Times New Roman" w:hAnsi="Times New Roman"/>
          <w:sz w:val="28"/>
          <w:szCs w:val="28"/>
        </w:rPr>
        <w:t>а</w:t>
      </w:r>
    </w:p>
    <w:p w:rsidR="00123B71" w:rsidRPr="00140D96" w:rsidRDefault="00A959E0" w:rsidP="00A959E0">
      <w:pPr>
        <w:widowControl w:val="0"/>
        <w:autoSpaceDE w:val="0"/>
        <w:autoSpaceDN w:val="0"/>
        <w:adjustRightInd w:val="0"/>
        <w:spacing w:after="0" w:line="240" w:lineRule="auto"/>
        <w:ind w:right="5102"/>
        <w:jc w:val="center"/>
        <w:rPr>
          <w:rFonts w:ascii="Times New Roman" w:hAnsi="Times New Roman"/>
          <w:sz w:val="28"/>
          <w:szCs w:val="28"/>
        </w:rPr>
      </w:pPr>
      <w:r w:rsidRPr="00140D96">
        <w:rPr>
          <w:rFonts w:ascii="Times New Roman" w:hAnsi="Times New Roman"/>
          <w:sz w:val="28"/>
          <w:szCs w:val="28"/>
        </w:rPr>
        <w:t xml:space="preserve">Кабардино-Балкарской </w:t>
      </w:r>
      <w:r w:rsidR="00123B71" w:rsidRPr="00140D96">
        <w:rPr>
          <w:rFonts w:ascii="Times New Roman" w:hAnsi="Times New Roman"/>
          <w:sz w:val="28"/>
          <w:szCs w:val="28"/>
        </w:rPr>
        <w:t>Республики</w:t>
      </w:r>
    </w:p>
    <w:sectPr w:rsidR="00123B71" w:rsidRPr="00140D96" w:rsidSect="00865AB6">
      <w:headerReference w:type="default" r:id="rId12"/>
      <w:pgSz w:w="11906" w:h="16838"/>
      <w:pgMar w:top="1418" w:right="1418"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D56" w:rsidRDefault="008B6D56" w:rsidP="007F2538">
      <w:pPr>
        <w:spacing w:after="0" w:line="240" w:lineRule="auto"/>
      </w:pPr>
      <w:r>
        <w:separator/>
      </w:r>
    </w:p>
  </w:endnote>
  <w:endnote w:type="continuationSeparator" w:id="0">
    <w:p w:rsidR="008B6D56" w:rsidRDefault="008B6D56" w:rsidP="007F2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D56" w:rsidRDefault="008B6D56" w:rsidP="007F2538">
      <w:pPr>
        <w:spacing w:after="0" w:line="240" w:lineRule="auto"/>
      </w:pPr>
      <w:r>
        <w:separator/>
      </w:r>
    </w:p>
  </w:footnote>
  <w:footnote w:type="continuationSeparator" w:id="0">
    <w:p w:rsidR="008B6D56" w:rsidRDefault="008B6D56" w:rsidP="007F2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D56" w:rsidRPr="00875EDD" w:rsidRDefault="00CF2925">
    <w:pPr>
      <w:pStyle w:val="a4"/>
      <w:jc w:val="center"/>
      <w:rPr>
        <w:rFonts w:ascii="Times New Roman" w:hAnsi="Times New Roman"/>
        <w:sz w:val="28"/>
      </w:rPr>
    </w:pPr>
    <w:r w:rsidRPr="00875EDD">
      <w:rPr>
        <w:rFonts w:ascii="Times New Roman" w:hAnsi="Times New Roman"/>
        <w:sz w:val="28"/>
      </w:rPr>
      <w:fldChar w:fldCharType="begin"/>
    </w:r>
    <w:r w:rsidR="008B6D56" w:rsidRPr="00875EDD">
      <w:rPr>
        <w:rFonts w:ascii="Times New Roman" w:hAnsi="Times New Roman"/>
        <w:sz w:val="28"/>
      </w:rPr>
      <w:instrText xml:space="preserve"> PAGE   \* MERGEFORMAT </w:instrText>
    </w:r>
    <w:r w:rsidRPr="00875EDD">
      <w:rPr>
        <w:rFonts w:ascii="Times New Roman" w:hAnsi="Times New Roman"/>
        <w:sz w:val="28"/>
      </w:rPr>
      <w:fldChar w:fldCharType="separate"/>
    </w:r>
    <w:r w:rsidR="00875EDD">
      <w:rPr>
        <w:rFonts w:ascii="Times New Roman" w:hAnsi="Times New Roman"/>
        <w:noProof/>
        <w:sz w:val="28"/>
      </w:rPr>
      <w:t>17</w:t>
    </w:r>
    <w:r w:rsidRPr="00875EDD">
      <w:rPr>
        <w:rFonts w:ascii="Times New Roman" w:hAnsi="Times New Roman"/>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4EC2"/>
    <w:multiLevelType w:val="hybridMultilevel"/>
    <w:tmpl w:val="5EB235BE"/>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15:restartNumberingAfterBreak="0">
    <w:nsid w:val="3631285F"/>
    <w:multiLevelType w:val="hybridMultilevel"/>
    <w:tmpl w:val="B6127898"/>
    <w:lvl w:ilvl="0" w:tplc="E6F871F8">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B9C74C3"/>
    <w:multiLevelType w:val="hybridMultilevel"/>
    <w:tmpl w:val="64B4AFCC"/>
    <w:lvl w:ilvl="0" w:tplc="02A6FDB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15:restartNumberingAfterBreak="0">
    <w:nsid w:val="634E66F6"/>
    <w:multiLevelType w:val="hybridMultilevel"/>
    <w:tmpl w:val="582C05D6"/>
    <w:lvl w:ilvl="0" w:tplc="721C2FAC">
      <w:start w:val="1"/>
      <w:numFmt w:val="decimal"/>
      <w:lvlText w:val="%1)"/>
      <w:lvlJc w:val="left"/>
      <w:pPr>
        <w:ind w:left="1818" w:hanging="111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activeWritingStyle w:appName="MSWord" w:lang="ru-RU" w:vendorID="1" w:dllVersion="512" w:checkStyle="1"/>
  <w:proofState w:spelling="clean" w:grammar="clean"/>
  <w:defaultTabStop w:val="567"/>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2D"/>
    <w:rsid w:val="0000040B"/>
    <w:rsid w:val="000026BC"/>
    <w:rsid w:val="00004490"/>
    <w:rsid w:val="0000608B"/>
    <w:rsid w:val="00010A1F"/>
    <w:rsid w:val="00015C9D"/>
    <w:rsid w:val="00017AF2"/>
    <w:rsid w:val="00022AAD"/>
    <w:rsid w:val="00024643"/>
    <w:rsid w:val="00025CD0"/>
    <w:rsid w:val="00025E9C"/>
    <w:rsid w:val="00025F33"/>
    <w:rsid w:val="00025F9F"/>
    <w:rsid w:val="00026A29"/>
    <w:rsid w:val="00030EA3"/>
    <w:rsid w:val="00031718"/>
    <w:rsid w:val="00032C2B"/>
    <w:rsid w:val="000352FA"/>
    <w:rsid w:val="00035D7C"/>
    <w:rsid w:val="000372FB"/>
    <w:rsid w:val="00045568"/>
    <w:rsid w:val="0005136E"/>
    <w:rsid w:val="00056320"/>
    <w:rsid w:val="00060EF1"/>
    <w:rsid w:val="00063B41"/>
    <w:rsid w:val="000650CC"/>
    <w:rsid w:val="00066825"/>
    <w:rsid w:val="000678CE"/>
    <w:rsid w:val="00067F94"/>
    <w:rsid w:val="00071A70"/>
    <w:rsid w:val="000721E4"/>
    <w:rsid w:val="000722F6"/>
    <w:rsid w:val="00075E64"/>
    <w:rsid w:val="00076147"/>
    <w:rsid w:val="00077591"/>
    <w:rsid w:val="00077AD9"/>
    <w:rsid w:val="000814E4"/>
    <w:rsid w:val="00087415"/>
    <w:rsid w:val="00087476"/>
    <w:rsid w:val="0009315E"/>
    <w:rsid w:val="00094FDB"/>
    <w:rsid w:val="000971B5"/>
    <w:rsid w:val="00097ED2"/>
    <w:rsid w:val="000A1E92"/>
    <w:rsid w:val="000A2875"/>
    <w:rsid w:val="000A3D1D"/>
    <w:rsid w:val="000A48E7"/>
    <w:rsid w:val="000A7EF5"/>
    <w:rsid w:val="000B1757"/>
    <w:rsid w:val="000B3EB8"/>
    <w:rsid w:val="000B56F6"/>
    <w:rsid w:val="000B5CE6"/>
    <w:rsid w:val="000B6808"/>
    <w:rsid w:val="000C1340"/>
    <w:rsid w:val="000C2911"/>
    <w:rsid w:val="000C33EA"/>
    <w:rsid w:val="000C788F"/>
    <w:rsid w:val="000D2ACD"/>
    <w:rsid w:val="000D51E0"/>
    <w:rsid w:val="000D5FAB"/>
    <w:rsid w:val="000D6723"/>
    <w:rsid w:val="000E20AE"/>
    <w:rsid w:val="000E2149"/>
    <w:rsid w:val="000E2A47"/>
    <w:rsid w:val="000F09D2"/>
    <w:rsid w:val="000F2A12"/>
    <w:rsid w:val="000F4980"/>
    <w:rsid w:val="000F67FC"/>
    <w:rsid w:val="000F6C3C"/>
    <w:rsid w:val="00100249"/>
    <w:rsid w:val="00104F00"/>
    <w:rsid w:val="001065CC"/>
    <w:rsid w:val="0011158F"/>
    <w:rsid w:val="001130E8"/>
    <w:rsid w:val="00113E8F"/>
    <w:rsid w:val="00115C83"/>
    <w:rsid w:val="001165A7"/>
    <w:rsid w:val="0011665F"/>
    <w:rsid w:val="0011673E"/>
    <w:rsid w:val="00120DC1"/>
    <w:rsid w:val="001228FA"/>
    <w:rsid w:val="00123B71"/>
    <w:rsid w:val="00126DF2"/>
    <w:rsid w:val="001308DF"/>
    <w:rsid w:val="00132DBD"/>
    <w:rsid w:val="001337F7"/>
    <w:rsid w:val="00136074"/>
    <w:rsid w:val="0013767E"/>
    <w:rsid w:val="00140D96"/>
    <w:rsid w:val="001441BC"/>
    <w:rsid w:val="00144650"/>
    <w:rsid w:val="0014611B"/>
    <w:rsid w:val="00146EFA"/>
    <w:rsid w:val="00147BAB"/>
    <w:rsid w:val="0015047D"/>
    <w:rsid w:val="00154D0D"/>
    <w:rsid w:val="00156FB8"/>
    <w:rsid w:val="001578E2"/>
    <w:rsid w:val="00161548"/>
    <w:rsid w:val="00161FDE"/>
    <w:rsid w:val="00162CC6"/>
    <w:rsid w:val="00165018"/>
    <w:rsid w:val="0016760B"/>
    <w:rsid w:val="001705AF"/>
    <w:rsid w:val="00170B7B"/>
    <w:rsid w:val="001711B4"/>
    <w:rsid w:val="00171E68"/>
    <w:rsid w:val="00172B75"/>
    <w:rsid w:val="00173062"/>
    <w:rsid w:val="001731DF"/>
    <w:rsid w:val="0017374D"/>
    <w:rsid w:val="0017481C"/>
    <w:rsid w:val="0017658E"/>
    <w:rsid w:val="00177389"/>
    <w:rsid w:val="00180125"/>
    <w:rsid w:val="0018027D"/>
    <w:rsid w:val="00185865"/>
    <w:rsid w:val="00186C09"/>
    <w:rsid w:val="00191674"/>
    <w:rsid w:val="00195A99"/>
    <w:rsid w:val="001A21DE"/>
    <w:rsid w:val="001A44C0"/>
    <w:rsid w:val="001A69B4"/>
    <w:rsid w:val="001A7275"/>
    <w:rsid w:val="001B1203"/>
    <w:rsid w:val="001B189A"/>
    <w:rsid w:val="001B1FC3"/>
    <w:rsid w:val="001B34E4"/>
    <w:rsid w:val="001B3E9B"/>
    <w:rsid w:val="001B5C05"/>
    <w:rsid w:val="001B73A6"/>
    <w:rsid w:val="001C2775"/>
    <w:rsid w:val="001C4335"/>
    <w:rsid w:val="001C60B1"/>
    <w:rsid w:val="001D252C"/>
    <w:rsid w:val="001D3CB5"/>
    <w:rsid w:val="001D6463"/>
    <w:rsid w:val="001E3CDD"/>
    <w:rsid w:val="001F0D15"/>
    <w:rsid w:val="001F21D4"/>
    <w:rsid w:val="001F2C88"/>
    <w:rsid w:val="001F3E51"/>
    <w:rsid w:val="001F5C58"/>
    <w:rsid w:val="001F6224"/>
    <w:rsid w:val="00200023"/>
    <w:rsid w:val="002017B3"/>
    <w:rsid w:val="002026A9"/>
    <w:rsid w:val="002042B6"/>
    <w:rsid w:val="00206696"/>
    <w:rsid w:val="00207080"/>
    <w:rsid w:val="0021125D"/>
    <w:rsid w:val="00211410"/>
    <w:rsid w:val="00217096"/>
    <w:rsid w:val="00221C1E"/>
    <w:rsid w:val="002233EA"/>
    <w:rsid w:val="00231D93"/>
    <w:rsid w:val="00231DA0"/>
    <w:rsid w:val="00240427"/>
    <w:rsid w:val="00245758"/>
    <w:rsid w:val="00245E4A"/>
    <w:rsid w:val="002465E8"/>
    <w:rsid w:val="0024794C"/>
    <w:rsid w:val="002517B2"/>
    <w:rsid w:val="00253131"/>
    <w:rsid w:val="002616DA"/>
    <w:rsid w:val="0026240D"/>
    <w:rsid w:val="0027180A"/>
    <w:rsid w:val="002724FC"/>
    <w:rsid w:val="00277E1B"/>
    <w:rsid w:val="00280D1D"/>
    <w:rsid w:val="002812C9"/>
    <w:rsid w:val="002813C5"/>
    <w:rsid w:val="00285057"/>
    <w:rsid w:val="00285DF5"/>
    <w:rsid w:val="002870FC"/>
    <w:rsid w:val="0028729E"/>
    <w:rsid w:val="002900EB"/>
    <w:rsid w:val="00292A0C"/>
    <w:rsid w:val="00294BE1"/>
    <w:rsid w:val="00297363"/>
    <w:rsid w:val="002A087F"/>
    <w:rsid w:val="002A1E0C"/>
    <w:rsid w:val="002A3BC5"/>
    <w:rsid w:val="002A49F3"/>
    <w:rsid w:val="002A7A1B"/>
    <w:rsid w:val="002B16B6"/>
    <w:rsid w:val="002B1ED7"/>
    <w:rsid w:val="002B75AE"/>
    <w:rsid w:val="002C0221"/>
    <w:rsid w:val="002C23E6"/>
    <w:rsid w:val="002C2785"/>
    <w:rsid w:val="002C336E"/>
    <w:rsid w:val="002C438C"/>
    <w:rsid w:val="002C4CD8"/>
    <w:rsid w:val="002C5D84"/>
    <w:rsid w:val="002C7DBF"/>
    <w:rsid w:val="002D0BF8"/>
    <w:rsid w:val="002D7980"/>
    <w:rsid w:val="002E03A0"/>
    <w:rsid w:val="002E0F26"/>
    <w:rsid w:val="002E1946"/>
    <w:rsid w:val="002E344B"/>
    <w:rsid w:val="002E42F5"/>
    <w:rsid w:val="002E642C"/>
    <w:rsid w:val="002E760F"/>
    <w:rsid w:val="002E7B2C"/>
    <w:rsid w:val="002F05C3"/>
    <w:rsid w:val="002F09D4"/>
    <w:rsid w:val="002F49A2"/>
    <w:rsid w:val="002F507B"/>
    <w:rsid w:val="002F71DC"/>
    <w:rsid w:val="00301749"/>
    <w:rsid w:val="00303260"/>
    <w:rsid w:val="00303C3D"/>
    <w:rsid w:val="00306401"/>
    <w:rsid w:val="00307D12"/>
    <w:rsid w:val="003110C6"/>
    <w:rsid w:val="00313B7A"/>
    <w:rsid w:val="00314716"/>
    <w:rsid w:val="00315153"/>
    <w:rsid w:val="00315401"/>
    <w:rsid w:val="003170B6"/>
    <w:rsid w:val="00317630"/>
    <w:rsid w:val="003176A9"/>
    <w:rsid w:val="00317B62"/>
    <w:rsid w:val="00320EA8"/>
    <w:rsid w:val="003254C2"/>
    <w:rsid w:val="00331112"/>
    <w:rsid w:val="0033679F"/>
    <w:rsid w:val="003433ED"/>
    <w:rsid w:val="00344F7E"/>
    <w:rsid w:val="00346BD0"/>
    <w:rsid w:val="00350F4B"/>
    <w:rsid w:val="00353E48"/>
    <w:rsid w:val="00356239"/>
    <w:rsid w:val="00356989"/>
    <w:rsid w:val="00357B2A"/>
    <w:rsid w:val="0036225A"/>
    <w:rsid w:val="00365B7F"/>
    <w:rsid w:val="00367E45"/>
    <w:rsid w:val="00367F40"/>
    <w:rsid w:val="00370748"/>
    <w:rsid w:val="00370922"/>
    <w:rsid w:val="0037381D"/>
    <w:rsid w:val="00375FCE"/>
    <w:rsid w:val="003770BD"/>
    <w:rsid w:val="00377337"/>
    <w:rsid w:val="00377CB7"/>
    <w:rsid w:val="003810E4"/>
    <w:rsid w:val="00381151"/>
    <w:rsid w:val="003822C4"/>
    <w:rsid w:val="00383433"/>
    <w:rsid w:val="00383803"/>
    <w:rsid w:val="00383EE0"/>
    <w:rsid w:val="00384F85"/>
    <w:rsid w:val="003857B7"/>
    <w:rsid w:val="00392D8E"/>
    <w:rsid w:val="003939F1"/>
    <w:rsid w:val="00395D4A"/>
    <w:rsid w:val="00396BE7"/>
    <w:rsid w:val="003A46AE"/>
    <w:rsid w:val="003A6847"/>
    <w:rsid w:val="003B1076"/>
    <w:rsid w:val="003B1BC1"/>
    <w:rsid w:val="003B573D"/>
    <w:rsid w:val="003B6B0E"/>
    <w:rsid w:val="003B7A79"/>
    <w:rsid w:val="003C17DE"/>
    <w:rsid w:val="003C2A47"/>
    <w:rsid w:val="003C7E8B"/>
    <w:rsid w:val="003D0AEF"/>
    <w:rsid w:val="003D3E67"/>
    <w:rsid w:val="003D5200"/>
    <w:rsid w:val="003D6DD9"/>
    <w:rsid w:val="003D7766"/>
    <w:rsid w:val="003D7D45"/>
    <w:rsid w:val="003E11F3"/>
    <w:rsid w:val="003E1374"/>
    <w:rsid w:val="003E18FA"/>
    <w:rsid w:val="003E1998"/>
    <w:rsid w:val="003E1E0C"/>
    <w:rsid w:val="003E7C13"/>
    <w:rsid w:val="003F1BE3"/>
    <w:rsid w:val="003F278F"/>
    <w:rsid w:val="00401CC8"/>
    <w:rsid w:val="0040385C"/>
    <w:rsid w:val="00413066"/>
    <w:rsid w:val="004174BF"/>
    <w:rsid w:val="004259D5"/>
    <w:rsid w:val="00431422"/>
    <w:rsid w:val="004324D2"/>
    <w:rsid w:val="004327B4"/>
    <w:rsid w:val="004327F1"/>
    <w:rsid w:val="00436C78"/>
    <w:rsid w:val="00442D1D"/>
    <w:rsid w:val="00454BF3"/>
    <w:rsid w:val="00466475"/>
    <w:rsid w:val="00471F32"/>
    <w:rsid w:val="00472B68"/>
    <w:rsid w:val="00474730"/>
    <w:rsid w:val="004765D8"/>
    <w:rsid w:val="0048008A"/>
    <w:rsid w:val="00480D02"/>
    <w:rsid w:val="00485DA8"/>
    <w:rsid w:val="00486CAC"/>
    <w:rsid w:val="00493003"/>
    <w:rsid w:val="00494317"/>
    <w:rsid w:val="004A3348"/>
    <w:rsid w:val="004A734E"/>
    <w:rsid w:val="004A787E"/>
    <w:rsid w:val="004B0239"/>
    <w:rsid w:val="004B2EE5"/>
    <w:rsid w:val="004C7681"/>
    <w:rsid w:val="004D081D"/>
    <w:rsid w:val="004E15C2"/>
    <w:rsid w:val="004E1FA3"/>
    <w:rsid w:val="004E265D"/>
    <w:rsid w:val="004E36D0"/>
    <w:rsid w:val="004E3CA7"/>
    <w:rsid w:val="004E4066"/>
    <w:rsid w:val="004E54C6"/>
    <w:rsid w:val="004E7015"/>
    <w:rsid w:val="004E73F5"/>
    <w:rsid w:val="004E7773"/>
    <w:rsid w:val="004F3ABF"/>
    <w:rsid w:val="004F4921"/>
    <w:rsid w:val="004F4A19"/>
    <w:rsid w:val="004F58F1"/>
    <w:rsid w:val="00501E30"/>
    <w:rsid w:val="00502456"/>
    <w:rsid w:val="005054BE"/>
    <w:rsid w:val="00505666"/>
    <w:rsid w:val="0050767B"/>
    <w:rsid w:val="00507BE8"/>
    <w:rsid w:val="00516A0E"/>
    <w:rsid w:val="00517AA6"/>
    <w:rsid w:val="00541F01"/>
    <w:rsid w:val="00542A6C"/>
    <w:rsid w:val="00551E9E"/>
    <w:rsid w:val="00553681"/>
    <w:rsid w:val="005549B6"/>
    <w:rsid w:val="00564563"/>
    <w:rsid w:val="0057010F"/>
    <w:rsid w:val="00574A77"/>
    <w:rsid w:val="00574C27"/>
    <w:rsid w:val="00574D0E"/>
    <w:rsid w:val="0058751B"/>
    <w:rsid w:val="00590AF8"/>
    <w:rsid w:val="00594B40"/>
    <w:rsid w:val="005A098C"/>
    <w:rsid w:val="005A56B5"/>
    <w:rsid w:val="005A66E4"/>
    <w:rsid w:val="005A7BD0"/>
    <w:rsid w:val="005B0FBD"/>
    <w:rsid w:val="005B1985"/>
    <w:rsid w:val="005B20A5"/>
    <w:rsid w:val="005B3F6B"/>
    <w:rsid w:val="005B4144"/>
    <w:rsid w:val="005B4156"/>
    <w:rsid w:val="005C005E"/>
    <w:rsid w:val="005C18B4"/>
    <w:rsid w:val="005C211F"/>
    <w:rsid w:val="005C4440"/>
    <w:rsid w:val="005C6963"/>
    <w:rsid w:val="005D0248"/>
    <w:rsid w:val="005D2042"/>
    <w:rsid w:val="005D2202"/>
    <w:rsid w:val="005D2FF8"/>
    <w:rsid w:val="005D487D"/>
    <w:rsid w:val="005E134A"/>
    <w:rsid w:val="005E1AAB"/>
    <w:rsid w:val="005E60C4"/>
    <w:rsid w:val="005F0C90"/>
    <w:rsid w:val="005F1932"/>
    <w:rsid w:val="005F7F6A"/>
    <w:rsid w:val="00603433"/>
    <w:rsid w:val="006053E7"/>
    <w:rsid w:val="00606422"/>
    <w:rsid w:val="00607EB0"/>
    <w:rsid w:val="0061386F"/>
    <w:rsid w:val="006145AF"/>
    <w:rsid w:val="006264F2"/>
    <w:rsid w:val="006302FB"/>
    <w:rsid w:val="00630963"/>
    <w:rsid w:val="00630D14"/>
    <w:rsid w:val="00633E6B"/>
    <w:rsid w:val="00636933"/>
    <w:rsid w:val="006372DD"/>
    <w:rsid w:val="00641083"/>
    <w:rsid w:val="00641DED"/>
    <w:rsid w:val="006455AC"/>
    <w:rsid w:val="0065164C"/>
    <w:rsid w:val="0065515D"/>
    <w:rsid w:val="00655165"/>
    <w:rsid w:val="00656F4F"/>
    <w:rsid w:val="00657C95"/>
    <w:rsid w:val="00662037"/>
    <w:rsid w:val="0066267E"/>
    <w:rsid w:val="00663407"/>
    <w:rsid w:val="00663F52"/>
    <w:rsid w:val="0066561E"/>
    <w:rsid w:val="0066703B"/>
    <w:rsid w:val="006670A1"/>
    <w:rsid w:val="0067064D"/>
    <w:rsid w:val="00670BE9"/>
    <w:rsid w:val="00675C52"/>
    <w:rsid w:val="00676536"/>
    <w:rsid w:val="00680627"/>
    <w:rsid w:val="00680C69"/>
    <w:rsid w:val="00682BB2"/>
    <w:rsid w:val="00683514"/>
    <w:rsid w:val="00685CA8"/>
    <w:rsid w:val="00690A29"/>
    <w:rsid w:val="00697F8B"/>
    <w:rsid w:val="006A05FD"/>
    <w:rsid w:val="006A07BE"/>
    <w:rsid w:val="006A084A"/>
    <w:rsid w:val="006A0DFA"/>
    <w:rsid w:val="006A3DF1"/>
    <w:rsid w:val="006B4C77"/>
    <w:rsid w:val="006B5455"/>
    <w:rsid w:val="006B5905"/>
    <w:rsid w:val="006B6AD1"/>
    <w:rsid w:val="006B7565"/>
    <w:rsid w:val="006C1F67"/>
    <w:rsid w:val="006C4FDD"/>
    <w:rsid w:val="006C72E7"/>
    <w:rsid w:val="006D6803"/>
    <w:rsid w:val="006D7490"/>
    <w:rsid w:val="006D7A1A"/>
    <w:rsid w:val="006E12C5"/>
    <w:rsid w:val="006E1660"/>
    <w:rsid w:val="006E3C4D"/>
    <w:rsid w:val="006E4384"/>
    <w:rsid w:val="006F2DC0"/>
    <w:rsid w:val="006F38DD"/>
    <w:rsid w:val="006F7975"/>
    <w:rsid w:val="0070017A"/>
    <w:rsid w:val="00702ACA"/>
    <w:rsid w:val="007039F0"/>
    <w:rsid w:val="00706892"/>
    <w:rsid w:val="007177C9"/>
    <w:rsid w:val="00720242"/>
    <w:rsid w:val="00723DD0"/>
    <w:rsid w:val="00724643"/>
    <w:rsid w:val="00725175"/>
    <w:rsid w:val="0072551E"/>
    <w:rsid w:val="0073035B"/>
    <w:rsid w:val="00732EDA"/>
    <w:rsid w:val="00732FA9"/>
    <w:rsid w:val="007343C8"/>
    <w:rsid w:val="00736776"/>
    <w:rsid w:val="00737844"/>
    <w:rsid w:val="00740893"/>
    <w:rsid w:val="007432BE"/>
    <w:rsid w:val="00745574"/>
    <w:rsid w:val="007505C9"/>
    <w:rsid w:val="007505D9"/>
    <w:rsid w:val="00753AF9"/>
    <w:rsid w:val="00753E4B"/>
    <w:rsid w:val="00756B60"/>
    <w:rsid w:val="00757077"/>
    <w:rsid w:val="00763DD6"/>
    <w:rsid w:val="00765D23"/>
    <w:rsid w:val="00772B87"/>
    <w:rsid w:val="00772DBC"/>
    <w:rsid w:val="00783DB2"/>
    <w:rsid w:val="00783F4E"/>
    <w:rsid w:val="007856F7"/>
    <w:rsid w:val="00786EEB"/>
    <w:rsid w:val="00787EA6"/>
    <w:rsid w:val="00790395"/>
    <w:rsid w:val="00790CF7"/>
    <w:rsid w:val="00792B18"/>
    <w:rsid w:val="007951E6"/>
    <w:rsid w:val="007961BC"/>
    <w:rsid w:val="00796E5F"/>
    <w:rsid w:val="007A0535"/>
    <w:rsid w:val="007A5C5C"/>
    <w:rsid w:val="007A71B7"/>
    <w:rsid w:val="007A71DC"/>
    <w:rsid w:val="007B0223"/>
    <w:rsid w:val="007B0C60"/>
    <w:rsid w:val="007C0EC7"/>
    <w:rsid w:val="007C1CC8"/>
    <w:rsid w:val="007C4D6C"/>
    <w:rsid w:val="007C5E37"/>
    <w:rsid w:val="007C6413"/>
    <w:rsid w:val="007C6799"/>
    <w:rsid w:val="007C6B16"/>
    <w:rsid w:val="007D14F4"/>
    <w:rsid w:val="007D6519"/>
    <w:rsid w:val="007D6CA2"/>
    <w:rsid w:val="007D7EC3"/>
    <w:rsid w:val="007E6652"/>
    <w:rsid w:val="007E7F73"/>
    <w:rsid w:val="007F1A55"/>
    <w:rsid w:val="007F2538"/>
    <w:rsid w:val="007F6FCB"/>
    <w:rsid w:val="0080090F"/>
    <w:rsid w:val="00800AD5"/>
    <w:rsid w:val="00802596"/>
    <w:rsid w:val="008052F7"/>
    <w:rsid w:val="0080674C"/>
    <w:rsid w:val="00811E4E"/>
    <w:rsid w:val="00812350"/>
    <w:rsid w:val="0081623F"/>
    <w:rsid w:val="0082102F"/>
    <w:rsid w:val="008221DA"/>
    <w:rsid w:val="00822BDC"/>
    <w:rsid w:val="00822E94"/>
    <w:rsid w:val="008239FA"/>
    <w:rsid w:val="00825901"/>
    <w:rsid w:val="00825A75"/>
    <w:rsid w:val="00826D27"/>
    <w:rsid w:val="00826F5F"/>
    <w:rsid w:val="008301DE"/>
    <w:rsid w:val="00835975"/>
    <w:rsid w:val="00837280"/>
    <w:rsid w:val="00841169"/>
    <w:rsid w:val="00841C27"/>
    <w:rsid w:val="00844D30"/>
    <w:rsid w:val="00845391"/>
    <w:rsid w:val="00855C3B"/>
    <w:rsid w:val="00857812"/>
    <w:rsid w:val="0086270B"/>
    <w:rsid w:val="00865AB6"/>
    <w:rsid w:val="00870488"/>
    <w:rsid w:val="00875850"/>
    <w:rsid w:val="00875EDD"/>
    <w:rsid w:val="00883B55"/>
    <w:rsid w:val="00885B91"/>
    <w:rsid w:val="008861B6"/>
    <w:rsid w:val="008877B3"/>
    <w:rsid w:val="0089013C"/>
    <w:rsid w:val="008903CE"/>
    <w:rsid w:val="00891867"/>
    <w:rsid w:val="00894A32"/>
    <w:rsid w:val="00894CCA"/>
    <w:rsid w:val="00896539"/>
    <w:rsid w:val="0089683C"/>
    <w:rsid w:val="00897A93"/>
    <w:rsid w:val="008A26C1"/>
    <w:rsid w:val="008A5BB0"/>
    <w:rsid w:val="008A5E0F"/>
    <w:rsid w:val="008A7068"/>
    <w:rsid w:val="008B00A1"/>
    <w:rsid w:val="008B07F8"/>
    <w:rsid w:val="008B6D56"/>
    <w:rsid w:val="008C191A"/>
    <w:rsid w:val="008C2929"/>
    <w:rsid w:val="008C50DF"/>
    <w:rsid w:val="008D29DB"/>
    <w:rsid w:val="008D4079"/>
    <w:rsid w:val="008D73D3"/>
    <w:rsid w:val="008D7957"/>
    <w:rsid w:val="008E0A4A"/>
    <w:rsid w:val="008F1092"/>
    <w:rsid w:val="008F1527"/>
    <w:rsid w:val="008F2183"/>
    <w:rsid w:val="008F21C0"/>
    <w:rsid w:val="008F2A01"/>
    <w:rsid w:val="009004AA"/>
    <w:rsid w:val="00900C31"/>
    <w:rsid w:val="009013D5"/>
    <w:rsid w:val="009026D1"/>
    <w:rsid w:val="0091311E"/>
    <w:rsid w:val="0091331A"/>
    <w:rsid w:val="00914421"/>
    <w:rsid w:val="009159A7"/>
    <w:rsid w:val="009206B3"/>
    <w:rsid w:val="009235E9"/>
    <w:rsid w:val="00923D22"/>
    <w:rsid w:val="009264B2"/>
    <w:rsid w:val="009268F6"/>
    <w:rsid w:val="00933365"/>
    <w:rsid w:val="00935A56"/>
    <w:rsid w:val="00944406"/>
    <w:rsid w:val="00945529"/>
    <w:rsid w:val="00946135"/>
    <w:rsid w:val="00952441"/>
    <w:rsid w:val="00952DA5"/>
    <w:rsid w:val="00955A51"/>
    <w:rsid w:val="00955BBB"/>
    <w:rsid w:val="00957FF2"/>
    <w:rsid w:val="009672EC"/>
    <w:rsid w:val="00971284"/>
    <w:rsid w:val="00972FBD"/>
    <w:rsid w:val="0097382C"/>
    <w:rsid w:val="00976825"/>
    <w:rsid w:val="009769C0"/>
    <w:rsid w:val="0098125E"/>
    <w:rsid w:val="0098154B"/>
    <w:rsid w:val="00983B66"/>
    <w:rsid w:val="00984723"/>
    <w:rsid w:val="009877BD"/>
    <w:rsid w:val="0099058D"/>
    <w:rsid w:val="0099138B"/>
    <w:rsid w:val="009A4E3D"/>
    <w:rsid w:val="009A5C44"/>
    <w:rsid w:val="009A602F"/>
    <w:rsid w:val="009A61D7"/>
    <w:rsid w:val="009A62FF"/>
    <w:rsid w:val="009B1579"/>
    <w:rsid w:val="009B20F9"/>
    <w:rsid w:val="009B2212"/>
    <w:rsid w:val="009B426C"/>
    <w:rsid w:val="009B637C"/>
    <w:rsid w:val="009B6827"/>
    <w:rsid w:val="009B7F78"/>
    <w:rsid w:val="009C107B"/>
    <w:rsid w:val="009C1614"/>
    <w:rsid w:val="009C1E4E"/>
    <w:rsid w:val="009D16A1"/>
    <w:rsid w:val="009D19F4"/>
    <w:rsid w:val="009D1AD3"/>
    <w:rsid w:val="009D3FF6"/>
    <w:rsid w:val="009D5A52"/>
    <w:rsid w:val="009D6029"/>
    <w:rsid w:val="009E0B30"/>
    <w:rsid w:val="009E1608"/>
    <w:rsid w:val="009E16FA"/>
    <w:rsid w:val="009E3B0C"/>
    <w:rsid w:val="009E41BD"/>
    <w:rsid w:val="009E4BC2"/>
    <w:rsid w:val="009E5D54"/>
    <w:rsid w:val="009E5FBD"/>
    <w:rsid w:val="009E61CA"/>
    <w:rsid w:val="009E7F3E"/>
    <w:rsid w:val="00A0548A"/>
    <w:rsid w:val="00A05B83"/>
    <w:rsid w:val="00A064B4"/>
    <w:rsid w:val="00A06D4E"/>
    <w:rsid w:val="00A07282"/>
    <w:rsid w:val="00A1340A"/>
    <w:rsid w:val="00A155AD"/>
    <w:rsid w:val="00A16691"/>
    <w:rsid w:val="00A207C1"/>
    <w:rsid w:val="00A21963"/>
    <w:rsid w:val="00A3400B"/>
    <w:rsid w:val="00A359F1"/>
    <w:rsid w:val="00A407D0"/>
    <w:rsid w:val="00A413F5"/>
    <w:rsid w:val="00A419DA"/>
    <w:rsid w:val="00A43DA5"/>
    <w:rsid w:val="00A462B9"/>
    <w:rsid w:val="00A4653D"/>
    <w:rsid w:val="00A54849"/>
    <w:rsid w:val="00A54AE0"/>
    <w:rsid w:val="00A65FD1"/>
    <w:rsid w:val="00A71EDF"/>
    <w:rsid w:val="00A72525"/>
    <w:rsid w:val="00A726CD"/>
    <w:rsid w:val="00A7349B"/>
    <w:rsid w:val="00A75411"/>
    <w:rsid w:val="00A77310"/>
    <w:rsid w:val="00A81769"/>
    <w:rsid w:val="00A81CE3"/>
    <w:rsid w:val="00A84D59"/>
    <w:rsid w:val="00A85A2D"/>
    <w:rsid w:val="00A86615"/>
    <w:rsid w:val="00A866C1"/>
    <w:rsid w:val="00A87452"/>
    <w:rsid w:val="00A91508"/>
    <w:rsid w:val="00A91F57"/>
    <w:rsid w:val="00A959E0"/>
    <w:rsid w:val="00A96D90"/>
    <w:rsid w:val="00A9719E"/>
    <w:rsid w:val="00AA15B1"/>
    <w:rsid w:val="00AA3F9B"/>
    <w:rsid w:val="00AB18A0"/>
    <w:rsid w:val="00AB5FD8"/>
    <w:rsid w:val="00AB7BE2"/>
    <w:rsid w:val="00AC0B0C"/>
    <w:rsid w:val="00AC6F99"/>
    <w:rsid w:val="00AC7232"/>
    <w:rsid w:val="00AD2184"/>
    <w:rsid w:val="00AD36E7"/>
    <w:rsid w:val="00AD6DC0"/>
    <w:rsid w:val="00AE7038"/>
    <w:rsid w:val="00AF0566"/>
    <w:rsid w:val="00AF4A0F"/>
    <w:rsid w:val="00AF5D2B"/>
    <w:rsid w:val="00B019F3"/>
    <w:rsid w:val="00B028DF"/>
    <w:rsid w:val="00B04699"/>
    <w:rsid w:val="00B05279"/>
    <w:rsid w:val="00B0743E"/>
    <w:rsid w:val="00B103F1"/>
    <w:rsid w:val="00B1749A"/>
    <w:rsid w:val="00B2340F"/>
    <w:rsid w:val="00B23CEF"/>
    <w:rsid w:val="00B23D91"/>
    <w:rsid w:val="00B2434A"/>
    <w:rsid w:val="00B3029E"/>
    <w:rsid w:val="00B30722"/>
    <w:rsid w:val="00B30C29"/>
    <w:rsid w:val="00B44570"/>
    <w:rsid w:val="00B446F1"/>
    <w:rsid w:val="00B47620"/>
    <w:rsid w:val="00B550DE"/>
    <w:rsid w:val="00B62D33"/>
    <w:rsid w:val="00B64F32"/>
    <w:rsid w:val="00B661B8"/>
    <w:rsid w:val="00B66BDF"/>
    <w:rsid w:val="00B71D40"/>
    <w:rsid w:val="00B7562F"/>
    <w:rsid w:val="00B759CE"/>
    <w:rsid w:val="00B760A0"/>
    <w:rsid w:val="00B76DCF"/>
    <w:rsid w:val="00B80368"/>
    <w:rsid w:val="00B8144A"/>
    <w:rsid w:val="00B8254C"/>
    <w:rsid w:val="00B8480D"/>
    <w:rsid w:val="00B912BB"/>
    <w:rsid w:val="00B9611C"/>
    <w:rsid w:val="00B967AD"/>
    <w:rsid w:val="00BA74E5"/>
    <w:rsid w:val="00BB1EF3"/>
    <w:rsid w:val="00BB3482"/>
    <w:rsid w:val="00BC50E6"/>
    <w:rsid w:val="00BD153A"/>
    <w:rsid w:val="00BD1896"/>
    <w:rsid w:val="00BD28C8"/>
    <w:rsid w:val="00BD2C35"/>
    <w:rsid w:val="00BD2CF2"/>
    <w:rsid w:val="00BD34E2"/>
    <w:rsid w:val="00BD46A3"/>
    <w:rsid w:val="00BD4DFC"/>
    <w:rsid w:val="00BD696C"/>
    <w:rsid w:val="00BD6E9D"/>
    <w:rsid w:val="00BD724B"/>
    <w:rsid w:val="00BD7BAC"/>
    <w:rsid w:val="00BE0825"/>
    <w:rsid w:val="00BE1AFB"/>
    <w:rsid w:val="00BE2E1B"/>
    <w:rsid w:val="00BE35D3"/>
    <w:rsid w:val="00BE3A1C"/>
    <w:rsid w:val="00BE6E06"/>
    <w:rsid w:val="00BF0EA9"/>
    <w:rsid w:val="00BF1B79"/>
    <w:rsid w:val="00BF3A4F"/>
    <w:rsid w:val="00BF3C95"/>
    <w:rsid w:val="00BF57F8"/>
    <w:rsid w:val="00C01B37"/>
    <w:rsid w:val="00C060D5"/>
    <w:rsid w:val="00C06358"/>
    <w:rsid w:val="00C127E7"/>
    <w:rsid w:val="00C1312A"/>
    <w:rsid w:val="00C13AC3"/>
    <w:rsid w:val="00C153AF"/>
    <w:rsid w:val="00C15D99"/>
    <w:rsid w:val="00C168E4"/>
    <w:rsid w:val="00C174B9"/>
    <w:rsid w:val="00C205FF"/>
    <w:rsid w:val="00C213DB"/>
    <w:rsid w:val="00C23BC6"/>
    <w:rsid w:val="00C24AF3"/>
    <w:rsid w:val="00C26399"/>
    <w:rsid w:val="00C268A9"/>
    <w:rsid w:val="00C30644"/>
    <w:rsid w:val="00C321E0"/>
    <w:rsid w:val="00C324AF"/>
    <w:rsid w:val="00C33C37"/>
    <w:rsid w:val="00C37AF1"/>
    <w:rsid w:val="00C37C50"/>
    <w:rsid w:val="00C45721"/>
    <w:rsid w:val="00C469F1"/>
    <w:rsid w:val="00C46C1D"/>
    <w:rsid w:val="00C4721B"/>
    <w:rsid w:val="00C47CC8"/>
    <w:rsid w:val="00C51FEE"/>
    <w:rsid w:val="00C54147"/>
    <w:rsid w:val="00C62FE5"/>
    <w:rsid w:val="00C64E04"/>
    <w:rsid w:val="00C65AEF"/>
    <w:rsid w:val="00C70211"/>
    <w:rsid w:val="00C70B04"/>
    <w:rsid w:val="00C71EDB"/>
    <w:rsid w:val="00C76B8B"/>
    <w:rsid w:val="00C77C16"/>
    <w:rsid w:val="00C801C5"/>
    <w:rsid w:val="00C8061A"/>
    <w:rsid w:val="00C81950"/>
    <w:rsid w:val="00C83857"/>
    <w:rsid w:val="00C8482C"/>
    <w:rsid w:val="00C865CE"/>
    <w:rsid w:val="00C86F1C"/>
    <w:rsid w:val="00C904DB"/>
    <w:rsid w:val="00C9285A"/>
    <w:rsid w:val="00C956F9"/>
    <w:rsid w:val="00CA0D28"/>
    <w:rsid w:val="00CA13A3"/>
    <w:rsid w:val="00CA3BBF"/>
    <w:rsid w:val="00CA68AE"/>
    <w:rsid w:val="00CA690E"/>
    <w:rsid w:val="00CB059A"/>
    <w:rsid w:val="00CB137C"/>
    <w:rsid w:val="00CB6444"/>
    <w:rsid w:val="00CC0653"/>
    <w:rsid w:val="00CC14A6"/>
    <w:rsid w:val="00CC31D0"/>
    <w:rsid w:val="00CD1AC5"/>
    <w:rsid w:val="00CD31DC"/>
    <w:rsid w:val="00CD3B7F"/>
    <w:rsid w:val="00CD5033"/>
    <w:rsid w:val="00CD6BDB"/>
    <w:rsid w:val="00CD71D9"/>
    <w:rsid w:val="00CD7DB7"/>
    <w:rsid w:val="00CD7EFD"/>
    <w:rsid w:val="00CE2752"/>
    <w:rsid w:val="00CE27F8"/>
    <w:rsid w:val="00CE3912"/>
    <w:rsid w:val="00CE4D6D"/>
    <w:rsid w:val="00CE5752"/>
    <w:rsid w:val="00CE654D"/>
    <w:rsid w:val="00CE7FD4"/>
    <w:rsid w:val="00CF1FBD"/>
    <w:rsid w:val="00CF2925"/>
    <w:rsid w:val="00CF2D60"/>
    <w:rsid w:val="00CF3B78"/>
    <w:rsid w:val="00CF3E99"/>
    <w:rsid w:val="00CF4359"/>
    <w:rsid w:val="00CF47CD"/>
    <w:rsid w:val="00D00040"/>
    <w:rsid w:val="00D02DF9"/>
    <w:rsid w:val="00D11B77"/>
    <w:rsid w:val="00D15F06"/>
    <w:rsid w:val="00D16772"/>
    <w:rsid w:val="00D223CA"/>
    <w:rsid w:val="00D241D5"/>
    <w:rsid w:val="00D2443D"/>
    <w:rsid w:val="00D27773"/>
    <w:rsid w:val="00D27F3E"/>
    <w:rsid w:val="00D34835"/>
    <w:rsid w:val="00D35784"/>
    <w:rsid w:val="00D450F6"/>
    <w:rsid w:val="00D46830"/>
    <w:rsid w:val="00D54318"/>
    <w:rsid w:val="00D54A27"/>
    <w:rsid w:val="00D556E7"/>
    <w:rsid w:val="00D55D80"/>
    <w:rsid w:val="00D6086A"/>
    <w:rsid w:val="00D629AC"/>
    <w:rsid w:val="00D66356"/>
    <w:rsid w:val="00D72257"/>
    <w:rsid w:val="00D74393"/>
    <w:rsid w:val="00D80824"/>
    <w:rsid w:val="00D85E1E"/>
    <w:rsid w:val="00D8653F"/>
    <w:rsid w:val="00D90606"/>
    <w:rsid w:val="00D91ED0"/>
    <w:rsid w:val="00DA2E35"/>
    <w:rsid w:val="00DA3C96"/>
    <w:rsid w:val="00DA433E"/>
    <w:rsid w:val="00DB22D4"/>
    <w:rsid w:val="00DB3B95"/>
    <w:rsid w:val="00DB40C9"/>
    <w:rsid w:val="00DB4F6D"/>
    <w:rsid w:val="00DB6B88"/>
    <w:rsid w:val="00DB71A3"/>
    <w:rsid w:val="00DC4491"/>
    <w:rsid w:val="00DC4724"/>
    <w:rsid w:val="00DD51C1"/>
    <w:rsid w:val="00DD7782"/>
    <w:rsid w:val="00DE10AC"/>
    <w:rsid w:val="00DE219F"/>
    <w:rsid w:val="00DE257B"/>
    <w:rsid w:val="00DE3DD9"/>
    <w:rsid w:val="00DE46F3"/>
    <w:rsid w:val="00DE6298"/>
    <w:rsid w:val="00DE7B41"/>
    <w:rsid w:val="00DF08C1"/>
    <w:rsid w:val="00DF4245"/>
    <w:rsid w:val="00E0015E"/>
    <w:rsid w:val="00E034FB"/>
    <w:rsid w:val="00E04200"/>
    <w:rsid w:val="00E0563B"/>
    <w:rsid w:val="00E0694F"/>
    <w:rsid w:val="00E06CEF"/>
    <w:rsid w:val="00E160C5"/>
    <w:rsid w:val="00E17C4C"/>
    <w:rsid w:val="00E20DE8"/>
    <w:rsid w:val="00E21887"/>
    <w:rsid w:val="00E22995"/>
    <w:rsid w:val="00E266EF"/>
    <w:rsid w:val="00E27071"/>
    <w:rsid w:val="00E30C13"/>
    <w:rsid w:val="00E310D3"/>
    <w:rsid w:val="00E317D6"/>
    <w:rsid w:val="00E3212D"/>
    <w:rsid w:val="00E3346B"/>
    <w:rsid w:val="00E37990"/>
    <w:rsid w:val="00E37C9C"/>
    <w:rsid w:val="00E410F2"/>
    <w:rsid w:val="00E42382"/>
    <w:rsid w:val="00E4296C"/>
    <w:rsid w:val="00E44A8D"/>
    <w:rsid w:val="00E44F0F"/>
    <w:rsid w:val="00E46208"/>
    <w:rsid w:val="00E46618"/>
    <w:rsid w:val="00E5140E"/>
    <w:rsid w:val="00E52FFD"/>
    <w:rsid w:val="00E54176"/>
    <w:rsid w:val="00E55440"/>
    <w:rsid w:val="00E601DB"/>
    <w:rsid w:val="00E64D90"/>
    <w:rsid w:val="00E64E4E"/>
    <w:rsid w:val="00E721F2"/>
    <w:rsid w:val="00E764AD"/>
    <w:rsid w:val="00E80F62"/>
    <w:rsid w:val="00E83720"/>
    <w:rsid w:val="00E84433"/>
    <w:rsid w:val="00E84B09"/>
    <w:rsid w:val="00E86C88"/>
    <w:rsid w:val="00E87551"/>
    <w:rsid w:val="00E90384"/>
    <w:rsid w:val="00EA3BB8"/>
    <w:rsid w:val="00EA43C6"/>
    <w:rsid w:val="00EA457A"/>
    <w:rsid w:val="00EA6CB4"/>
    <w:rsid w:val="00EA718B"/>
    <w:rsid w:val="00EB14CE"/>
    <w:rsid w:val="00EB2872"/>
    <w:rsid w:val="00EB33E7"/>
    <w:rsid w:val="00EB3587"/>
    <w:rsid w:val="00EB5A89"/>
    <w:rsid w:val="00EB5BEE"/>
    <w:rsid w:val="00EB70C4"/>
    <w:rsid w:val="00EC089B"/>
    <w:rsid w:val="00EC09EB"/>
    <w:rsid w:val="00EC160E"/>
    <w:rsid w:val="00EC1E98"/>
    <w:rsid w:val="00EC35AC"/>
    <w:rsid w:val="00EC5484"/>
    <w:rsid w:val="00EC5B8F"/>
    <w:rsid w:val="00ED5B7F"/>
    <w:rsid w:val="00EE0A7C"/>
    <w:rsid w:val="00EE1617"/>
    <w:rsid w:val="00EE4082"/>
    <w:rsid w:val="00EE5894"/>
    <w:rsid w:val="00EE73AA"/>
    <w:rsid w:val="00EF05F5"/>
    <w:rsid w:val="00EF335D"/>
    <w:rsid w:val="00EF537E"/>
    <w:rsid w:val="00EF7805"/>
    <w:rsid w:val="00F103FB"/>
    <w:rsid w:val="00F10938"/>
    <w:rsid w:val="00F17D09"/>
    <w:rsid w:val="00F21A2C"/>
    <w:rsid w:val="00F21C7D"/>
    <w:rsid w:val="00F2292A"/>
    <w:rsid w:val="00F25A2C"/>
    <w:rsid w:val="00F26A7F"/>
    <w:rsid w:val="00F26FCB"/>
    <w:rsid w:val="00F30C08"/>
    <w:rsid w:val="00F31CFF"/>
    <w:rsid w:val="00F33CD2"/>
    <w:rsid w:val="00F3454C"/>
    <w:rsid w:val="00F367AA"/>
    <w:rsid w:val="00F41E33"/>
    <w:rsid w:val="00F456A4"/>
    <w:rsid w:val="00F47D60"/>
    <w:rsid w:val="00F50513"/>
    <w:rsid w:val="00F51154"/>
    <w:rsid w:val="00F5634C"/>
    <w:rsid w:val="00F57653"/>
    <w:rsid w:val="00F57730"/>
    <w:rsid w:val="00F62151"/>
    <w:rsid w:val="00F635F6"/>
    <w:rsid w:val="00F642E8"/>
    <w:rsid w:val="00F67E00"/>
    <w:rsid w:val="00F7785F"/>
    <w:rsid w:val="00F77DE5"/>
    <w:rsid w:val="00F839BF"/>
    <w:rsid w:val="00F87263"/>
    <w:rsid w:val="00F877F0"/>
    <w:rsid w:val="00F908B0"/>
    <w:rsid w:val="00F90CF0"/>
    <w:rsid w:val="00F96354"/>
    <w:rsid w:val="00FA11B4"/>
    <w:rsid w:val="00FA3118"/>
    <w:rsid w:val="00FB0073"/>
    <w:rsid w:val="00FB0470"/>
    <w:rsid w:val="00FB55C8"/>
    <w:rsid w:val="00FC1570"/>
    <w:rsid w:val="00FC22E8"/>
    <w:rsid w:val="00FC2725"/>
    <w:rsid w:val="00FC4511"/>
    <w:rsid w:val="00FC502A"/>
    <w:rsid w:val="00FC647A"/>
    <w:rsid w:val="00FC7922"/>
    <w:rsid w:val="00FC79AE"/>
    <w:rsid w:val="00FD0EEE"/>
    <w:rsid w:val="00FD3D27"/>
    <w:rsid w:val="00FD5D29"/>
    <w:rsid w:val="00FD6171"/>
    <w:rsid w:val="00FD6FCB"/>
    <w:rsid w:val="00FE1C88"/>
    <w:rsid w:val="00FE2583"/>
    <w:rsid w:val="00FE303F"/>
    <w:rsid w:val="00FE45E7"/>
    <w:rsid w:val="00FE77BB"/>
    <w:rsid w:val="00FE7FD8"/>
    <w:rsid w:val="00FF0BC0"/>
    <w:rsid w:val="00FF1013"/>
    <w:rsid w:val="00FF14FB"/>
    <w:rsid w:val="00FF3EB5"/>
    <w:rsid w:val="00FF472F"/>
    <w:rsid w:val="00FF5450"/>
    <w:rsid w:val="00FF6904"/>
    <w:rsid w:val="00FF77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B3912"/>
  <w15:docId w15:val="{4520D5A9-4D9F-4C27-AF93-49B465549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B912BB"/>
    <w:pPr>
      <w:spacing w:after="200" w:line="276" w:lineRule="auto"/>
    </w:pPr>
    <w:rPr>
      <w:sz w:val="22"/>
      <w:szCs w:val="22"/>
      <w:lang w:eastAsia="en-US"/>
    </w:rPr>
  </w:style>
  <w:style w:type="paragraph" w:styleId="1">
    <w:name w:val="heading 1"/>
    <w:basedOn w:val="a"/>
    <w:next w:val="a"/>
    <w:link w:val="10"/>
    <w:uiPriority w:val="9"/>
    <w:qFormat/>
    <w:locked/>
    <w:rsid w:val="00811E4E"/>
    <w:pPr>
      <w:keepNext/>
      <w:keepLines/>
      <w:spacing w:before="240" w:after="0" w:line="259" w:lineRule="auto"/>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BB8"/>
    <w:pPr>
      <w:ind w:left="720"/>
      <w:contextualSpacing/>
    </w:pPr>
  </w:style>
  <w:style w:type="paragraph" w:styleId="a4">
    <w:name w:val="header"/>
    <w:basedOn w:val="a"/>
    <w:link w:val="a5"/>
    <w:uiPriority w:val="99"/>
    <w:rsid w:val="007F2538"/>
    <w:pPr>
      <w:tabs>
        <w:tab w:val="center" w:pos="4677"/>
        <w:tab w:val="right" w:pos="9355"/>
      </w:tabs>
      <w:spacing w:after="0" w:line="240" w:lineRule="auto"/>
    </w:pPr>
    <w:rPr>
      <w:sz w:val="20"/>
      <w:szCs w:val="20"/>
    </w:rPr>
  </w:style>
  <w:style w:type="character" w:customStyle="1" w:styleId="a5">
    <w:name w:val="Верхний колонтитул Знак"/>
    <w:link w:val="a4"/>
    <w:uiPriority w:val="99"/>
    <w:locked/>
    <w:rsid w:val="007F2538"/>
    <w:rPr>
      <w:rFonts w:cs="Times New Roman"/>
    </w:rPr>
  </w:style>
  <w:style w:type="paragraph" w:styleId="a6">
    <w:name w:val="footer"/>
    <w:basedOn w:val="a"/>
    <w:link w:val="a7"/>
    <w:uiPriority w:val="99"/>
    <w:semiHidden/>
    <w:rsid w:val="007F2538"/>
    <w:pPr>
      <w:tabs>
        <w:tab w:val="center" w:pos="4677"/>
        <w:tab w:val="right" w:pos="9355"/>
      </w:tabs>
      <w:spacing w:after="0" w:line="240" w:lineRule="auto"/>
    </w:pPr>
    <w:rPr>
      <w:sz w:val="20"/>
      <w:szCs w:val="20"/>
    </w:rPr>
  </w:style>
  <w:style w:type="character" w:customStyle="1" w:styleId="a7">
    <w:name w:val="Нижний колонтитул Знак"/>
    <w:link w:val="a6"/>
    <w:uiPriority w:val="99"/>
    <w:semiHidden/>
    <w:locked/>
    <w:rsid w:val="007F2538"/>
    <w:rPr>
      <w:rFonts w:cs="Times New Roman"/>
    </w:rPr>
  </w:style>
  <w:style w:type="paragraph" w:styleId="a8">
    <w:name w:val="Balloon Text"/>
    <w:basedOn w:val="a"/>
    <w:link w:val="a9"/>
    <w:uiPriority w:val="99"/>
    <w:semiHidden/>
    <w:rsid w:val="00A77310"/>
    <w:pPr>
      <w:spacing w:after="0" w:line="240" w:lineRule="auto"/>
    </w:pPr>
    <w:rPr>
      <w:rFonts w:ascii="Tahoma" w:hAnsi="Tahoma"/>
      <w:sz w:val="16"/>
      <w:szCs w:val="16"/>
    </w:rPr>
  </w:style>
  <w:style w:type="character" w:customStyle="1" w:styleId="a9">
    <w:name w:val="Текст выноски Знак"/>
    <w:link w:val="a8"/>
    <w:uiPriority w:val="99"/>
    <w:semiHidden/>
    <w:locked/>
    <w:rsid w:val="00A77310"/>
    <w:rPr>
      <w:rFonts w:ascii="Tahoma" w:hAnsi="Tahoma" w:cs="Tahoma"/>
      <w:sz w:val="16"/>
      <w:szCs w:val="16"/>
    </w:rPr>
  </w:style>
  <w:style w:type="paragraph" w:customStyle="1" w:styleId="ConsPlusNormal">
    <w:name w:val="ConsPlusNormal"/>
    <w:uiPriority w:val="99"/>
    <w:rsid w:val="000372FB"/>
    <w:pPr>
      <w:widowControl w:val="0"/>
      <w:autoSpaceDE w:val="0"/>
      <w:autoSpaceDN w:val="0"/>
    </w:pPr>
    <w:rPr>
      <w:rFonts w:eastAsia="Times New Roman" w:cs="Calibri"/>
      <w:sz w:val="22"/>
    </w:rPr>
  </w:style>
  <w:style w:type="paragraph" w:styleId="aa">
    <w:name w:val="Document Map"/>
    <w:basedOn w:val="a"/>
    <w:link w:val="ab"/>
    <w:uiPriority w:val="99"/>
    <w:semiHidden/>
    <w:rsid w:val="003D6DD9"/>
    <w:pPr>
      <w:shd w:val="clear" w:color="auto" w:fill="000080"/>
    </w:pPr>
    <w:rPr>
      <w:rFonts w:ascii="Times New Roman" w:hAnsi="Times New Roman"/>
      <w:sz w:val="2"/>
      <w:szCs w:val="20"/>
    </w:rPr>
  </w:style>
  <w:style w:type="character" w:customStyle="1" w:styleId="ab">
    <w:name w:val="Схема документа Знак"/>
    <w:link w:val="aa"/>
    <w:uiPriority w:val="99"/>
    <w:semiHidden/>
    <w:locked/>
    <w:rsid w:val="008C50DF"/>
    <w:rPr>
      <w:rFonts w:ascii="Times New Roman" w:hAnsi="Times New Roman" w:cs="Times New Roman"/>
      <w:sz w:val="2"/>
      <w:lang w:eastAsia="en-US"/>
    </w:rPr>
  </w:style>
  <w:style w:type="character" w:customStyle="1" w:styleId="10">
    <w:name w:val="Заголовок 1 Знак"/>
    <w:basedOn w:val="a0"/>
    <w:link w:val="1"/>
    <w:uiPriority w:val="9"/>
    <w:rsid w:val="00811E4E"/>
    <w:rPr>
      <w:rFonts w:ascii="Calibri Light" w:eastAsia="Times New Roman" w:hAnsi="Calibri Light"/>
      <w:color w:val="2E74B5"/>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169428">
      <w:bodyDiv w:val="1"/>
      <w:marLeft w:val="0"/>
      <w:marRight w:val="0"/>
      <w:marTop w:val="0"/>
      <w:marBottom w:val="0"/>
      <w:divBdr>
        <w:top w:val="none" w:sz="0" w:space="0" w:color="auto"/>
        <w:left w:val="none" w:sz="0" w:space="0" w:color="auto"/>
        <w:bottom w:val="none" w:sz="0" w:space="0" w:color="auto"/>
        <w:right w:val="none" w:sz="0" w:space="0" w:color="auto"/>
      </w:divBdr>
    </w:div>
    <w:div w:id="1335720498">
      <w:bodyDiv w:val="1"/>
      <w:marLeft w:val="0"/>
      <w:marRight w:val="0"/>
      <w:marTop w:val="0"/>
      <w:marBottom w:val="0"/>
      <w:divBdr>
        <w:top w:val="none" w:sz="0" w:space="0" w:color="auto"/>
        <w:left w:val="none" w:sz="0" w:space="0" w:color="auto"/>
        <w:bottom w:val="none" w:sz="0" w:space="0" w:color="auto"/>
        <w:right w:val="none" w:sz="0" w:space="0" w:color="auto"/>
      </w:divBdr>
    </w:div>
    <w:div w:id="1501849981">
      <w:marLeft w:val="0"/>
      <w:marRight w:val="0"/>
      <w:marTop w:val="0"/>
      <w:marBottom w:val="0"/>
      <w:divBdr>
        <w:top w:val="none" w:sz="0" w:space="0" w:color="auto"/>
        <w:left w:val="none" w:sz="0" w:space="0" w:color="auto"/>
        <w:bottom w:val="none" w:sz="0" w:space="0" w:color="auto"/>
        <w:right w:val="none" w:sz="0" w:space="0" w:color="auto"/>
      </w:divBdr>
    </w:div>
    <w:div w:id="1501849982">
      <w:marLeft w:val="0"/>
      <w:marRight w:val="0"/>
      <w:marTop w:val="0"/>
      <w:marBottom w:val="0"/>
      <w:divBdr>
        <w:top w:val="none" w:sz="0" w:space="0" w:color="auto"/>
        <w:left w:val="none" w:sz="0" w:space="0" w:color="auto"/>
        <w:bottom w:val="none" w:sz="0" w:space="0" w:color="auto"/>
        <w:right w:val="none" w:sz="0" w:space="0" w:color="auto"/>
      </w:divBdr>
    </w:div>
    <w:div w:id="1501849983">
      <w:marLeft w:val="0"/>
      <w:marRight w:val="0"/>
      <w:marTop w:val="0"/>
      <w:marBottom w:val="0"/>
      <w:divBdr>
        <w:top w:val="none" w:sz="0" w:space="0" w:color="auto"/>
        <w:left w:val="none" w:sz="0" w:space="0" w:color="auto"/>
        <w:bottom w:val="none" w:sz="0" w:space="0" w:color="auto"/>
        <w:right w:val="none" w:sz="0" w:space="0" w:color="auto"/>
      </w:divBdr>
    </w:div>
    <w:div w:id="1501849984">
      <w:marLeft w:val="0"/>
      <w:marRight w:val="0"/>
      <w:marTop w:val="0"/>
      <w:marBottom w:val="0"/>
      <w:divBdr>
        <w:top w:val="none" w:sz="0" w:space="0" w:color="auto"/>
        <w:left w:val="none" w:sz="0" w:space="0" w:color="auto"/>
        <w:bottom w:val="none" w:sz="0" w:space="0" w:color="auto"/>
        <w:right w:val="none" w:sz="0" w:space="0" w:color="auto"/>
      </w:divBdr>
    </w:div>
    <w:div w:id="1501849985">
      <w:marLeft w:val="0"/>
      <w:marRight w:val="0"/>
      <w:marTop w:val="0"/>
      <w:marBottom w:val="0"/>
      <w:divBdr>
        <w:top w:val="none" w:sz="0" w:space="0" w:color="auto"/>
        <w:left w:val="none" w:sz="0" w:space="0" w:color="auto"/>
        <w:bottom w:val="none" w:sz="0" w:space="0" w:color="auto"/>
        <w:right w:val="none" w:sz="0" w:space="0" w:color="auto"/>
      </w:divBdr>
    </w:div>
    <w:div w:id="1501849986">
      <w:marLeft w:val="0"/>
      <w:marRight w:val="0"/>
      <w:marTop w:val="0"/>
      <w:marBottom w:val="0"/>
      <w:divBdr>
        <w:top w:val="none" w:sz="0" w:space="0" w:color="auto"/>
        <w:left w:val="none" w:sz="0" w:space="0" w:color="auto"/>
        <w:bottom w:val="none" w:sz="0" w:space="0" w:color="auto"/>
        <w:right w:val="none" w:sz="0" w:space="0" w:color="auto"/>
      </w:divBdr>
    </w:div>
    <w:div w:id="1501849987">
      <w:marLeft w:val="0"/>
      <w:marRight w:val="0"/>
      <w:marTop w:val="0"/>
      <w:marBottom w:val="0"/>
      <w:divBdr>
        <w:top w:val="none" w:sz="0" w:space="0" w:color="auto"/>
        <w:left w:val="none" w:sz="0" w:space="0" w:color="auto"/>
        <w:bottom w:val="none" w:sz="0" w:space="0" w:color="auto"/>
        <w:right w:val="none" w:sz="0" w:space="0" w:color="auto"/>
      </w:divBdr>
    </w:div>
    <w:div w:id="1501849988">
      <w:marLeft w:val="0"/>
      <w:marRight w:val="0"/>
      <w:marTop w:val="0"/>
      <w:marBottom w:val="0"/>
      <w:divBdr>
        <w:top w:val="none" w:sz="0" w:space="0" w:color="auto"/>
        <w:left w:val="none" w:sz="0" w:space="0" w:color="auto"/>
        <w:bottom w:val="none" w:sz="0" w:space="0" w:color="auto"/>
        <w:right w:val="none" w:sz="0" w:space="0" w:color="auto"/>
      </w:divBdr>
    </w:div>
    <w:div w:id="1501849989">
      <w:marLeft w:val="0"/>
      <w:marRight w:val="0"/>
      <w:marTop w:val="0"/>
      <w:marBottom w:val="0"/>
      <w:divBdr>
        <w:top w:val="none" w:sz="0" w:space="0" w:color="auto"/>
        <w:left w:val="none" w:sz="0" w:space="0" w:color="auto"/>
        <w:bottom w:val="none" w:sz="0" w:space="0" w:color="auto"/>
        <w:right w:val="none" w:sz="0" w:space="0" w:color="auto"/>
      </w:divBdr>
    </w:div>
    <w:div w:id="1501849990">
      <w:marLeft w:val="0"/>
      <w:marRight w:val="0"/>
      <w:marTop w:val="0"/>
      <w:marBottom w:val="0"/>
      <w:divBdr>
        <w:top w:val="none" w:sz="0" w:space="0" w:color="auto"/>
        <w:left w:val="none" w:sz="0" w:space="0" w:color="auto"/>
        <w:bottom w:val="none" w:sz="0" w:space="0" w:color="auto"/>
        <w:right w:val="none" w:sz="0" w:space="0" w:color="auto"/>
      </w:divBdr>
    </w:div>
    <w:div w:id="1501849991">
      <w:marLeft w:val="0"/>
      <w:marRight w:val="0"/>
      <w:marTop w:val="0"/>
      <w:marBottom w:val="0"/>
      <w:divBdr>
        <w:top w:val="none" w:sz="0" w:space="0" w:color="auto"/>
        <w:left w:val="none" w:sz="0" w:space="0" w:color="auto"/>
        <w:bottom w:val="none" w:sz="0" w:space="0" w:color="auto"/>
        <w:right w:val="none" w:sz="0" w:space="0" w:color="auto"/>
      </w:divBdr>
    </w:div>
    <w:div w:id="1501849992">
      <w:marLeft w:val="0"/>
      <w:marRight w:val="0"/>
      <w:marTop w:val="0"/>
      <w:marBottom w:val="0"/>
      <w:divBdr>
        <w:top w:val="none" w:sz="0" w:space="0" w:color="auto"/>
        <w:left w:val="none" w:sz="0" w:space="0" w:color="auto"/>
        <w:bottom w:val="none" w:sz="0" w:space="0" w:color="auto"/>
        <w:right w:val="none" w:sz="0" w:space="0" w:color="auto"/>
      </w:divBdr>
    </w:div>
    <w:div w:id="1501849993">
      <w:marLeft w:val="0"/>
      <w:marRight w:val="0"/>
      <w:marTop w:val="0"/>
      <w:marBottom w:val="0"/>
      <w:divBdr>
        <w:top w:val="none" w:sz="0" w:space="0" w:color="auto"/>
        <w:left w:val="none" w:sz="0" w:space="0" w:color="auto"/>
        <w:bottom w:val="none" w:sz="0" w:space="0" w:color="auto"/>
        <w:right w:val="none" w:sz="0" w:space="0" w:color="auto"/>
      </w:divBdr>
    </w:div>
    <w:div w:id="1501849994">
      <w:marLeft w:val="0"/>
      <w:marRight w:val="0"/>
      <w:marTop w:val="0"/>
      <w:marBottom w:val="0"/>
      <w:divBdr>
        <w:top w:val="none" w:sz="0" w:space="0" w:color="auto"/>
        <w:left w:val="none" w:sz="0" w:space="0" w:color="auto"/>
        <w:bottom w:val="none" w:sz="0" w:space="0" w:color="auto"/>
        <w:right w:val="none" w:sz="0" w:space="0" w:color="auto"/>
      </w:divBdr>
    </w:div>
    <w:div w:id="1501849995">
      <w:marLeft w:val="0"/>
      <w:marRight w:val="0"/>
      <w:marTop w:val="0"/>
      <w:marBottom w:val="0"/>
      <w:divBdr>
        <w:top w:val="none" w:sz="0" w:space="0" w:color="auto"/>
        <w:left w:val="none" w:sz="0" w:space="0" w:color="auto"/>
        <w:bottom w:val="none" w:sz="0" w:space="0" w:color="auto"/>
        <w:right w:val="none" w:sz="0" w:space="0" w:color="auto"/>
      </w:divBdr>
    </w:div>
    <w:div w:id="1501849996">
      <w:marLeft w:val="0"/>
      <w:marRight w:val="0"/>
      <w:marTop w:val="0"/>
      <w:marBottom w:val="0"/>
      <w:divBdr>
        <w:top w:val="none" w:sz="0" w:space="0" w:color="auto"/>
        <w:left w:val="none" w:sz="0" w:space="0" w:color="auto"/>
        <w:bottom w:val="none" w:sz="0" w:space="0" w:color="auto"/>
        <w:right w:val="none" w:sz="0" w:space="0" w:color="auto"/>
      </w:divBdr>
    </w:div>
    <w:div w:id="1501849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2EF7FA26E634F6972F4F0AA252478021D2163FCFB1458A28B4C263C9B5847B4C6572639C326AB365A44CUEf1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B7EF7549DF13BA7E4B6F015AAD10E14110A554AB4FACBC536D878F4D4E1E1EB7F6FEC33BD8F2D48CA468192836A1FBDA4DDA997E083D26rDODH" TargetMode="External"/><Relationship Id="rId5" Type="http://schemas.openxmlformats.org/officeDocument/2006/relationships/webSettings" Target="webSettings.xml"/><Relationship Id="rId10" Type="http://schemas.openxmlformats.org/officeDocument/2006/relationships/hyperlink" Target="consultantplus://offline/ref=530AB12F197CF254492C30B30118F028D1013E981ABA2A7FFCA3C7106E5A8D6452B7AF10DBB6O0w4H" TargetMode="External"/><Relationship Id="rId4" Type="http://schemas.openxmlformats.org/officeDocument/2006/relationships/settings" Target="settings.xml"/><Relationship Id="rId9" Type="http://schemas.openxmlformats.org/officeDocument/2006/relationships/hyperlink" Target="consultantplus://offline/ref=26489FDD251259AF7ED496125B6D8BAEBD701FD976A41AB213FEEF662F080DDF7BDB990B3CD300714CF4AF86938B709B5FA763318BB7F7FB7FT3Q"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971FD-ED1D-4461-B03F-6B471E642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17</Pages>
  <Words>4180</Words>
  <Characters>32838</Characters>
  <Application>Microsoft Office Word</Application>
  <DocSecurity>0</DocSecurity>
  <Lines>273</Lines>
  <Paragraphs>73</Paragraphs>
  <ScaleCrop>false</ScaleCrop>
  <HeadingPairs>
    <vt:vector size="2" baseType="variant">
      <vt:variant>
        <vt:lpstr>Название</vt:lpstr>
      </vt:variant>
      <vt:variant>
        <vt:i4>1</vt:i4>
      </vt:variant>
    </vt:vector>
  </HeadingPairs>
  <TitlesOfParts>
    <vt:vector size="1" baseType="lpstr">
      <vt:lpstr>Вносится Главой</vt:lpstr>
    </vt:vector>
  </TitlesOfParts>
  <Company/>
  <LinksUpToDate>false</LinksUpToDate>
  <CharactersWithSpaces>36945</CharactersWithSpaces>
  <SharedDoc>false</SharedDoc>
  <HLinks>
    <vt:vector size="18" baseType="variant">
      <vt:variant>
        <vt:i4>6750266</vt:i4>
      </vt:variant>
      <vt:variant>
        <vt:i4>6</vt:i4>
      </vt:variant>
      <vt:variant>
        <vt:i4>0</vt:i4>
      </vt:variant>
      <vt:variant>
        <vt:i4>5</vt:i4>
      </vt:variant>
      <vt:variant>
        <vt:lpwstr>consultantplus://offline/ref=530AB12F197CF254492C30B30118F028D1013E981ABA2A7FFCA3C7106E5A8D6452B7AF10DBB6O0w4H</vt:lpwstr>
      </vt:variant>
      <vt:variant>
        <vt:lpwstr/>
      </vt:variant>
      <vt:variant>
        <vt:i4>1507341</vt:i4>
      </vt:variant>
      <vt:variant>
        <vt:i4>3</vt:i4>
      </vt:variant>
      <vt:variant>
        <vt:i4>0</vt:i4>
      </vt:variant>
      <vt:variant>
        <vt:i4>5</vt:i4>
      </vt:variant>
      <vt:variant>
        <vt:lpwstr>consultantplus://offline/ref=754112A525AE03E4980429C7240A982C269FC49C5C7D489B03459CFEA1E3B5AED04474FD0718972BA14ABFQ0H4P</vt:lpwstr>
      </vt:variant>
      <vt:variant>
        <vt:lpwstr/>
      </vt:variant>
      <vt:variant>
        <vt:i4>852051</vt:i4>
      </vt:variant>
      <vt:variant>
        <vt:i4>0</vt:i4>
      </vt:variant>
      <vt:variant>
        <vt:i4>0</vt:i4>
      </vt:variant>
      <vt:variant>
        <vt:i4>5</vt:i4>
      </vt:variant>
      <vt:variant>
        <vt:lpwstr>consultantplus://offline/ref=972EF7FA26E634F6972F4F0AA252478021D2163FCFB1458A28B4C263C9B5847B4C6572639C326AB365A44CUEf1H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Главой</dc:title>
  <dc:creator>PK</dc:creator>
  <cp:lastModifiedBy>СОБП Мокаева Лейла 148</cp:lastModifiedBy>
  <cp:revision>8</cp:revision>
  <cp:lastPrinted>2020-10-16T07:20:00Z</cp:lastPrinted>
  <dcterms:created xsi:type="dcterms:W3CDTF">2020-10-20T08:59:00Z</dcterms:created>
  <dcterms:modified xsi:type="dcterms:W3CDTF">2020-10-21T12:25:00Z</dcterms:modified>
</cp:coreProperties>
</file>