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060" w:rsidRPr="001403DA" w:rsidRDefault="00C71060" w:rsidP="004749CD">
      <w:pPr>
        <w:autoSpaceDE w:val="0"/>
        <w:autoSpaceDN w:val="0"/>
        <w:adjustRightInd w:val="0"/>
        <w:spacing w:after="0" w:line="240" w:lineRule="auto"/>
        <w:ind w:firstLine="1020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1403DA">
        <w:rPr>
          <w:rFonts w:ascii="Times New Roman" w:hAnsi="Times New Roman"/>
          <w:sz w:val="24"/>
          <w:szCs w:val="24"/>
          <w:lang w:val="ru-RU"/>
        </w:rPr>
        <w:t>Приложение</w:t>
      </w:r>
      <w:r w:rsidR="00493A12" w:rsidRPr="001403DA">
        <w:rPr>
          <w:rFonts w:ascii="Times New Roman" w:hAnsi="Times New Roman"/>
          <w:sz w:val="24"/>
          <w:szCs w:val="24"/>
          <w:lang w:val="ru-RU"/>
        </w:rPr>
        <w:t xml:space="preserve"> №</w:t>
      </w:r>
      <w:r w:rsidR="002C5D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941C6" w:rsidRPr="001403DA">
        <w:rPr>
          <w:rFonts w:ascii="Times New Roman" w:hAnsi="Times New Roman"/>
          <w:sz w:val="24"/>
          <w:szCs w:val="24"/>
          <w:lang w:val="ru-RU"/>
        </w:rPr>
        <w:t>8</w:t>
      </w:r>
    </w:p>
    <w:p w:rsidR="00C71060" w:rsidRPr="001403DA" w:rsidRDefault="00C71060" w:rsidP="004749CD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1403DA">
        <w:rPr>
          <w:rFonts w:ascii="Times New Roman" w:hAnsi="Times New Roman"/>
          <w:sz w:val="24"/>
          <w:szCs w:val="24"/>
          <w:lang w:val="ru-RU"/>
        </w:rPr>
        <w:t>к Закону</w:t>
      </w:r>
    </w:p>
    <w:p w:rsidR="00C71060" w:rsidRPr="001403DA" w:rsidRDefault="00C71060" w:rsidP="004749CD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1403DA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C71060" w:rsidRPr="001403DA" w:rsidRDefault="00C71060" w:rsidP="004749CD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1403DA">
        <w:rPr>
          <w:rFonts w:ascii="Times New Roman" w:hAnsi="Times New Roman"/>
          <w:sz w:val="24"/>
          <w:szCs w:val="24"/>
          <w:lang w:val="ru-RU"/>
        </w:rPr>
        <w:t>"О республиканском бюджете</w:t>
      </w:r>
    </w:p>
    <w:p w:rsidR="00C71060" w:rsidRPr="001403DA" w:rsidRDefault="00C71060" w:rsidP="004749CD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1403DA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C71060" w:rsidRPr="001403DA" w:rsidRDefault="009A17CA" w:rsidP="004749CD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1403DA">
        <w:rPr>
          <w:rFonts w:ascii="Times New Roman" w:hAnsi="Times New Roman"/>
          <w:sz w:val="24"/>
          <w:szCs w:val="24"/>
          <w:lang w:val="ru-RU"/>
        </w:rPr>
        <w:t>на 20</w:t>
      </w:r>
      <w:r w:rsidR="0005635A">
        <w:rPr>
          <w:rFonts w:ascii="Times New Roman" w:hAnsi="Times New Roman"/>
          <w:sz w:val="24"/>
          <w:szCs w:val="24"/>
          <w:lang w:val="ru-RU"/>
        </w:rPr>
        <w:t>2</w:t>
      </w:r>
      <w:r w:rsidR="00A76CBE">
        <w:rPr>
          <w:rFonts w:ascii="Times New Roman" w:hAnsi="Times New Roman"/>
          <w:sz w:val="24"/>
          <w:szCs w:val="24"/>
          <w:lang w:val="ru-RU"/>
        </w:rPr>
        <w:t>1</w:t>
      </w:r>
      <w:r w:rsidR="00C71060" w:rsidRPr="001403DA"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</w:t>
      </w:r>
    </w:p>
    <w:p w:rsidR="00C71060" w:rsidRPr="001403DA" w:rsidRDefault="00C71060" w:rsidP="004749CD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1403DA">
        <w:rPr>
          <w:rFonts w:ascii="Times New Roman" w:hAnsi="Times New Roman"/>
          <w:sz w:val="24"/>
          <w:szCs w:val="24"/>
          <w:lang w:val="ru-RU"/>
        </w:rPr>
        <w:t>20</w:t>
      </w:r>
      <w:r w:rsidR="0005635A">
        <w:rPr>
          <w:rFonts w:ascii="Times New Roman" w:hAnsi="Times New Roman"/>
          <w:sz w:val="24"/>
          <w:szCs w:val="24"/>
          <w:lang w:val="ru-RU"/>
        </w:rPr>
        <w:t>2</w:t>
      </w:r>
      <w:r w:rsidR="00A76CBE">
        <w:rPr>
          <w:rFonts w:ascii="Times New Roman" w:hAnsi="Times New Roman"/>
          <w:sz w:val="24"/>
          <w:szCs w:val="24"/>
          <w:lang w:val="ru-RU"/>
        </w:rPr>
        <w:t>2</w:t>
      </w:r>
      <w:r w:rsidRPr="001403DA">
        <w:rPr>
          <w:rFonts w:ascii="Times New Roman" w:hAnsi="Times New Roman"/>
          <w:sz w:val="24"/>
          <w:szCs w:val="24"/>
          <w:lang w:val="ru-RU"/>
        </w:rPr>
        <w:t xml:space="preserve"> и 20</w:t>
      </w:r>
      <w:r w:rsidR="009A17CA" w:rsidRPr="001403DA">
        <w:rPr>
          <w:rFonts w:ascii="Times New Roman" w:hAnsi="Times New Roman"/>
          <w:sz w:val="24"/>
          <w:szCs w:val="24"/>
          <w:lang w:val="ru-RU"/>
        </w:rPr>
        <w:t>2</w:t>
      </w:r>
      <w:r w:rsidR="00A76CBE">
        <w:rPr>
          <w:rFonts w:ascii="Times New Roman" w:hAnsi="Times New Roman"/>
          <w:sz w:val="24"/>
          <w:szCs w:val="24"/>
          <w:lang w:val="ru-RU"/>
        </w:rPr>
        <w:t>3</w:t>
      </w:r>
      <w:r w:rsidRPr="001403DA">
        <w:rPr>
          <w:rFonts w:ascii="Times New Roman" w:hAnsi="Times New Roman"/>
          <w:sz w:val="24"/>
          <w:szCs w:val="24"/>
          <w:lang w:val="ru-RU"/>
        </w:rPr>
        <w:t xml:space="preserve"> годов"</w:t>
      </w:r>
    </w:p>
    <w:p w:rsidR="00196350" w:rsidRDefault="00196350" w:rsidP="00BB7979">
      <w:pPr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71060" w:rsidRDefault="00C71060" w:rsidP="00D541EE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C71060">
        <w:rPr>
          <w:rFonts w:ascii="Times New Roman" w:hAnsi="Times New Roman"/>
          <w:b/>
          <w:sz w:val="28"/>
          <w:szCs w:val="28"/>
          <w:lang w:val="ru-RU"/>
        </w:rPr>
        <w:t xml:space="preserve">РАСПРЕДЕЛЕНИЕ БЮДЖЕТНЫХ АССИГНОВАНИЙ </w:t>
      </w:r>
    </w:p>
    <w:p w:rsidR="00205B8E" w:rsidRPr="00C71060" w:rsidRDefault="00C71060" w:rsidP="009A17CA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ПО ЦЕЛЕВЫМ СТАТЬЯМ </w:t>
      </w:r>
      <w:r w:rsidRPr="00C71060">
        <w:rPr>
          <w:rFonts w:ascii="Times New Roman" w:hAnsi="Times New Roman"/>
          <w:b/>
          <w:sz w:val="28"/>
          <w:szCs w:val="28"/>
          <w:lang w:val="ru-RU"/>
        </w:rPr>
        <w:t>(ГОСУДАРСТВЕННЫМ ПРОГРАММАМ КАБАРДИНО-БАЛКАРСКОЙ РЕСПУБЛИКИ И НЕПРОГРАММНЫМ НАПРАВЛЕНИЯМ ДЕЯТЕЛЬНОСТИ), ГРУППАМ ВИДОВ РАСХОДОВ, РАЗДЕЛАМ, ПОДРАЗДЕЛАМ КЛАССИФИКАЦИИ РАСХОДОВ</w:t>
      </w:r>
    </w:p>
    <w:p w:rsidR="00196350" w:rsidRPr="009A17CA" w:rsidRDefault="00C71060" w:rsidP="00D541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71060">
        <w:rPr>
          <w:rFonts w:ascii="Times New Roman" w:hAnsi="Times New Roman"/>
          <w:b/>
          <w:sz w:val="28"/>
          <w:szCs w:val="28"/>
          <w:lang w:val="ru-RU"/>
        </w:rPr>
        <w:t>РЕСПУБЛИКАНСКОГО БЮДЖЕТА НА 20</w:t>
      </w:r>
      <w:r w:rsidR="0005635A">
        <w:rPr>
          <w:rFonts w:ascii="Times New Roman" w:hAnsi="Times New Roman"/>
          <w:b/>
          <w:sz w:val="28"/>
          <w:szCs w:val="28"/>
          <w:lang w:val="ru-RU"/>
        </w:rPr>
        <w:t>2</w:t>
      </w:r>
      <w:r w:rsidR="00A76CBE">
        <w:rPr>
          <w:rFonts w:ascii="Times New Roman" w:hAnsi="Times New Roman"/>
          <w:b/>
          <w:sz w:val="28"/>
          <w:szCs w:val="28"/>
          <w:lang w:val="ru-RU"/>
        </w:rPr>
        <w:t>1</w:t>
      </w:r>
      <w:r w:rsidRPr="00C71060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2C5D0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A17CA" w:rsidRPr="002074CA">
        <w:rPr>
          <w:rFonts w:ascii="Times New Roman" w:hAnsi="Times New Roman"/>
          <w:b/>
          <w:sz w:val="28"/>
          <w:szCs w:val="28"/>
          <w:lang w:val="ru-RU"/>
        </w:rPr>
        <w:t>И НА ПЛАНОВЫЙ ПЕРИОД 20</w:t>
      </w:r>
      <w:r w:rsidR="00354D82">
        <w:rPr>
          <w:rFonts w:ascii="Times New Roman" w:hAnsi="Times New Roman"/>
          <w:b/>
          <w:sz w:val="28"/>
          <w:szCs w:val="28"/>
          <w:lang w:val="ru-RU"/>
        </w:rPr>
        <w:t>2</w:t>
      </w:r>
      <w:r w:rsidR="00A76CBE">
        <w:rPr>
          <w:rFonts w:ascii="Times New Roman" w:hAnsi="Times New Roman"/>
          <w:b/>
          <w:sz w:val="28"/>
          <w:szCs w:val="28"/>
          <w:lang w:val="ru-RU"/>
        </w:rPr>
        <w:t>2</w:t>
      </w:r>
      <w:r w:rsidR="009A17CA" w:rsidRPr="002074CA">
        <w:rPr>
          <w:rFonts w:ascii="Times New Roman" w:hAnsi="Times New Roman"/>
          <w:b/>
          <w:sz w:val="28"/>
          <w:szCs w:val="28"/>
          <w:lang w:val="ru-RU"/>
        </w:rPr>
        <w:t xml:space="preserve"> И 202</w:t>
      </w:r>
      <w:r w:rsidR="00A76CBE">
        <w:rPr>
          <w:rFonts w:ascii="Times New Roman" w:hAnsi="Times New Roman"/>
          <w:b/>
          <w:sz w:val="28"/>
          <w:szCs w:val="28"/>
          <w:lang w:val="ru-RU"/>
        </w:rPr>
        <w:t>3</w:t>
      </w:r>
      <w:r w:rsidR="009A17CA" w:rsidRPr="002074CA"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</w:p>
    <w:p w:rsidR="00205B8E" w:rsidRPr="00205B8E" w:rsidRDefault="00196350" w:rsidP="008113C7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D541EE">
        <w:rPr>
          <w:rFonts w:ascii="Times New Roman" w:hAnsi="Times New Roman"/>
          <w:sz w:val="28"/>
          <w:szCs w:val="28"/>
          <w:lang w:val="ru-RU"/>
        </w:rPr>
        <w:t>(тыс. рублей)</w:t>
      </w:r>
    </w:p>
    <w:tbl>
      <w:tblPr>
        <w:tblW w:w="150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6"/>
        <w:gridCol w:w="1559"/>
        <w:gridCol w:w="858"/>
        <w:gridCol w:w="526"/>
        <w:gridCol w:w="492"/>
        <w:gridCol w:w="1526"/>
        <w:gridCol w:w="1418"/>
        <w:gridCol w:w="1421"/>
      </w:tblGrid>
      <w:tr w:rsidR="009A17CA" w:rsidRPr="009A17CA" w:rsidTr="00A45DB1">
        <w:trPr>
          <w:trHeight w:val="20"/>
          <w:tblHeader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17CA" w:rsidRPr="009A17CA" w:rsidRDefault="009A17CA" w:rsidP="002C5D03">
            <w:pPr>
              <w:spacing w:after="0" w:line="240" w:lineRule="auto"/>
              <w:ind w:left="148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A17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17CA" w:rsidRPr="009A17CA" w:rsidRDefault="009A17CA" w:rsidP="009A17CA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Целевая</w:t>
            </w:r>
          </w:p>
          <w:p w:rsidR="009A17CA" w:rsidRPr="009A17CA" w:rsidRDefault="009A17CA" w:rsidP="009A17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17CA" w:rsidRPr="009A17CA" w:rsidRDefault="009A17CA" w:rsidP="009A17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Группа видов рас ходов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17CA" w:rsidRPr="009A17CA" w:rsidRDefault="009A17CA" w:rsidP="009A17CA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</w:t>
            </w:r>
          </w:p>
          <w:p w:rsidR="009A17CA" w:rsidRPr="009A17CA" w:rsidRDefault="009A17CA" w:rsidP="009A17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17CA" w:rsidRPr="009A17CA" w:rsidRDefault="009A17CA" w:rsidP="009A17CA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</w:t>
            </w:r>
          </w:p>
          <w:p w:rsidR="009A17CA" w:rsidRPr="009A17CA" w:rsidRDefault="009A17CA" w:rsidP="009A17CA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</w:t>
            </w:r>
          </w:p>
          <w:p w:rsidR="009A17CA" w:rsidRPr="009A17CA" w:rsidRDefault="009A17CA" w:rsidP="009A17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17CA" w:rsidRPr="009A17CA" w:rsidRDefault="009A17CA" w:rsidP="00454825">
            <w:pPr>
              <w:spacing w:after="0" w:line="240" w:lineRule="auto"/>
              <w:ind w:right="142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 w:rsidR="000563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</w:t>
            </w:r>
            <w:r w:rsidR="00A76CB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</w:t>
            </w: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17CA" w:rsidRPr="009A17CA" w:rsidRDefault="009A17CA" w:rsidP="00454825">
            <w:pPr>
              <w:spacing w:after="0" w:line="240" w:lineRule="auto"/>
              <w:ind w:right="142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 w:rsidR="00CF1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A76CB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</w:t>
            </w: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17CA" w:rsidRPr="009A17CA" w:rsidRDefault="009A17CA" w:rsidP="00454825">
            <w:pPr>
              <w:spacing w:after="0" w:line="240" w:lineRule="auto"/>
              <w:ind w:right="142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</w:t>
            </w:r>
            <w:r w:rsidR="00A76CB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</w:t>
            </w: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36 422 404,4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35 982 218,3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34 630 431,6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684 263,4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1 353 935,4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6 783 730,2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6 689 152,1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6 614 729,9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01 0 00 59800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1 254,4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1 288,9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01 0 00 59800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1 013,5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1 013,5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01 0 00 59800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275,4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150 083,1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156 574,8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147 314,2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"Развитие санаторно-курортного лечения"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73 109,2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67 206,7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73 109,2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67 206,7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53 292,9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53 302,9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53 292,9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18 208,5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17 837,4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11 944,8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1 968,9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1 968,9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"Медицинская реабилитация"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76 769,1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83 465,6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80 107,5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76 769,1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83 465,6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80 107,5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63 404,4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63 404,4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63 404,4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12 425,2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19 121,7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15 763,6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939,5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939,5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кадровых ресурсов в здравоохранении"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34 759,4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35 387,1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"Повышение квалификации и переподготовка медицинских и фармацевтических работников"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5 759,4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6 387,1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5 759,4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6 387,1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1 535,1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"Управление кадровыми ресурсами </w:t>
            </w: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здравоохранения"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01 7 05 00000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05 R1380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05 R1380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119 970,1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121 750,7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115 756,8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государственной экспертной деятельности в сфере здравоохранения"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84 643,0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86 058,5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80 885,8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84 643,0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86 058,5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80 885,8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61 103,8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61 103,8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61 103,8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4 762,2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6 241,8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2 984,9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18 547,9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18 547,9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16 632,1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"Контроль, экспертиза, мониторинг и предоставление государственных услуг в сфере охраны здоровья"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35 327,1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35 692,2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34 871,0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35 327,1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35 692,2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34 871,0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01 9 13 90000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12 175,6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12 175,6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12 175,6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1 315,8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1 403,3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687,6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17 341,2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17 465,7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17 360,2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"Информационные технологии и управление развитием отрасли"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179 693,1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124 186,0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95 321,8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функций координатора государственной 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42 319,9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42 584,5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37 368,1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42 319,9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42 584,5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37 368,1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37 233,1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37 233,1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35 873,1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5 041,8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5 306,3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статистического наблюдения в сфере здравоохранения"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19 678,6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19 660,4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18 337,4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19 678,6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19 660,4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18 337,4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 Г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17 865,4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17 865,4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17 765,4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1 758,2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517,0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"Информационно-технологическая поддержка реализации государственной 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06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2 483,6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2 483,6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2 483,6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 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N7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115 211,0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56 840,0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39 616,4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N7 51140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115 211,0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56 840,0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39 616,4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N7 51140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115 211,0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56 840,0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39 616,4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6 297 976,2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6 249 999,1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6 221 196,1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системы оказания паллиативной медицинской помощи"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163 088,4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161 875,5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152 299,8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163 088,4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161 875,5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152 299,8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163 088,4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161 875,5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152 299,8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"Совершенствование системы оказания </w:t>
            </w: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медицинской помощи наркологическим больным и больным с психическими расстройствами и расстройствами поведения"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 К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471 590,7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466 184,4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444 366,2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471 590,7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466 184,4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444 366,2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213 811,9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213 699,4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213 674,4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79 988,1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76 163,3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57 110,4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144 587,0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143 268,7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140 547,2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31 948,4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31 817,4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31 798,6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1 255,2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1 235,6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1 235,6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службы крови"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103 655,8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95 594,1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82 514,7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103 655,8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95 594,1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82 514,7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41 387,0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41 387,0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41 387,0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60 237,3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51 823,2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38 762,0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1 566,1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1 266,1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1 117,8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1 117,8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"Предупреждение и борьба с социально значимыми инфекционными заболеваниями"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365 392,9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372 485,4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341 706,4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349 342,6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356 904,4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325 721,9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154 513,0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154 512,2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153 782,2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90 923,1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92 278,2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68 671,3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68 826,4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71 657,7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65 473,6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36 057,5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35 396,1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2 398,8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2 398,8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R2020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16 050,3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15 581,0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15 984,4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R2020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16 050,3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15 581,0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15 984,4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"Укрепление материально-технической базы учреждений"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07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97 255,7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15 282,1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76 272,1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07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82 204,7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63 041,6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07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82 204,7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63 041,6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оборудования и расходных материалов для неонатального и аудиологического скрининга в учреждениях государственной системы здравоохранения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07 25073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8 823,0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8 698,0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7 530,3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07 25073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8 823,0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8 698,0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7 530,3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мероприятий, направленных на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проведение пренатальной (дородовой) диагностики нарушений развития ребенка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 К 07 25079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6 228,0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6 584,1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5 700,2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07 25079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6 228,0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6 584,1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5 700,2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системы оказания паллиативной медицинской помощи"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79 097,7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79 689,3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75 313,0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58 879,8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59 531,8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55 155,6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6 196,9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6 196,9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6 196,9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622,8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566,8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48 711,4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49 363,4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45 056,6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3 348,7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3 348,7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3 335,3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Мероприятия в целях развития паллиативной медицинской помощи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R2010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20 217,9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20 157,5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20 157,5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R2010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20 217,9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20 157,5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20 157,5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556 825,4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463 363,1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424 250,4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51610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51610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      </w: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II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VI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типов, а также после трансплантации органов и (или) тканей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 К 09 52160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52160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54600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54600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385 518,7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292 056,4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252 943,7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380 151,2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286 688,9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247 576,2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5 367,5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5 367,5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5 367,5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"Организация обязательного медицинского страхования"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3 981 016,1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4 140 789,3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4 307 219,7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Страховые взносы на обязательное медицинское страхование неработающего населения, зачисляемые в бюджет Федерального фонда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10 F0930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3 981 016,1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4 140 789,3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4 307 219,7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10 F0930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3 981 016,1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4 140 789,3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4 307 219,7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15 422,2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16 022,2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15 055,6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государственных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 К 11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15 422,2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16 022,2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15 055,6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15 422,2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16 022,2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15 055,6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85 683,2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87 055,1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82 243,7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85 683,2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87 055,1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82 243,7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26 652,4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27 915,4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27 472,0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59 030,7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59 139,7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54 771,7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94 688,7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87 303,7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81 223,2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94 688,7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87 303,7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81 223,2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75 265,1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75 265,1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75 265,1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17 770,1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10 328,6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4 248,1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1 653,5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1 710,0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1 710,0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84 775,2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13 628,2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11 894,7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человек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 К N1 51910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70 519,7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N1 51910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70 519,7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N1 55540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14 255,5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13 628,2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11 894,7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N1 55540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14 255,5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13 628,2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11 894,7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103 675,8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136 103,8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97 012,2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N2 51920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53 131,5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85 559,5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46 467,9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N2 51920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53 131,5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85 559,5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46 467,9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N2 55860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N2 55860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95 781,9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114 596,2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29 797,7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и оснащение референс-центров для проведения иммуногистохимических,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N3 51900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95 781,9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114 596,2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29 797,7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N3 51900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95 781,9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114 596,2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29 797,7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P3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Проведение вакцинации против пневмококковой инфекции граждан старше трудоспособного возраста из групп риска, проживающих в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организациях социального обслуживания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 К P3 54680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P3 54680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8 663 096,4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9 030 207,1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7 871 838,8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02 0 00 59900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4 083,0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4 146,4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4 160,9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02 0 00 59900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3 958,9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3 978,9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02 0 00 59900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50 236,6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52 284,8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45 388,8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37 433,9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37 433,5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36 343,5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9 195,0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11 243,6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5 437,6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3 607,8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3 607,8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3 607,8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среднего профессионального и дополнительного профессионального образования"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486 716,3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520 830,2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454 776,9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развитию среднего профессионального образования и дополнительного профессионального образования"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486 716,3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475 307,3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454 776,9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486 716,3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475 307,3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454 776,9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469 398,7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460 208,5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441 278,1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13 688,8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13 488,8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E6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45 522,9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E6 51770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45 522,9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E6 51770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45 522,9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дошкольного и общего образования"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7 707 256,7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7 700 824,0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7 020 143,9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современных механизмов и технологий дошкольного и общего образования"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7 135 095,5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7 053 842,1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6 990 138,8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25 244,1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26 047,6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23 464,5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25 244,1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26 047,6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23 464,5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Пополнение фондов школьных библиотек образовательных организаций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11 323,5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12 125,8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11 323,5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12 125,8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 в соответствии с Федеральным законом от 29 декабря 2012 года № 273-ФЗ "Об образовании в Российской Федерации" в части оплаты труда работников общеобразовательных и дошкольных организаций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02 2 02 70120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6 474 850,4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6 474 850,4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6 474 850,4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02 2 02 70120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2 552 189,5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2 552 189,5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2 552 189,5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02 2 02 70120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3 922 660,9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3 922 660,9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3 922 660,9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 в соответствии с Федеральным законом от 29 декабря 2012 года № 273-ФЗ "Об образовании в Российской Федерации" в части расходов на приобретение учебных пособий, средств обучения, игр, игрушек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02 2 02 75180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02 2 02 75180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 в соответствии с Федеральным законом от 29 декабря 2012 года № 273-ФЗ "Об образовании в Российской Федерации" в части расходов на приобретение учебников и учебных пособий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02 2 02 75190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02 2 02 75190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 в соответствии с Федеральным законом от 29 декабря 2012 года № 273-ФЗ "Об образовании в Российской Федерации" в части дополнительного профессионального образования педагогических работников общего и дошкольного 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02 2 02 70880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02 2 02 70880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451 428,1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457 032,9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409 538,5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27 961,8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30 257,8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26 436,8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421 966,3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424 275,2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383 101,7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R2550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88 464,0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R2550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88 464,0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469 253,9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449 613,5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новых мест в общеобразовательных организациях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55200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433 846,6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422 439,1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55200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433 846,6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422 439,1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Создание (обновление) материально-технической базы для реализации основных и дополнительных общеобразовательных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02 2 E1 51690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22 282,1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20 124,0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51690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22 282,1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20 124,0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51870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13 125,2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7 050,4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51870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13 125,2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7 050,4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"Успех каждого ребенка"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Е2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31 403,0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30 584,4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E2 50970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31 403,0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30 584,4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E2 50970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31 403,0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30 584,4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"Цифровая образовательная среда"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166 784,0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E4 52100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166 784,0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E4 52100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166 784,0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P2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71 504,3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P2 52320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71 504,3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P2 52320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71 504,3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368 765,2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703 100,4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334 113,1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дополнительного образования детей, выявление и поддержка лиц, проявивших выдающиеся способности"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341 620,7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343 507,8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324 605,4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Организация, обеспечение и проведение олимпиад, конкурсов и прочих мероприятий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02 4 01 25530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3 693,9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4 030,2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02 4 01 25530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3 693,9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4 030,2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Стипендии обучающимся, студентам и аспирантам образовательных организаций высшего образования и профессиональных образовательных организаций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02 4 01 40130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02 4 01 40130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 в соответствии с Федеральным законом от 29 декабря 2012 года № 273-ФЗ "Об образовании в Российской Федерации" в части оплаты труда работников общеобразовательных и дошкольных организаций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02 4 01 70120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02 4 01 70120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172 510,1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174 060,9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159 188,7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172 510,1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174 060,9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159 188,7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молодежных инициатив и патриотического воспитания"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02 4 08 00000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17 460,0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17 593,9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9 507,6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17 460,0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17 593,9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9 507,6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5 961,0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5 961,3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11 499,0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11 632,6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9 507,6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"Успех каждого ребенка"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E2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9 684,6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341 998,7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ключевых центров развития детей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E2 51750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9 684,6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9 476,2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E2 51750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9 684,6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9 476,2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центров выявления и поддержки одаренных детей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E2 51890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316 917,1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E2 51890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316 917,1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Создание мобильных технопарков "Кванториум"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E2 52470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15 605,4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E2 52470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15 605,4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управления системой образования"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46 038,7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49 021,5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13 255,2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механизмов оценки и обеспечения качества образования в соответствии с государственными образовательными стандартами"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39 312,3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49 021,5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13 255,2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проведения и проведение единого государственного экзамена и государственной итоговой аттестации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26 354,2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35 354,2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13 558,9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12 795,3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21 795,3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Проведение аккредитации образовательных учреждений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02 5 01 25550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12 858,1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13 567,3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13 205,2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12 858,1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13 567,3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13 205,2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"Научно-методическое, методическое и кадровое обеспечение обучению языкам народов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02 5 08 00000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6 726,4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6 726,4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6 726,4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6 177 771,0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6 225 161,6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6 182 745,8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03 0 00 59400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03 0 00 59400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87 071,2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84 856,3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80 580,5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03 0 00 90000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74 922,2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74 872,2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74 372,2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11 359,5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9 242,5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5 466,8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741,5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741,5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1 749 222,5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1 748 570,7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1 711 027,8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протезно-ортопедической помощи гражданам, не являющимся инвалидами, но нуждающимся по медицинским показаниям в протезно-ортопедических изделиях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03 1 00 22020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03 1 00 22020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мер социальной поддержки ветеранов труда, установленных статьей 8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294 188,4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294 289,5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284 398,1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4 448,7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4 557,3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289 840,8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289 840,8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279 840,8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мер социальной поддержки тружеников тыла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7 519,5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7 522,1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7 522,4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7 408,3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7 408,3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7 408,3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статьей 10 Закона </w:t>
            </w:r>
            <w:r w:rsid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Кабардино-Балкарской Республики от 29 декабря 2004 года № 57-РЗ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03 1 00 40090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151 717,9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151 840,1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144 950,6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2 364,4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2 474,9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149 475,7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149 475,7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142 475,7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20 349,9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21 055,3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21 703,4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20 349,9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21 055,3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21 703,4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20 149,9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20 855,3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21 503,4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9 526,8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9 502,3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9 502,3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материальной помощи участникам Великой Отечественной войны, вдовам погибших воинов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03 1 04 22060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03 1 04 22060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других видов социальной помощи, установленных Указом Президента Кабардино-Балкарской Республики от 9 мая 1993 года № 26 "О дополнительных мерах по социальной поддержке участников Великой Отечественной войны"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03 1 04 40120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03 1 04 40120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03 1 04 40120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инвалидам и участникам Великой Отечественной войны, вдовам погибших воинов ежегодной единовременной финансовой помощи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03 1 04 40160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6 720,6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6 695,9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6 695,9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03 1 04 40160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03 1 04 40160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6 653,9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6 653,9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6 653,9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"Предоставление социальных доплат к пенсии"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03 1 07 00000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региональных социальных доплат к пенсии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07 R0070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07 R0070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534 434,6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534 334,4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529 334,4</w:t>
            </w:r>
          </w:p>
        </w:tc>
      </w:tr>
      <w:tr w:rsidR="00657E29" w:rsidRPr="002C5D03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</w:t>
            </w:r>
            <w:r w:rsid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761 "О предоставлении субсидий на оплату жилого помещения и коммунальных услуг"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03 1 08 40040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176 628,2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176 628,2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171 628,2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03 1 08 40040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16 603,2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16 603,2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03 1 08 40040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160 025,0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160 025,0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155 025,0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мер социальной поддержки приемной семьи, установленных статьей 3 Закона Кабардино-Балкарской Республики от 9 апреля 2004 года № 6-РЗ "О размере ежемесячного вознаграждения приемным родителям и льготах, предоставляемых приемной семье"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03 1 08 40180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03 1 08 40180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03 1 08 40180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355 756,4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355 656,2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355 656,2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4 950,0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350 806,4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350 706,2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350 706,2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14 493,0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15 072,6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15 675,1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14 493,0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15 072,6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15 675,1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14 293,0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14 872,6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15 475,1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37,3</w:t>
            </w:r>
          </w:p>
        </w:tc>
      </w:tr>
      <w:tr w:rsidR="00657E29" w:rsidRPr="002C5D03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"Об иммунопрофилактике инфекционных болезней"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03 1 12 52400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35,9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37,3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C5D03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03 1 12 </w:t>
            </w: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52400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03 1 12 52400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"Осуществление компенсационных выплат реабилитированным лицам"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359 179,7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357 456,4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341 450,5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мер социальной поддержки реабилитированных лиц и лиц, признанных пострадавшими от политических репрессий, установленных статьей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359 179,7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357 456,4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341 450,5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8 308,1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6 584,8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5 578,9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350 871,6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350 871,6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335 871,6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5 495,6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5 498,8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5 502,2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социального пособия на погребение отдельных категорий граждан, имевших место жительства в Кабардино-Балкарской Республике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5 495,6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5 498,8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5 502,2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5 414,4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5 414,4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5 414,4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03 1 15 40010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03 1 15 40010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168 402,8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03 1 15 40010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Кабардино-Балкарской Республикой"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03 1 19 00000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ежемесячной надбавки гражданам, удостоенным государственных наград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03 1 19 40020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03 1 19 40020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"Предоставление отдельным категориям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граждан государственной социальной помощи на основании социального контракта"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03 1 21 00000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материальной помощи гражданам, находящимся в трудной жизненной ситуации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03 1 21 22040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03 1 21 22040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466,9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466,9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466,9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03 1 21 22040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26 327,1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26 327,1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26 327,1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03 1 99 00000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7 866,1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7 526,8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6 535,1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7 866,1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7 526,8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6 535,1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7 866,1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7 526,8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6 535,1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"Модернизация и развитие социального обслуживания населения"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1 015 080,1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1 029 997,4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984 302,6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1 015 080,1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1 029 997,4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984 302,6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1 015 080,1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1 029 997,4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984 302,6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771 357,1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771 657,5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767 937,5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227 847,3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242 464,3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200 489,4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15 875,7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15 875,7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15 875,7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3 324 364,6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3 359 204,7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3 405 302,4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"Оказание мер государственной поддержки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 связи с беременностью и родами, а также гражданам, имеющим детей"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03 3 01 00000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1 188 396,4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1 223 046,7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1 261 795,4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03 3 01 40050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191 838,4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191 737,3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191 843,7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03 3 01 40050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2 764,1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2 663,0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2 769,4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03 3 01 40050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189 074,3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189 074,3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189 074,3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Компенсация части родительской платы за содержание ребенка,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48 232,8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48 232,8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48 232,8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712,8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712,8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47 520,0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47 520,0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47 520,0</w:t>
            </w:r>
          </w:p>
        </w:tc>
      </w:tr>
      <w:tr w:rsidR="00657E29" w:rsidRPr="002C5D03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 w:rsid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 государственных пособиях гражданам, имеющим детей"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03 3 01 52700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1 243,2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1 289,1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1 340,2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1 193,2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1 239,1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1 290,2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947 082,0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981 787,5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1 020 378,7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03 3 01 53800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944 082,0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978 787,5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1 017 378,7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247 353,4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247 427,1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241 450,6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единовременного денежного вознаграждения многодетным матерям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03 3 04 22050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03 3 04 22050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</w:tr>
      <w:tr w:rsidR="00657E29" w:rsidRPr="002C5D03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Обеспечение мер социальной поддержки семей, признанных многодетными, установленных статьей 10 Закона Кабардино-Балкарской Республики от 29 декабря 2004 года № 57-РЗ </w:t>
            </w:r>
            <w:r w:rsid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03 3 04 40100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210 403,4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210 477,1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2C5D03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204 500,6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03 3 04 40100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3 107,3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3 181,0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3 128,8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03 3 04 40100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207 296,1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207 296,1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201 371,8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Единовременное пособие при рождении у одной матери одновременно трех и более детей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03 3 04 40140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03 3 04 40140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"Проведение мероприятий по отдыху и оздоровлению детей"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69 229,5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33 397,1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5 699,9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Иные межбюджетные трансферты бюджетам муниципальных образований </w:t>
            </w:r>
            <w:proofErr w:type="gramStart"/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 реализацию</w:t>
            </w:r>
            <w:proofErr w:type="gramEnd"/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мероприятий по организации отдыха детей в каникулярное время в загородных стационарных детских оздоровительных лагерях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03 3 06 72010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9 008,2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03 3 06 72010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9 008,2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Иные межбюджетные трансферты на финансовое обеспечение мероприятий, связанных с организацией отдыха детей в учреждениях с дневным пребыванием детей в каникулярное время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03 3 06 72020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03 3 06 72020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55 696,7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19 864,3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5 699,9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47 870,3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14 164,4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3 326,4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1 199,9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1 199,9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276 663,2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296 335,1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324 323,9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03 3 07 52600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2 362,2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2 493,6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2 751,7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03 3 07 52600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2 362,2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2 493,6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2 751,7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03 3 07 70090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115 259,1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130 626,8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153 678,0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03 3 07 70090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115 259,1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130 626,8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153 678,0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содержание отделов опеки и попечительства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03 3 07 70100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03 3 07 70100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выплату ежемесячного вознаграждения приемным родителям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03 3 07 70190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26 182,2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29 673,2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34 909,6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03 3 07 70190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26 182,2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29 673,2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34 909,6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50 638,2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51 033,1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50 476,2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556,9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41 121,5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41 121,5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41 121,5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9 354,7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9 354,7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9 354,7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F2600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F2600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R0820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46 729,7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47 016,6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47 016,6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R0820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46 729,7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47 016,6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47 016,6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поддержки детям, оказавшимся в трудной жизненной ситуации"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22 479,3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22 479,3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22 479,3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социальной поддержки обучающимся общеобразовательных организаций из малообеспеченных, многодетных и других категорий семей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содержание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03 3 08 70110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03 3 08 70110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Р1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1 520 242,8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1 536 519,4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1 549 553,3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Единовременное пособие при рождении ребенка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Р1 40150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42 861,2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42 886,6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42 477,8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P1 40150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633,4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P1 40150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42 227,8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42 227,8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42 227,8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P1 55730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1 477 381,6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1 493 632,8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1 507 075,5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P1 55730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1 477 381,6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1 493 632,8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1 507 075,5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03 4 00 00000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возмещение затрат, связанных с осуществлением деятельности, направленной на решение социальных вопросов, защиту пр</w:t>
            </w:r>
            <w:r w:rsid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 и законных интересов граждан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03 4 01 60210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03 4 01 60210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защиты публичных интересов, реализации прав граждан и организаций"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А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А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возмещение затрат, связанных с осуществлением деятельности, направленной на решение социальных вопросов, защиту пр</w:t>
            </w:r>
            <w:r w:rsid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 и законных интересов граждан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А 01 60210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А 01 60210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1 775,1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12 559,5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21 868,9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1 757,9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1 757,9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государственной программы Российской Федерации "Доступная среда" в Кабардино-Балкарской Республике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1 757,9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04 1 02 R0270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11 801,1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21 868,9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"Предоставление государственных гарантий инвалидам"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11 801,1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государственной программы Российской Федерации "Доступная среда" в Кабардино-Балкарской Республике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R0270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11 783,9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R0270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11 783,9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реализации мероприятий в сфере реабилитации и абилитации инвалидов"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21 851,7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21 851,7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21 851,7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211 149,4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190 262,1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210 716,9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135 827,0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143 403,4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95 599,0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управления специальными жилищными программами с использованием ипотечного кредитования"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Компенсация части процентной ставки по предоставленным кредитам гражданам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05 1 02 21710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05 1 02 21710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57E29" w:rsidRPr="00F746D2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12 января 1995 года № 5-ФЗ "О ветеранах"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05 1 13 00000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51 819,2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59 395,6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60 599,0</w:t>
            </w:r>
          </w:p>
        </w:tc>
      </w:tr>
      <w:tr w:rsidR="00657E29" w:rsidRPr="00F746D2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12 января 1995 года № 5-ФЗ "О ветеранах"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05 1 13 51350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5 635,6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5 581,0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5 613,1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05 1 13 51350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5 635,6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5 </w:t>
            </w: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581,0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5 613,1</w:t>
            </w:r>
          </w:p>
        </w:tc>
      </w:tr>
      <w:tr w:rsidR="00657E29" w:rsidRPr="00F746D2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05 1 13 51760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11 730,5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11 743,4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11 749,4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05 1 13 51760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11 730,</w:t>
            </w: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11 743,4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11 749,4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13 R4620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1 867,5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1 935,7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13 R4620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13 R4620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1 713,3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1 813,5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1 935,7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13 R4970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32 685,8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40 203,7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41 300,8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13 R4970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32 685,8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40 203,7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41 300,8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Региональный проект "Обеспечение устойчивого сокращения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непригодного для проживания жилищного фонда"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05 1 F3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F3 67483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48 517,7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48 517,7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F3 67483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48 517,7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48 517,7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F3 67484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490,1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F3 67484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490,1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качественными услугами жилищно-коммунального хозяйства населения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33 844,9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5 274,9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76 942,7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проведению капитального ремонта многоквартирных домов"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28 013,3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05 2 01 69550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28 013,3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05 2 01 69550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28 013,3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5 831,6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5 274,9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4 244,4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5 831,6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5 274,9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4 244,4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05 2 99 90000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3 875,9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3 835,4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1 919,8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396,5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G5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72 698,3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G5 52430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72 698,3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G5 52430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72 698,3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41 477,5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41 583,8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38 175,2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функций аппарата Министерства строительства и жилищно-коммунального хозяйства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41 477,5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41 583,8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38 175,2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41 477,5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41 583,8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38 175,2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34 608,9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34 872,4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34 306,9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6 001,3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5 844,1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3 144,0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724,3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839 594,9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662 723,6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622 937,3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839 594,9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662 723,6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622 937,3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"Реализация мероприятий активной политики занятости населения, включая мероприятия по развитию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трудовой мобильности"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07 1 02 00000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135 805,4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135 633,6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111 834,2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07 1 02 24030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5 216,4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4 782,7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07 1 02 24030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5 216,4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4 782,7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130 589,1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130 850,9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111 834,2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103 298,5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103 183,3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103 163,7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24 431,7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24 895,4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7 851,4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819,1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819,1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669 085,6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444 627,1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452 288,9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7 423,7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7 423,7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7 423,7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7 206,4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7 206,4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7 206,4</w:t>
            </w:r>
          </w:p>
        </w:tc>
      </w:tr>
      <w:tr w:rsidR="00657E29" w:rsidRPr="00F746D2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 w:rsid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 занятости населения в Российской Федерации"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07 1 05 52900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661 661,9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437 203,4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F746D2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444 865,2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638 661,9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414 203,4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421 865,2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L3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44 815,1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21 166,5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L3 52910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L3 52910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L3 55690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14 815,1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18 166,5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L3 55690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14 815,1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18 166,5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P</w:t>
            </w:r>
            <w:proofErr w:type="gramStart"/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  </w:t>
            </w:r>
            <w:bookmarkStart w:id="0" w:name="_GoBack"/>
            <w:bookmarkEnd w:id="0"/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00000</w:t>
            </w:r>
            <w:proofErr w:type="gramEnd"/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9 566,9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Переобучение и повышение квалификации женщин в период отпуска по уходу за ребенком в возрасте до трех лет,</w:t>
            </w:r>
            <w:r w:rsidR="00F746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 также женщин, имеющих детей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P</w:t>
            </w:r>
            <w:proofErr w:type="gramStart"/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2  54610</w:t>
            </w:r>
            <w:proofErr w:type="gramEnd"/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9 566,9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P</w:t>
            </w:r>
            <w:proofErr w:type="gramStart"/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2  54610</w:t>
            </w:r>
            <w:proofErr w:type="gramEnd"/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9 566,9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P</w:t>
            </w:r>
            <w:proofErr w:type="gramStart"/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3  00000</w:t>
            </w:r>
            <w:proofErr w:type="gramEnd"/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P3 52940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P3 52940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11 254,9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10 952,0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10 914,4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Денежная компенсация гражданам за добровольно сданное оружие, боеприпасы, взрывчатые вещества и взрывные устройства, находящиеся в незаконном обороте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08 1 00 25130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08 1 00 25130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федеральному бюджету на осуществление части переданных пономочий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08 1 00 57010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08 1 00 57010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"Профилактика терроризма и экстремизма"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5 992,0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5 992,0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на реализацию проектов и программ, направленных на профилактику экстремизма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08 2 00 61630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08 2 00 61630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5 392,0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5 392,0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"Противодействие коррупции"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"Комплексные меры противодействия злоупотреблению наркотическими средствами, психотропными, сильнодействующими и другими психоактивными веществами и их незаконному обороту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08 5 00 00000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3 360,0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3 322,4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08 5 00 90000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3 360,0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3 322,4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08 5 00 90000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3 360,0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3 322,4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308 489,0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298 583,7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271 042,3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"Предупреждение, спасение, помощь"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286 476,5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276 237,8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249 166,7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"Управление средствами резервного фонда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10 1 01 00000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Резервный фонд Правительства Кабардино-Балкарской Республики по предупреждению и ликвидации последствий чрезвычайных ситуаций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10 1 01 20570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10 1 01 20570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10 1 02 21830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1 834,4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10 1 02 21830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1 834,4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повседневного функционирования подразделений МЧС России"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275 943,0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274 403,4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249 166,7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275 943,0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274 403,4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249 166,7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239 738,7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239 788,6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239 717,8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34 193,9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32 582,8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7 507,9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2 010,4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2 032,0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1 941,0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"Обеспечение и управление"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21 944,9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22 113,8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21 875,6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повседневного функционирования подразделений центрального аппарата и территориальных подразделений Главного управления МЧС России по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21 944,9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22 113,8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21 875,6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21 944,9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22 113,8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21 875,6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19 498,9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19 537,4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19 483,1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2 446,0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2 378,0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2 194,1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198,4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911 754,0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986 740,9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544 848,6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"Наследие"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169 460,9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170 604,1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154 939,3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11 273,4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11 809,6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6 748,8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 регионального значения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11 1 01 24510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3 652,2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11 1 01 24510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3 652,2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11 1 01 59500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11 1 01 59500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7 344,6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7 219,3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5 773,2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5 718,2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5 721,8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5 523,2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1 590,4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1 487,5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75 397,9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76 232,6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71 909,3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75 397,9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76 232,6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71 909,3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67 981,6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67 981,6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67 981,6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6 450,5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7 284,7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2 961,5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музейного дела"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48 227,3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48 707,7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44 882,3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48 227,3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48 707,7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44 882,3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40 198,0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40 213,8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40 224,2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6 632,5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7 105,6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3 269,7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1 388,3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1 388,3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34 562,3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33 854,3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31 398,8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34 562,3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33 854,3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31 398,8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11 1 04 90000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27 917,7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27 924,0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27 830,6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5 761,5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5 047,2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2 705,2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883,1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863,1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"Искусство"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496 061,5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556 649,3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327 034,8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 и развитие исполнительских искусств"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291 876,6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292 904,9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285 684,8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291 876,6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292 904,9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285 684,8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237 938,6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238 382,5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238 647,4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23 157,6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23 314,1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16 844,5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25 728,9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26 147,9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25 127,3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5 060,4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5 065,6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 и развитие кинематографии"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16 893,3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17 069,3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16 407,9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16 893,3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17 069,3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16 407,9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13 841,6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13 861,6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13 881,6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2 200,2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2 332,9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1 636,2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874,9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890,1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"Сохранение и развитие традиционной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народной культуры, нематериального культурного наследия народов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11 2 03 00000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18 049,7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18 173,0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15 774,5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18 049,7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18 173,0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15 774,5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3 611,1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3 653,2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3 667,6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9 964,6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9 964,6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9 964,6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3 641,4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3 667,4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1 505,8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670,5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440,6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творческих инициатив населения, а также выдающихся деятелей, организаций в сфере культуры, творческих союзов"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18 137,9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19 519,1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стипендий выдающимся деятелям культуры и искусства и молодым талантливым авторам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11 2 04 24500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11 2 04 24500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государственных учреждений за счет грантов Главы Кабардино-Балкарской Республики в области театрального искусства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11 2 04 61621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11 2 04 61621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Субсидии творческим союзам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11 2 04 62330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7 470,3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8 851,5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11 2 04 62330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7 470,3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8 851,5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культуры"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109 690,0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107 366,8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23 092,3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22 592,2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23 092,3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22 592,2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Подготовка и проведение празднования на федеральном уровне памятной даты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R5090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86 597,7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84 774,6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R5090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77 817,7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37 164,6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R5090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8 780,0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47 610,0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A1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41 414,1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101 616,2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центров культурного развития в городах с числом жителей до 300 тысяч человек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A1 52330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41 414,1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101 616,2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A1 52330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41 414,1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101 616,2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207 223,5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244 710,6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55 230,8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инфраструктуры и системы управления в сфере культуры"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20 861,5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20 673,0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18 830,1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20 861,5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20 673,0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18 830,1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18 219,1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18 215,1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17 928,6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2 323,9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767,5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региональных и муниципальных мероприятий в сфере культуры"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14 261,2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13 860,7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R4660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8 129,1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7 965,3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7 683,2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R4660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8 129,1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7 965,3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7 683,2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R5170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2 900,6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2 846,1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2 727,7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R5170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2 900,6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2 846,1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2 727,7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R5190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578,9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578,9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R5190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578,9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578,9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R4670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2 862,4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2 870,9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2 870,9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R4670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2 862,4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2 870,9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2 870,9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A1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171 878,5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209 776,4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22 540,1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Модернизация театров юного зрителя и театров кукол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A1 54560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40 169,7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49 495,0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A1 54560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11 760,5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A1 54560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28 409,2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49 495,0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A1 55190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131 708,8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160 281,4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22 540,0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A1 55190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131 708,8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160 281,4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22 540,0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"Реализация федеральной целевой программы "Увековечение памяти погибших при защите Отечества на 2019 - 2024 годы"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11 8 00 00000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39 008,2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14 776,9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7 643,8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бюджетам муниципальных образований на реализацию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8 00 R2990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39 008,2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14 776,9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7 643,8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8 00 R2990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39 008,2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14 776,9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7 643,8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219 151,8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162 155,5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300 608,0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12 0 00 59100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12 0 00 59100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6 914,0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6 963,4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7 163,1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1 258,6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1 308,0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1 507,7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общепрограммного характера по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государственной программе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12 0 99 00000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26 300,5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26 513,5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23 264,9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26 300,5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26 513,5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23 264,9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21 812,6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22 025,5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21 452,0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4 396,6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4 396,6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1 721,6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"Регулирование качества окружающей среды"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1 131,1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"Организация и проведение комплексного государственного экологического надзора,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12 1 99 00000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государственных органов, оказания услуг и выполнения работ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"Биологическое разнообразие Кабардино-Балкарской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12 2 00 00000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19 269,6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9 438,1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8 152,8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"Функционирование и развитие системы особо охраняемых природных территорий"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19 269,6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9 438,1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8 152,8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19 269,6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9 438,1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8 152,8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8 044,0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8 044,0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8 044,0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11 215,6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1 384,1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"Гидрометеорология и мониторинг окружающей среды"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12 3 00 00000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функционирования и развития государственной наблюдательной сети, системы получения, сбора и распространения информации в области гидрометеорологии и смежных с ней областях"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12 3 03 00000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12 3 03 90000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12 3 03 90000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"Воспроизводство минерально-сырьевой базы, геологическое изучение недр"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Б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"Государственный мониторинг состояния недр, гидрогеологическая и инженерно-геологическая съемка"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Б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Ведение государственного мониторинга подземных вод, опасных экзогенных геологических процессов на территории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Б 03 28510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Б 03 28510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"Использование водных ресурсов"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135 146,0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118 584,0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261 805,5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"Осуществление водохозяйственных и водоохранных мероприятий, обеспечение безопасной эксплуатации гидротехнических сооружений и информационно-техническое обеспечение отрасли"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21 132,9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6 022,6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5 831,6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21 132,9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6 022,6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5 831,6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651,3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241,0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4 297,5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4 297,5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4 297,5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"Выполнение работ по содержанию и обеспечению безопасной эксплуатации гидротехнических сооружений и охрана водохранилищ"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21 056,0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5 708,8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Организация регулярных наблюдений за качеством поверхностных водных объектов, а также за состоянием донных отложений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28520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28520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20 866,3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12 В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15 809,7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исполнения переданных полномочий Российской Федерации в области водных отношений"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19 479,1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19 485,7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21 969,7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04 51280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19 479,1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19 485,7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21 969,7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04 51280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19 479,1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19 485,7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21 969,7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реализации мероприятий государственной программы Кабардино-Балкарской Республики в области использования и охраны водных объектов"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09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69 133,8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37 366,8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128 947,6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государственной программы Кабардино-Балкарской Республики в области использования и охраны водных объектов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09 R0650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69 133,8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37 366,8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128 947,6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09 R0650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69 133,8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37 366,8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128 947,6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"Сохранение уникальных водных объектов"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G8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Улучшение экологического состояния гидрографической сети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G8 50900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G8 50900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"Реализация мероприятий федеральной целевой программы "Развитие водохозяйственного комплекса Российской Федерации в 2012-2020 годах"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Д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Д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Д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"Развитие физической культуры и спорта в Кабардино-Балкарской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13 0 00 00000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805 917,9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698 777,8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427 938,3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361 415,0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81 573,4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76 004,7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79 820,8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76 704,2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72 135,2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79 820,8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76 704,2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72 135,2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79 820,8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76 704,2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72 135,2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"Спорт - норма жизни"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P5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280 594,2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3 868,4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3 869,5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P5 51390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277 897,5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P5 51390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277 897,5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Оснащение объектов спортивной инфраструктуры спортивно-технологическим оборудованием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P5 52280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2 696,7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3 868,4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3 869,5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P5 52280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2 696,7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3 868,4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3 869,5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"Развитие спорта высших достижений и системы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подготовки спортивного резерва"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13 2 00 00000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343 231,7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316 872,1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303 536,3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162 945,0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134 184,4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126 095,8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Стипендии и денежные вознаграждения Главы Кабардино-Балкарской Республики спортсменам Кабардино-Балкарской Республики - членам сборных команд Российской Федерации по олимпийским видам спорта и их тренерам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13 2 01 40441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13 2 01 40441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Денежные вознаграждения Главы Кабардино-Балкарской Республики спортсменам Кабардино-Балкарской Республики - членам основного состава сборных команд Российской Федерации по неолимпийским видам спорта и их тренерам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13 2 01 40442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13 2 01 40442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Денежные вознаграждения Главы Кабардино-Балкарской Республики спортсменам Кабардино-Балкарской Республики - членам сборных команд Российской Федерации по паралимпийским и </w:t>
            </w:r>
            <w:proofErr w:type="gramStart"/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сурдлимпийским  видам</w:t>
            </w:r>
            <w:proofErr w:type="gramEnd"/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спорта и их тренерам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13 2 01 40443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13 2 01 40443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144 688,8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115 928,2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107 839,6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99 268,2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77 021,1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77 021,1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33 044,1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26 530,6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18 442,0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12 376,5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12 376,5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12 376,5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"Развитие системы подготовки спортивного резерва"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180 286,8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182 687,7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177 440,6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158 492,9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157 663,4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152 032,6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148 225,1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148 225,1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148 225,1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9 225,9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8 368,2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2 737,4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1 041,9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1 070,1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1 070,1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"Спорт - норма жизни"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P5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21 793,9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25 024,3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25 408,0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P5 50810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18 179,5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19 253,3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19 253,3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P5 50810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18 179,5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19 253,3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19 253,3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Приобретение спортивного оборудования и инвентаря для приведения организаций спортивной подготовки в нормативное состояние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P5 52290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3 614,4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5 771,0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6 154,7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P5 52290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3 614,4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5 771,0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6 154,7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"Управление развитием отрасли физической культуры и спорта"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15 696,1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15 601,3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13 971,5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государственной политики в сфере физической культуры и спорта"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15 696,1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15 601,3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13 971,5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15 696,1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15 601,3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13 971,5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13 4 02 90000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14 103,7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14 101,8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13 366,4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1 552,4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1 459,5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565,1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хоккея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13 7 00 00000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239 230,2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"Спорт - норма жизни"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7 P5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239 230,2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7 P5 51390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239 230,2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7 P5 51390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239 230,2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футбола в Кабардино-Балкарской Республике»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85 575,0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45 500,7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34 425,9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 модернизация инфраструктуры и материально-технической базы для развития футбола"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33 283,6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33 664,9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26 238,6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33 283,6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33 664,9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26 238,6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33 283,6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33 664,9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26 238,6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детско-юношеского футбола"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11 887,4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11 835,8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8 187,3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11 887,4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11 835,8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8 187,3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11 887,4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11 835,8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8 187,3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"Спорт - норма жизни"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P5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40 404,0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Оснащение объектов спортивной инфраструктуры спортивно-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технологическим оборудованием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13 8 P5 52280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40 404,0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P5 52280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40 404,0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407 821,9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406 448,2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580 040,4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48 906,2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48 335,3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43 334,0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44 217,7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43 731,2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42 333,7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4 666,2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4 581,8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978,0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"Развитие и поддержка </w:t>
            </w:r>
            <w:proofErr w:type="gramStart"/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малого  и</w:t>
            </w:r>
            <w:proofErr w:type="gramEnd"/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среднего предпринимательства"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76 055,7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62 398,0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280 202,2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"Развитие </w:t>
            </w:r>
            <w:proofErr w:type="gramStart"/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  поддержка</w:t>
            </w:r>
            <w:proofErr w:type="gramEnd"/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малого и среднего предпринимательства"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17 986,3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16 213,7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15 071,7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17 986,3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16 213,7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15 071,7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9 952,9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9 952,9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9 884,5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6 231,1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4 520,6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3 447,1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1 740,1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1 740,1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54 273,9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40 411,6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265 130,4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поддержка малого и среднего предпринимательства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I5 55270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49 873,9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36 011,6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265 130,4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I5 55270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49 873,9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36 011,6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265 130,4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I5 Д5270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I5 Д5270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"Популяризация предпринимательства"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I8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3 795,6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5 772,8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I8 55270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3 295,6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5 272,8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I8 55270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3 295,6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5 272,8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I8 Д5270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I8 Д5270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"Государственная кадастровая оценка"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15 3 00 00000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15 094,5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9 097,1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"Определение кадастровой стоимости"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15 3 01 00000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15 094,5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9 097,1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15 3 01 90000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15 094,5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9 097,1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15 3 01 90000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15 094,5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9 097,1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системы государственного управления"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267 768,3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267 738,4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235 308,7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предоставления государственных услуг и исполнения государственных функций"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267 768,3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267 738,4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235 308,7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267 768,3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267 738,4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235 308,7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267 768,3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267 738,4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235 308,7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"Стимулирование инноваций"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Я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12 882,0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12 098,5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Я L2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12 882,0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12 098,5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Кабардино-Балкарской Республики-участника национального проекта "Повышение производительности труда и поддерржка занятости"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Я L2 52960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12 882,0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12 098,5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Я L2 52960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12 882,0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12 098,5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22 395,5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22 053,4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19 453,5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22 395,5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22 053,4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19 453,5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19 277,7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19 348,9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18 744,4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3 067,8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2 654,5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659,1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398 141,3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379 458,3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269 060,0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"Информационная среда"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341 738,5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320 086,2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257 486,6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177 930,8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160 962,5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137 517,6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177 930,8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160 962,5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137 517,6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124 449,4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124 449,4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124 449,4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52 010,6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35 022,3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11 577,4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1 470,8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1 490,8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1 490,8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150 195,2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145 256,1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107 218,5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150 195,2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145 256,1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107 218,5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62 513,9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62 513,9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62 513,9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86 980,7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82 041,6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44 004,0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"Участие Кабардино-Балкарской Республики в международном информационном обмене"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5 194,6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4 678,0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5 194,6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4 678,0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4 441,9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4 441,9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869,7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203,1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"Управление развитием информационной среды"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8 418,0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8 523,0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8 072,5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8 418,0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8 523,0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8 072,5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8 015,5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8 015,5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8 015,5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"Информационное государство"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56 402,8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59 372,2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"Управление развитием информационного общества"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12 380,8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12 380,8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11 980,8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11 980,8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4 422,0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 эксплуатация электронного правительства"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18 391,4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Мероприятия по развитию информационного общества и формированию электронного правительства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23 4 02 28060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18 391,4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23 4 02 28060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18 391,4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"Создание и внедрение современных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информационных технологий в сфере государственного управления"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23 4 03 00000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23 4 09 00000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2 886 876,7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3 306 449,4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3 329 637,6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"Железнодорожный транспорт"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19 719,3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12 755,1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"Компенсация потерь в доходах транспортных предприятий, возникающих в результате государственного регулирования тарифов"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19 719,3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12 755,1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компенсацию организациям железнодорожного транспорта потерь в доходах, возникающих в результате установления льготы по тарифу на проезд обучающихся и воспитанников общеобразовательных организаций старше 7 лет,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поездах пригородного сообщения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1 514,7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1 514,7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1 514,7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1 514,7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компенсацию организациям железнодорожного транспорта потерь в доходах, возникающих в результате осуществления государственного регулирования тарифов на перевозки пассажиров железнодорожным транспортом в пригородном сообщении по территории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24 1 01 60810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18 204,6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11 240,4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24 1 01 60810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18 204,6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11 240,4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"Дорожное хозяйство"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2 589 909,1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3 204 770,7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3 249 670,0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799 332,4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756 109,3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786 809,5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799 332,4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756 109,3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786 809,5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20 972,8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20 972,8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20 972,8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597 699,1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509 476,1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540 176,3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180 320,0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225 320,0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225 320,0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284 864,9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бюджетам муниципальных образований за счет средств целевого бюджетного дорожного фонда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24 2 04 73000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227 210,7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24 2 04 73000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227 210,7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57 654,2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57 654,2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Региональный проект "Дорожная сеть"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R1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1 505 711,9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2 148 661,4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2 162 860,5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R1 53930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R1 53930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R1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1 404 711,9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2 148 661,4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2 162 860,5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R1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1 404 711,9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1 368 941,0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1 383 140,1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R1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779 720,4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779 720,4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системы обеспечения вызова экстренных оперативных служб по единому номеру "112"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4 012,0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7 674,3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1 848,6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4 012,0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7 674,3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1 848,6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4 012,0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7 674,3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1 848,6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"Построение и развитие аппаратно-программного комплекса "Безопасная республика"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273 142,4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81 052,3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77 824,0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"Внедрение сегментов аппаратно-программного комплекса "Безопасная республика"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273 142,4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81 052,3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77 824,0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Почтовые расходы на рассылку постановлений по делам о нарушениях правил дорожного движения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21510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78 997,4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21510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78 997,4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Оснащение техническими средствами объектов, связанных с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массовым пребыванием людей и интенсивным дорожным движением, и их обслуживание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24 Г 02 21520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147 879,0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9 139,7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6 253,0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21520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147 879,0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9 139,7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6 253,0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46 266,0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45 967,2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45 625,6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45 124,6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45 124,6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45 124,6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1 141,4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842,6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501,0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гражданского использования системы ГЛОНАСС на транспорте"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Д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региональных информационно-навигационных систем, функционирующих с использованием технологий ГЛОНАСС"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Д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Д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Д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2 353 068,5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2 374 739,0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2 628 245,5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"Управление рисками в подотраслях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растениеводства"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25 1 05 00000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"Поддержка племенного дела, селекции и семеноводства"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племенного животноводства"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Мероприятия в области сельскохозяйственного производства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отраслей агропромышленного комплекса"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1 749 822,4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2 039 435,8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2 302 562,9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"Стимулирование инвестиционной деятельности в агропромышленном комплексе"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В2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5 852,7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3 783,1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В2 R4330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5 852,7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3 783,1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В2 R4330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5 852,7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3 783,1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В3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1 315 504,0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1 289 229,8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1 285 003,5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В3 R5020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729 911,0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714 872,9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714 872,9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В3 R5020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729 911,0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714 872,9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714 872,9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В3 R5080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585 593,0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574 356,9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570 130,6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В3 R5080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585 593,0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574 356,9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570 130,6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I7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102 011,2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98 411,8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118 679,6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I7 54800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102 011,2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98 411,8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118 679,6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I7 54800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102 011,2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98 411,8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118 679,6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Т2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326 454,5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648 011,1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898 879,8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Т2 52510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31 264,6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Т2 52510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31 264,6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Т2 55680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326 454,5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648 011,1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867 615,2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Т2 55680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326 454,5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648 011,1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867 615,2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условий развития агропромышленного комплекса"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596 866,1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328 923,2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320 882,6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функций аппарата координатора государственной 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38 002,0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38 093,9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32 326,4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38 002,0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38 093,9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32 326,4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33 018,4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33 243,1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31 141,6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4 932,7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4 799,8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1 133,8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"Организация ветеринарного и фитосанитарного надзора"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176 128,6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177 359,7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177 186,7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176 128,6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177 359,7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177 186,7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156 910,1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156 883,1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156 681,6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17 172,2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18 435,8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18 464,1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2 046,3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2 040,9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2 040,9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"Научно-техническое обеспечение развития отраслей агропромышленного комплекса"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Гранты в форме субсидий на реализацию перспективных инновационных проектов в агропромышленном комплексе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05 67360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05 67360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мелиоративного комплекса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В1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380 635,5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сельскохозяйственным товаропроизводителям, за исключением граждан, ведущих личное подсобное хозяйство,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В1 R5680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380 635,5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В1 R5680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380 635,5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136 616,1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153 725,3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143 539,9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136 616,1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153 725,3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143 539,9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контроля пожарной опасности в лесах и готовности к действиям сил и средств, предназначенных для предупреждения и ликвидации чрезвычайных ситуаций в лесах, возникших вследствие лесных пожаров"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исполнения полномочий Российской Федерации в области лесных отношений"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94 121,2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109 946,3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108 698,1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94 121,2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109 946,3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108 698,1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69 169,6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70 469,6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70 469,6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12 252,0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23 752,0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22 252,0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12 699,6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15 724,7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15 976,5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29 1 99 00000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4 285,7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4 285,7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GA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30 650,3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31 934,4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22 997,2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GA 54290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8 106,7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8 075,4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8 265,0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GA 54290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8 106,7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8 075,4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8 265,0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Оснащение учреждений, выполняющих мероприятия по воспроизводству лесов, специализированной лесохозяйственной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29 1 GА 54300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2 187,5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1 829,0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476,2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GА 54300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2 187,5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1 829,0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476,2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GА 54320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20 356,1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22 030,0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14 256,0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GА 54320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20 356,1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22 030,0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14 256,0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39 826,0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40 354,3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34 091,1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30 1 00 90000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30 1 00 90000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37 624,0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38 152,3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34 091,1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37 624,0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38 152,3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34 091,1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37 624,0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38 152,3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34 091,1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30 7 03 90000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33 088,3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33 308,9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32 520,8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4 407,8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4 715,5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1 443,5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25 748,7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25 104,6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18 064,1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"Управление отчуждением объектов государственного имущества"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государственной политики в области приватизации и управления государственной собственностью </w:t>
            </w: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38 0 02 29020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38 0 02 29020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реализации 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38 0 06 00000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21 548,7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20 904,6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18 064,1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21 548,7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20 904,6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18 064,1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18 041,2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17 840,1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17 596,1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3 505,3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3 062,3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465,8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953 287,4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816 783,7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732 352,0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"Повышение качества управления бюджетным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процессом"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39 2 00 00000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26 988,8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"Оптимизация бюджетного процесса"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39 2 02 00000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Резервный фонд Правительства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39 2 02 20540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39 2 02 20540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информационного обеспечения бюджетных правоотношений"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39 2 05 00000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26 988,8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39 2 05 90000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26 988,8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39 2 05 90000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26 988,8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"Управление государственным долгом и государственными финансовыми активами"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39 4 00 00000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201 343,6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186 227,4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139 250,8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интересов Кабардино-Балкарской Республики как заемщика, кредитора и гаранта"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39 4 01 00000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201 343,6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186 227,4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139 250,8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201 343,6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186 227,4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139 250,8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201 343,6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186 227,4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139 250,8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"Выравнивание финансовых возможностей местных бюджетов"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634 353,0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"Выравнивание бюджетной обеспеченности муниципальных образований"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534 950,2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Выравнивание бюджетной обеспеченности поселений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01 70010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24 505,6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22 333,5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22 333,5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01 70010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24 505,6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22 333,5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22 333,5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Выравнивание бюджетной обеспеченности муниципальных районов (городских округов)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01 70020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01 70020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мер по обеспечению сбалансированности бюджетов муниципальных образований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99 402,8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Дотации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02 70040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84 402,8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02 70040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84 402,8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Гранты бюджетам муниципальных образований Кабардино-Балкарской Республики в целях поощрения достижения наилучших значений показателей деятельности органов местного самоуправления городских округов и муниципальных районов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02 75490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02 75490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Д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57 590,8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58 588,0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48 121,7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Д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Д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функций координатора государственной 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Д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57 525,8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58 523,0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48 056,7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Д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57 525,8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58 523,0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48 056,7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Д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45 784,7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46 138,3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44 357,3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Д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11 411,5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11 745,0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3 114,7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Д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639,7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584,7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36 163,7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28 396,7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14 114,7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"Государственно-общественное партнерство в сфере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государственной национальной политики"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46 1 00 00000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7 875,0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эффективного взаимодействия органов власти с институтами гражданского общества"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7 875,0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некоммерческим организациям на реализацию социально значимых проектов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46 1 01 26110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46 1 01 26110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1 875,0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1 875,0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"Общероссийская гражданская идентичность и этнокультурное развитие народов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3 708,0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"Укрепление общероссийской гражданской идентичности"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3 708,0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3 708,0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3 708,0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8 037,1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4 037,1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"Обеспечение реализации государственной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46 8 00 00000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13 419,8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13 314,9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12 206,7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управления реализацией программы, мониторинг реализации государственной 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13 419,8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13 314,9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12 206,7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13 419,8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13 314,9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12 206,7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11 824,0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11 477,1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1 585,8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1 480,9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719,6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"Осуществление деятельности в сферах международного гуманитарного сотрудничества и содействия международному развитию"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В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культурно-гуманитарного присутствия Кабардино-Балкарской Республики за рубежом"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В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государственной политики в отношении соотечественников за рубежом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В 01 26010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В 01 26010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"Комплексное развитие сельских территорий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128 023,9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148 683,2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96 772,8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доступным и комфортным жильем сельского населения"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2 075,8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2 126,9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"Развитие жилищного строительства на сельских территориях и повышение уровня благоустройства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домовладений"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48 2 B1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2 075,8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2 126,9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Обеспечение комплексного развития сельских территорий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2 B1 R5760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2 075,8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2 126,9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2 B1 R5760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2 075,8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2 126,9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125 948,1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146 593,9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94 645,9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инженерной инфраструктуры на сельских территориях"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 В1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120 660,7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146 593,9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 В1 R5760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120 660,7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146 593,9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 В1 R5760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120 660,7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146 593,9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транспортной инфраструктуры на сельских территориях"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 В2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94 645,9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 В2 R3720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94 645,9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 В2 R3720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94 645,9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туристско-рекреационного комплекса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29 127,1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38 900,7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15 958,7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"Туризм"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51 3 00 00000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9 268,5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19 176,6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внутреннего туризма"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51 3 01 00000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9 268,5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19 176,6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Популяризация туристского продукта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51 3 01 23600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9 268,5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19 176,6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51 3 01 23600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9 268,5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19 176,6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условий реализации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19 858,6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19 724,1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15 958,7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инфраструктуры и системы управления в сфере культуры и туризма"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19 858,6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19 724,1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15 958,7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19 858,6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19 724,1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15 958,7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15 647,6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15 790,3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15 039,1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4 100,6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3 823,3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809,2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"Оказание содействия добровольному переселению в Кабардино-Балкарскую </w:t>
            </w: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Республику соотечественников, проживающих за рубежом"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"Реализация Государственной программы по оказанию содействия добровольному переселению в Кабардино-Балкарскую </w:t>
            </w: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Республику соотечественников, проживающих за рубежом"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54 0 05 00000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</w:t>
            </w: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Федерацию соотечественников, проживающих за рубежом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 0 05 R0860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 0 05 R0860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"Формирование современной городской среды"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269 527,6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269 527,6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2 F2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269 527,6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Поддержка обустройства мест массового отдыха населения (городских парков)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2 F2 54240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2 F2 54240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2 F2 55550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219 527,6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2 F2 55550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219 527,6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Глава Кабардино-Балкарской Республики и его администрация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112 562,0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функционирования Администрации Главы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112 562,0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112 562,0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117 950,7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117 950,7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112 549,6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Правительства Кабардино-Балкарской Республики и его заместители, Аппарат Правительства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функционирования Аппарата Правительства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отдельных государственных органов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358 557,4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272 269,0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193 202,5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Общественная палата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7 423,2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5 695,9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7 423,2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5 695,9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5 608,2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5 484,0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1 799,5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1 660,4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Управление делами Главы Кабардино-Балкарской Республики и подведомственные ему государственные учреждения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351 134,2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265 109,2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187 506,6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351 134,2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265 109,2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187 506,6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145 661,6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145 751,0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145 142,4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196 755,7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110 641,3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33 647,3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8 716,9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8 716,9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8 716,9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судебная власть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217 174,0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195 415,7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148 981,5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Конституционного Суда Кабардино-Балкарской Республики и судьи Конституционного Суда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39 784,3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23 748,5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23 507,7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39 784,3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23 748,5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23 507,7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90 1 00 90000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9 637,8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9 637,9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9 397,1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16 035,9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Аппараты судов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177 273,4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170 975,8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125 426,1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177 273,4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170 975,8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125 426,1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96 781,5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97 131,9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95 519,8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79 998,9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73 354,0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29 416,4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489,9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489,9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Реализация функций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90 9 00 51200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90 9 00 51200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Уполномоченный по правам человека в Кабардино-Балкарской Республике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4 990,5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5 053,1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4 445,4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Уполномоченного по правам человека в Кабардино-Балкарской Республике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4 990,5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5 053,1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4 445,4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4 990,5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5 053,1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4 445,4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92 9 00 90000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4 650,4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4 650,4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4 370,4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393,7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Контрольно-счетной палаты Кабардино-Балкарской Республики, оплата труда Председателя Контрольно-счетной палаты Кабардино-Балкарской Республики и его заместителя, аудиторов Контрольно-счетной палаты Кабардино-Балкарской Республики и работников аппарата Контрольно-счетной палаты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37 126,2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35 775,8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32 530,9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Контрольно-счетной палаты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37 126,2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35 775,8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32 530,9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37 126,2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35 775,8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32 530,9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31 667,3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31 520,3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31 267,3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5 020,1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3 828,5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998,6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Избирательная комиссия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26 845,5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27 489,8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25 146,8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Избирательной комиссии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26 845,5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27 489,8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25 146,8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26 845,5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27 489,8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25 146,8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94 9 00 90000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23 371,2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23 363,9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23 338,8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3 462,7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4 114,2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Парламент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71 618,1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71 568,1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68 598,7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Парламента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71 618,1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71 568,1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68 598,7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71 618,1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71 568,1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68 598,7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71 618,1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71 568,1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68 598,7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2 936 774,9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1 604 023,5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1 471 884,7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2 936 774,9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1 604 023,5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1 471 884,7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Выполнение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99 9 00 51180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21 327,5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21 535,8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22 339,9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99 9 00 51180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21 327,5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21 535,8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22 339,9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99 9 00 54690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12 906,2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99 9 00 54690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12 906,2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47 659,3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48 310,8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84 431,6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99 9 00 59300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8 605,6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8 605,6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8 605,6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5 718,7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6 087,2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6 045,0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33 320,0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33 600,0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69 763,0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муниципальным районам и городским округам в соответствии со статьей 2 Закона Кабардино-Балкарской Республики от 14 апреля 2015 года № 16-РЗ "О наделении органов местного самоуправления муниципальных районов и городских округов отдельными государственными полномочиями по созданию, организации деятельности административных комиссий и по определению перечня должностных лиц органов местного самоуправления, уполномоченных составлять протоколы об административных правонарушениях" полномочий Кабардино-Балкарской Республики по созданию и организации деятельности административных комиссий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99 9 00 71210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99 9 00 71210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муниципальным районам и городским округам в соответствии с Законом Кабардино-Балкарской Республики от 15 апреля 2019 года № 15-РЗ "О наделении органов местного самоуправления муниципальных районов и городских округов государственным полномочием Кабардино-Балкарской Республики по обращению с животными без владельцев" полномочий Кабардино-Балкарской Республики по обращению с животными без владельцев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99 9 00 71220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99 9 00 71220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2 849 844,3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1 528 139,3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1 362 075,6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60 103,4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60 122,2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59 096,7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19 933,5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19 933,5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19 849,5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11 636,4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12 336,9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3 855,7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2 295,5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915,8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2 622,3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2 676,7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2C5D03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5D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2 753 051,1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1 431 911,7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1 279 091,2</w:t>
            </w:r>
          </w:p>
        </w:tc>
      </w:tr>
      <w:tr w:rsidR="00657E29" w:rsidRPr="00657E29" w:rsidTr="00657E29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57E29" w:rsidRPr="00657E29" w:rsidRDefault="00657E29" w:rsidP="002C5D03">
            <w:pPr>
              <w:spacing w:after="0" w:line="240" w:lineRule="auto"/>
              <w:ind w:left="148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7E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192,5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57E29" w:rsidRPr="00657E29" w:rsidRDefault="00657E29" w:rsidP="00657E29">
            <w:pPr>
              <w:spacing w:after="0" w:line="240" w:lineRule="auto"/>
              <w:ind w:right="142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E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52,5</w:t>
            </w:r>
          </w:p>
        </w:tc>
      </w:tr>
    </w:tbl>
    <w:p w:rsidR="009A17CA" w:rsidRPr="00205B8E" w:rsidRDefault="009A17CA" w:rsidP="00FE35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sectPr w:rsidR="009A17CA" w:rsidRPr="00205B8E" w:rsidSect="00120672">
      <w:headerReference w:type="default" r:id="rId6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DB1" w:rsidRDefault="00A45DB1" w:rsidP="008D5C27">
      <w:pPr>
        <w:spacing w:after="0" w:line="240" w:lineRule="auto"/>
      </w:pPr>
      <w:r>
        <w:separator/>
      </w:r>
    </w:p>
  </w:endnote>
  <w:endnote w:type="continuationSeparator" w:id="0">
    <w:p w:rsidR="00A45DB1" w:rsidRDefault="00A45DB1" w:rsidP="008D5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DB1" w:rsidRDefault="00A45DB1" w:rsidP="008D5C27">
      <w:pPr>
        <w:spacing w:after="0" w:line="240" w:lineRule="auto"/>
      </w:pPr>
      <w:r>
        <w:separator/>
      </w:r>
    </w:p>
  </w:footnote>
  <w:footnote w:type="continuationSeparator" w:id="0">
    <w:p w:rsidR="00A45DB1" w:rsidRDefault="00A45DB1" w:rsidP="008D5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DB1" w:rsidRPr="008D5C27" w:rsidRDefault="009539AF" w:rsidP="008D5C27">
    <w:pPr>
      <w:pStyle w:val="a5"/>
      <w:jc w:val="center"/>
    </w:pPr>
    <w:r w:rsidRPr="008D5C27">
      <w:rPr>
        <w:rFonts w:ascii="Times New Roman" w:hAnsi="Times New Roman"/>
      </w:rPr>
      <w:fldChar w:fldCharType="begin"/>
    </w:r>
    <w:r w:rsidR="00A45DB1" w:rsidRPr="008D5C27">
      <w:rPr>
        <w:rFonts w:ascii="Times New Roman" w:hAnsi="Times New Roman"/>
      </w:rPr>
      <w:instrText xml:space="preserve"> PAGE   \* MERGEFORMAT </w:instrText>
    </w:r>
    <w:r w:rsidRPr="008D5C27">
      <w:rPr>
        <w:rFonts w:ascii="Times New Roman" w:hAnsi="Times New Roman"/>
      </w:rPr>
      <w:fldChar w:fldCharType="separate"/>
    </w:r>
    <w:r w:rsidR="00F746D2">
      <w:rPr>
        <w:rFonts w:ascii="Times New Roman" w:hAnsi="Times New Roman"/>
        <w:noProof/>
      </w:rPr>
      <w:t>82</w:t>
    </w:r>
    <w:r w:rsidRPr="008D5C27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979"/>
    <w:rsid w:val="00022E51"/>
    <w:rsid w:val="00045785"/>
    <w:rsid w:val="00047AA2"/>
    <w:rsid w:val="000510A7"/>
    <w:rsid w:val="0005635A"/>
    <w:rsid w:val="000725C8"/>
    <w:rsid w:val="000768F1"/>
    <w:rsid w:val="00080314"/>
    <w:rsid w:val="000F0407"/>
    <w:rsid w:val="000F4050"/>
    <w:rsid w:val="00120672"/>
    <w:rsid w:val="00122F84"/>
    <w:rsid w:val="001403DA"/>
    <w:rsid w:val="00144B78"/>
    <w:rsid w:val="0016230A"/>
    <w:rsid w:val="0016252F"/>
    <w:rsid w:val="00182DAD"/>
    <w:rsid w:val="00196350"/>
    <w:rsid w:val="00197F43"/>
    <w:rsid w:val="001A3400"/>
    <w:rsid w:val="001C3D72"/>
    <w:rsid w:val="001C6C01"/>
    <w:rsid w:val="00204F15"/>
    <w:rsid w:val="00205B8E"/>
    <w:rsid w:val="002074CA"/>
    <w:rsid w:val="00211F31"/>
    <w:rsid w:val="00212A81"/>
    <w:rsid w:val="002169E4"/>
    <w:rsid w:val="00222E1A"/>
    <w:rsid w:val="0023223F"/>
    <w:rsid w:val="00266D99"/>
    <w:rsid w:val="00276B6E"/>
    <w:rsid w:val="00285171"/>
    <w:rsid w:val="00286AE7"/>
    <w:rsid w:val="0028724E"/>
    <w:rsid w:val="002C0A2B"/>
    <w:rsid w:val="002C348C"/>
    <w:rsid w:val="002C5D03"/>
    <w:rsid w:val="002C6A04"/>
    <w:rsid w:val="002E2853"/>
    <w:rsid w:val="002E471F"/>
    <w:rsid w:val="002F504B"/>
    <w:rsid w:val="00300C99"/>
    <w:rsid w:val="00301B4B"/>
    <w:rsid w:val="00320811"/>
    <w:rsid w:val="00347778"/>
    <w:rsid w:val="00354D82"/>
    <w:rsid w:val="00360AEE"/>
    <w:rsid w:val="00392FE8"/>
    <w:rsid w:val="00394D8E"/>
    <w:rsid w:val="003B03EB"/>
    <w:rsid w:val="003B245E"/>
    <w:rsid w:val="003C09AD"/>
    <w:rsid w:val="003C3EDC"/>
    <w:rsid w:val="003C570E"/>
    <w:rsid w:val="003D148E"/>
    <w:rsid w:val="003D1618"/>
    <w:rsid w:val="003D299F"/>
    <w:rsid w:val="003E3C57"/>
    <w:rsid w:val="003E6DE9"/>
    <w:rsid w:val="003F52D3"/>
    <w:rsid w:val="004172EC"/>
    <w:rsid w:val="004175F7"/>
    <w:rsid w:val="00420E8E"/>
    <w:rsid w:val="0043733F"/>
    <w:rsid w:val="00447782"/>
    <w:rsid w:val="00451A62"/>
    <w:rsid w:val="00454825"/>
    <w:rsid w:val="00456CDC"/>
    <w:rsid w:val="004749CD"/>
    <w:rsid w:val="004847F8"/>
    <w:rsid w:val="00493A12"/>
    <w:rsid w:val="004941C6"/>
    <w:rsid w:val="004B2351"/>
    <w:rsid w:val="004C0272"/>
    <w:rsid w:val="004D5AF8"/>
    <w:rsid w:val="004E2456"/>
    <w:rsid w:val="005136F8"/>
    <w:rsid w:val="00515F59"/>
    <w:rsid w:val="00545B85"/>
    <w:rsid w:val="005653B0"/>
    <w:rsid w:val="00590D56"/>
    <w:rsid w:val="005A3DF7"/>
    <w:rsid w:val="005B1EC6"/>
    <w:rsid w:val="005B3D7F"/>
    <w:rsid w:val="005B744A"/>
    <w:rsid w:val="005B7AAD"/>
    <w:rsid w:val="005C5BD3"/>
    <w:rsid w:val="005E591F"/>
    <w:rsid w:val="0062169C"/>
    <w:rsid w:val="0065754A"/>
    <w:rsid w:val="00657E29"/>
    <w:rsid w:val="00660616"/>
    <w:rsid w:val="00663638"/>
    <w:rsid w:val="00682547"/>
    <w:rsid w:val="00685DBF"/>
    <w:rsid w:val="006970B2"/>
    <w:rsid w:val="006A6533"/>
    <w:rsid w:val="006D31C3"/>
    <w:rsid w:val="006F6E61"/>
    <w:rsid w:val="00700CF2"/>
    <w:rsid w:val="0072357D"/>
    <w:rsid w:val="00731498"/>
    <w:rsid w:val="007434C4"/>
    <w:rsid w:val="007439FE"/>
    <w:rsid w:val="00760EC9"/>
    <w:rsid w:val="00762328"/>
    <w:rsid w:val="007751FE"/>
    <w:rsid w:val="00792E09"/>
    <w:rsid w:val="007A5104"/>
    <w:rsid w:val="007C35BD"/>
    <w:rsid w:val="007E034D"/>
    <w:rsid w:val="008075E5"/>
    <w:rsid w:val="008113C7"/>
    <w:rsid w:val="00833A37"/>
    <w:rsid w:val="008356A5"/>
    <w:rsid w:val="008609BF"/>
    <w:rsid w:val="00870041"/>
    <w:rsid w:val="008744A0"/>
    <w:rsid w:val="008A0C2D"/>
    <w:rsid w:val="008B3D5F"/>
    <w:rsid w:val="008D26AD"/>
    <w:rsid w:val="008D5C27"/>
    <w:rsid w:val="008D6C83"/>
    <w:rsid w:val="008F0AA0"/>
    <w:rsid w:val="00911E37"/>
    <w:rsid w:val="00952987"/>
    <w:rsid w:val="009539AF"/>
    <w:rsid w:val="00960ECA"/>
    <w:rsid w:val="009677FF"/>
    <w:rsid w:val="009825A7"/>
    <w:rsid w:val="009852E1"/>
    <w:rsid w:val="009A17CA"/>
    <w:rsid w:val="009C0C5C"/>
    <w:rsid w:val="009C14F0"/>
    <w:rsid w:val="009C6FEC"/>
    <w:rsid w:val="009C7787"/>
    <w:rsid w:val="009D3195"/>
    <w:rsid w:val="009E4553"/>
    <w:rsid w:val="009F1ABE"/>
    <w:rsid w:val="009F2F4F"/>
    <w:rsid w:val="009F50B8"/>
    <w:rsid w:val="00A25412"/>
    <w:rsid w:val="00A30A2B"/>
    <w:rsid w:val="00A457A9"/>
    <w:rsid w:val="00A45DB1"/>
    <w:rsid w:val="00A52C12"/>
    <w:rsid w:val="00A54573"/>
    <w:rsid w:val="00A56308"/>
    <w:rsid w:val="00A669B3"/>
    <w:rsid w:val="00A67496"/>
    <w:rsid w:val="00A76CBE"/>
    <w:rsid w:val="00AA6226"/>
    <w:rsid w:val="00AC4DEF"/>
    <w:rsid w:val="00AC5C18"/>
    <w:rsid w:val="00AF06D0"/>
    <w:rsid w:val="00B028A1"/>
    <w:rsid w:val="00B14C7A"/>
    <w:rsid w:val="00B17E27"/>
    <w:rsid w:val="00B229E9"/>
    <w:rsid w:val="00B43EB0"/>
    <w:rsid w:val="00B477CD"/>
    <w:rsid w:val="00B563A5"/>
    <w:rsid w:val="00B5680B"/>
    <w:rsid w:val="00B85EDE"/>
    <w:rsid w:val="00BB7979"/>
    <w:rsid w:val="00BB7E39"/>
    <w:rsid w:val="00BD0AB4"/>
    <w:rsid w:val="00BD1636"/>
    <w:rsid w:val="00C13C98"/>
    <w:rsid w:val="00C23766"/>
    <w:rsid w:val="00C2672B"/>
    <w:rsid w:val="00C303A5"/>
    <w:rsid w:val="00C41307"/>
    <w:rsid w:val="00C6554C"/>
    <w:rsid w:val="00C71060"/>
    <w:rsid w:val="00C717AF"/>
    <w:rsid w:val="00CA1EE4"/>
    <w:rsid w:val="00CA5C89"/>
    <w:rsid w:val="00CC1C5D"/>
    <w:rsid w:val="00CC3BDE"/>
    <w:rsid w:val="00CC3CD3"/>
    <w:rsid w:val="00CC480A"/>
    <w:rsid w:val="00CD0678"/>
    <w:rsid w:val="00CD2230"/>
    <w:rsid w:val="00CD7988"/>
    <w:rsid w:val="00CF1FD2"/>
    <w:rsid w:val="00CF54FC"/>
    <w:rsid w:val="00D01B4B"/>
    <w:rsid w:val="00D11579"/>
    <w:rsid w:val="00D12BE6"/>
    <w:rsid w:val="00D16595"/>
    <w:rsid w:val="00D31184"/>
    <w:rsid w:val="00D45D46"/>
    <w:rsid w:val="00D541EE"/>
    <w:rsid w:val="00D62162"/>
    <w:rsid w:val="00D838B1"/>
    <w:rsid w:val="00DB0CB9"/>
    <w:rsid w:val="00DB3E34"/>
    <w:rsid w:val="00DD03A2"/>
    <w:rsid w:val="00DF2D0D"/>
    <w:rsid w:val="00DF3C72"/>
    <w:rsid w:val="00E01859"/>
    <w:rsid w:val="00E01AD4"/>
    <w:rsid w:val="00E0785A"/>
    <w:rsid w:val="00E32FF9"/>
    <w:rsid w:val="00E34351"/>
    <w:rsid w:val="00E577E6"/>
    <w:rsid w:val="00E57A73"/>
    <w:rsid w:val="00E613B2"/>
    <w:rsid w:val="00E664E7"/>
    <w:rsid w:val="00E816FA"/>
    <w:rsid w:val="00E86E32"/>
    <w:rsid w:val="00E87CAC"/>
    <w:rsid w:val="00E929D2"/>
    <w:rsid w:val="00EA2976"/>
    <w:rsid w:val="00EA4C1F"/>
    <w:rsid w:val="00ED3F93"/>
    <w:rsid w:val="00EE1743"/>
    <w:rsid w:val="00EE62F6"/>
    <w:rsid w:val="00EE7664"/>
    <w:rsid w:val="00EE7E25"/>
    <w:rsid w:val="00EF414B"/>
    <w:rsid w:val="00EF750F"/>
    <w:rsid w:val="00F0107E"/>
    <w:rsid w:val="00F13339"/>
    <w:rsid w:val="00F1598A"/>
    <w:rsid w:val="00F25893"/>
    <w:rsid w:val="00F361C3"/>
    <w:rsid w:val="00F46692"/>
    <w:rsid w:val="00F46EE1"/>
    <w:rsid w:val="00F538DE"/>
    <w:rsid w:val="00F746D2"/>
    <w:rsid w:val="00F76095"/>
    <w:rsid w:val="00F861C8"/>
    <w:rsid w:val="00F87DD9"/>
    <w:rsid w:val="00FB7BFD"/>
    <w:rsid w:val="00FC56CF"/>
    <w:rsid w:val="00FC6E95"/>
    <w:rsid w:val="00FD25AB"/>
    <w:rsid w:val="00FD6DEE"/>
    <w:rsid w:val="00FE3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DC1BC"/>
  <w15:docId w15:val="{45F859D5-4718-4349-8285-9F672880F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B7979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447782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447782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4477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6">
    <w:name w:val="font6"/>
    <w:basedOn w:val="a"/>
    <w:uiPriority w:val="99"/>
    <w:rsid w:val="004477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xl66">
    <w:name w:val="xl66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4477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4477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rsid w:val="008D5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D5C27"/>
    <w:rPr>
      <w:rFonts w:cs="Times New Roman"/>
      <w:lang w:val="en-US"/>
    </w:rPr>
  </w:style>
  <w:style w:type="paragraph" w:styleId="a7">
    <w:name w:val="footer"/>
    <w:basedOn w:val="a"/>
    <w:link w:val="a8"/>
    <w:uiPriority w:val="99"/>
    <w:rsid w:val="008D5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8D5C27"/>
    <w:rPr>
      <w:rFonts w:cs="Times New Roman"/>
      <w:lang w:val="en-US"/>
    </w:rPr>
  </w:style>
  <w:style w:type="paragraph" w:customStyle="1" w:styleId="xl63">
    <w:name w:val="xl63"/>
    <w:basedOn w:val="a"/>
    <w:rsid w:val="003E3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3E3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3E3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rsid w:val="00144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44B78"/>
    <w:rPr>
      <w:rFonts w:ascii="Segoe UI" w:hAnsi="Segoe UI" w:cs="Segoe UI"/>
      <w:sz w:val="18"/>
      <w:szCs w:val="18"/>
      <w:lang w:val="en-US"/>
    </w:rPr>
  </w:style>
  <w:style w:type="paragraph" w:customStyle="1" w:styleId="xl78">
    <w:name w:val="xl78"/>
    <w:basedOn w:val="a"/>
    <w:rsid w:val="00FC56C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E34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b">
    <w:name w:val="Document Map"/>
    <w:basedOn w:val="a"/>
    <w:link w:val="ac"/>
    <w:uiPriority w:val="99"/>
    <w:semiHidden/>
    <w:rsid w:val="00EF75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D64E31"/>
    <w:rPr>
      <w:rFonts w:ascii="Times New Roman" w:hAnsi="Times New Roman"/>
      <w:sz w:val="0"/>
      <w:szCs w:val="0"/>
      <w:lang w:val="en-US" w:eastAsia="en-US"/>
    </w:rPr>
  </w:style>
  <w:style w:type="paragraph" w:customStyle="1" w:styleId="xl80">
    <w:name w:val="xl80"/>
    <w:basedOn w:val="a"/>
    <w:rsid w:val="009A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1">
    <w:name w:val="xl81"/>
    <w:basedOn w:val="a"/>
    <w:rsid w:val="009A17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2">
    <w:name w:val="xl82"/>
    <w:basedOn w:val="a"/>
    <w:rsid w:val="009A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3">
    <w:name w:val="xl83"/>
    <w:basedOn w:val="a"/>
    <w:rsid w:val="00BD16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4">
    <w:name w:val="xl84"/>
    <w:basedOn w:val="a"/>
    <w:rsid w:val="00BD16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BD16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BD16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BD16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BD16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89">
    <w:name w:val="xl89"/>
    <w:basedOn w:val="a"/>
    <w:rsid w:val="00BD16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0">
    <w:name w:val="xl90"/>
    <w:basedOn w:val="a"/>
    <w:rsid w:val="00BD16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1">
    <w:name w:val="xl91"/>
    <w:basedOn w:val="a"/>
    <w:rsid w:val="00EE7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msonormal0">
    <w:name w:val="msonormal"/>
    <w:basedOn w:val="a"/>
    <w:rsid w:val="005B7A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2">
    <w:name w:val="xl92"/>
    <w:basedOn w:val="a"/>
    <w:rsid w:val="005B7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3">
    <w:name w:val="xl93"/>
    <w:basedOn w:val="a"/>
    <w:rsid w:val="005B7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4">
    <w:name w:val="xl94"/>
    <w:basedOn w:val="a"/>
    <w:rsid w:val="005B7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"/>
    <w:rsid w:val="005B7A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6">
    <w:name w:val="xl96"/>
    <w:basedOn w:val="a"/>
    <w:rsid w:val="005B7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7">
    <w:name w:val="xl97"/>
    <w:basedOn w:val="a"/>
    <w:rsid w:val="00454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8">
    <w:name w:val="xl98"/>
    <w:basedOn w:val="a"/>
    <w:rsid w:val="00454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val="ru-RU" w:eastAsia="ru-RU"/>
    </w:rPr>
  </w:style>
  <w:style w:type="paragraph" w:customStyle="1" w:styleId="xl99">
    <w:name w:val="xl99"/>
    <w:basedOn w:val="a"/>
    <w:rsid w:val="00454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24"/>
      <w:szCs w:val="24"/>
      <w:lang w:val="ru-RU" w:eastAsia="ru-RU"/>
    </w:rPr>
  </w:style>
  <w:style w:type="paragraph" w:customStyle="1" w:styleId="xl100">
    <w:name w:val="xl100"/>
    <w:basedOn w:val="a"/>
    <w:rsid w:val="00454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24"/>
      <w:szCs w:val="24"/>
      <w:lang w:val="ru-RU" w:eastAsia="ru-RU"/>
    </w:rPr>
  </w:style>
  <w:style w:type="paragraph" w:customStyle="1" w:styleId="xl101">
    <w:name w:val="xl101"/>
    <w:basedOn w:val="a"/>
    <w:rsid w:val="00454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2">
    <w:name w:val="xl102"/>
    <w:basedOn w:val="a"/>
    <w:rsid w:val="00454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3">
    <w:name w:val="xl103"/>
    <w:basedOn w:val="a"/>
    <w:rsid w:val="00A76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82</Pages>
  <Words>23778</Words>
  <Characters>135541</Characters>
  <Application>Microsoft Office Word</Application>
  <DocSecurity>0</DocSecurity>
  <Lines>1129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СОБП Мокаева Лейла 148</cp:lastModifiedBy>
  <cp:revision>44</cp:revision>
  <cp:lastPrinted>2018-10-26T08:05:00Z</cp:lastPrinted>
  <dcterms:created xsi:type="dcterms:W3CDTF">2016-12-21T12:44:00Z</dcterms:created>
  <dcterms:modified xsi:type="dcterms:W3CDTF">2020-10-21T13:27:00Z</dcterms:modified>
</cp:coreProperties>
</file>